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6B" w:rsidRDefault="00814A2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4756B" w:rsidRDefault="00814A2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4756B" w:rsidRDefault="00814A2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4756B" w:rsidRDefault="001A0A4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ВЕРХНЕСЕРЕБРЯКОВСКОГО</w:t>
      </w:r>
      <w:r w:rsidR="00814A2D">
        <w:rPr>
          <w:b/>
          <w:sz w:val="28"/>
        </w:rPr>
        <w:t xml:space="preserve"> СЕЛЬСКОГО ПОСЕЛЕНИЯ</w:t>
      </w:r>
    </w:p>
    <w:p w:rsidR="00A4756B" w:rsidRDefault="00A4756B">
      <w:pPr>
        <w:jc w:val="center"/>
        <w:rPr>
          <w:b/>
          <w:sz w:val="32"/>
        </w:rPr>
      </w:pPr>
    </w:p>
    <w:p w:rsidR="00A4756B" w:rsidRDefault="00814A2D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4756B" w:rsidRDefault="00A4756B">
      <w:pPr>
        <w:pStyle w:val="ab"/>
        <w:spacing w:before="0" w:after="0"/>
        <w:ind w:firstLine="0"/>
        <w:jc w:val="center"/>
        <w:rPr>
          <w:b/>
          <w:sz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3344"/>
        <w:gridCol w:w="3485"/>
      </w:tblGrid>
      <w:tr w:rsidR="00A4756B" w:rsidTr="001A0A4B"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4756B" w:rsidRDefault="00814A2D" w:rsidP="001A0A4B">
            <w:pPr>
              <w:pStyle w:val="ab"/>
              <w:spacing w:before="0" w:after="0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A0A4B">
              <w:rPr>
                <w:b/>
                <w:sz w:val="28"/>
              </w:rPr>
              <w:t>04.10</w:t>
            </w:r>
            <w:r>
              <w:rPr>
                <w:b/>
                <w:sz w:val="28"/>
              </w:rPr>
              <w:t>.2023г.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4756B" w:rsidRDefault="001A0A4B" w:rsidP="001A0A4B">
            <w:pPr>
              <w:pStyle w:val="ab"/>
              <w:spacing w:before="0" w:after="0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80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4756B" w:rsidRDefault="001A0A4B" w:rsidP="001A0A4B">
            <w:pPr>
              <w:pStyle w:val="ab"/>
              <w:spacing w:before="0" w:after="0"/>
              <w:ind w:firstLine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сл</w:t>
            </w:r>
            <w:proofErr w:type="gramStart"/>
            <w:r>
              <w:rPr>
                <w:b/>
                <w:sz w:val="28"/>
              </w:rPr>
              <w:t>.В</w:t>
            </w:r>
            <w:proofErr w:type="gramEnd"/>
            <w:r>
              <w:rPr>
                <w:b/>
                <w:sz w:val="28"/>
              </w:rPr>
              <w:t>ерхнесеребряковка</w:t>
            </w:r>
            <w:proofErr w:type="spellEnd"/>
          </w:p>
        </w:tc>
      </w:tr>
    </w:tbl>
    <w:p w:rsidR="00A4756B" w:rsidRDefault="00A4756B">
      <w:pPr>
        <w:jc w:val="both"/>
        <w:rPr>
          <w:sz w:val="28"/>
        </w:rPr>
      </w:pPr>
    </w:p>
    <w:p w:rsidR="00A4756B" w:rsidRDefault="00814A2D">
      <w:pPr>
        <w:jc w:val="both"/>
        <w:rPr>
          <w:sz w:val="28"/>
        </w:rPr>
      </w:pPr>
      <w:r>
        <w:rPr>
          <w:sz w:val="28"/>
        </w:rPr>
        <w:t xml:space="preserve">О проведении оперативной оценки </w:t>
      </w:r>
    </w:p>
    <w:p w:rsidR="00A4756B" w:rsidRDefault="00814A2D">
      <w:pPr>
        <w:jc w:val="both"/>
        <w:rPr>
          <w:sz w:val="28"/>
        </w:rPr>
      </w:pPr>
      <w:r>
        <w:rPr>
          <w:sz w:val="28"/>
        </w:rPr>
        <w:t>состояния зеленых насаждений</w:t>
      </w:r>
    </w:p>
    <w:p w:rsidR="00A4756B" w:rsidRDefault="00A4756B">
      <w:pPr>
        <w:jc w:val="both"/>
        <w:rPr>
          <w:sz w:val="28"/>
        </w:rPr>
      </w:pPr>
    </w:p>
    <w:p w:rsidR="00A4756B" w:rsidRDefault="00814A2D">
      <w:pPr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Областным законом от 03.08.2007 № 747-ЗС </w:t>
      </w:r>
      <w:r>
        <w:rPr>
          <w:sz w:val="28"/>
        </w:rPr>
        <w:t>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 постановлением Администр</w:t>
      </w:r>
      <w:r>
        <w:rPr>
          <w:sz w:val="28"/>
        </w:rPr>
        <w:t xml:space="preserve">ации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от </w:t>
      </w:r>
      <w:r w:rsidR="001A0A4B">
        <w:rPr>
          <w:sz w:val="28"/>
        </w:rPr>
        <w:t>25.04.2022  г. №100</w:t>
      </w:r>
      <w:r>
        <w:rPr>
          <w:sz w:val="28"/>
        </w:rPr>
        <w:t xml:space="preserve"> «Об утверждении Порядка охраны зеленых насаждений в населенных пунктах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поселения» с целью оперативной оценки</w:t>
      </w:r>
      <w:proofErr w:type="gramEnd"/>
      <w:r>
        <w:rPr>
          <w:sz w:val="28"/>
        </w:rPr>
        <w:t xml:space="preserve"> состояния зеленых насаждений</w:t>
      </w:r>
    </w:p>
    <w:p w:rsidR="00A4756B" w:rsidRDefault="00A4756B">
      <w:pPr>
        <w:jc w:val="both"/>
        <w:rPr>
          <w:sz w:val="28"/>
        </w:rPr>
      </w:pPr>
    </w:p>
    <w:p w:rsidR="00A4756B" w:rsidRDefault="00814A2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оперативную оценку состояния</w:t>
      </w:r>
      <w:r>
        <w:rPr>
          <w:sz w:val="28"/>
        </w:rPr>
        <w:t xml:space="preserve"> зеленых  насаждений территории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в срок до 13.</w:t>
      </w:r>
      <w:r w:rsidR="001A0A4B">
        <w:rPr>
          <w:sz w:val="28"/>
        </w:rPr>
        <w:t>10</w:t>
      </w:r>
      <w:r>
        <w:rPr>
          <w:sz w:val="28"/>
        </w:rPr>
        <w:t>.2023 г.</w:t>
      </w:r>
    </w:p>
    <w:p w:rsidR="00A4756B" w:rsidRDefault="00814A2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комиссию по оценке состояния зеленых насаждений согласно приложению 1 к настоящему распоряжению.</w:t>
      </w:r>
    </w:p>
    <w:p w:rsidR="00A4756B" w:rsidRDefault="00814A2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Положение о комиссии по оценке зеленых насаждений при </w:t>
      </w:r>
      <w:r>
        <w:rPr>
          <w:sz w:val="28"/>
        </w:rPr>
        <w:t xml:space="preserve">Администрации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согласно приложению 2 к настоящему распоряжению.</w:t>
      </w:r>
    </w:p>
    <w:p w:rsidR="00A4756B" w:rsidRDefault="00814A2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Результаты оперативной оценки состояния зеленых насаждений оформить актом оценки зеленых насаждений по форме согласно приложению 2 к постановлению № 1</w:t>
      </w:r>
      <w:r w:rsidR="001A0A4B">
        <w:rPr>
          <w:sz w:val="28"/>
        </w:rPr>
        <w:t>00</w:t>
      </w:r>
      <w:r>
        <w:rPr>
          <w:sz w:val="28"/>
        </w:rPr>
        <w:t xml:space="preserve"> от </w:t>
      </w:r>
      <w:r w:rsidR="001A0A4B">
        <w:rPr>
          <w:sz w:val="28"/>
        </w:rPr>
        <w:t>25.04.2022</w:t>
      </w:r>
      <w:r>
        <w:rPr>
          <w:sz w:val="28"/>
        </w:rPr>
        <w:t xml:space="preserve"> г «Об утверждении Порядка охраны зеленых насаждений в населенных пунктах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поселения». К акту оценки состояния зеленых насаждений приложить заключение о возможности и условиях пересадки деревьев.</w:t>
      </w:r>
    </w:p>
    <w:p w:rsidR="00A4756B" w:rsidRDefault="00814A2D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</w:t>
      </w:r>
      <w:r>
        <w:rPr>
          <w:sz w:val="28"/>
        </w:rPr>
        <w:t xml:space="preserve"> оставляю за собой.</w:t>
      </w:r>
    </w:p>
    <w:p w:rsidR="00A4756B" w:rsidRDefault="00A4756B">
      <w:pPr>
        <w:pStyle w:val="a3"/>
        <w:jc w:val="both"/>
        <w:rPr>
          <w:sz w:val="28"/>
        </w:rPr>
      </w:pPr>
    </w:p>
    <w:p w:rsidR="00A4756B" w:rsidRDefault="00814A2D">
      <w:pPr>
        <w:pStyle w:val="a3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 w:rsidR="001A0A4B">
        <w:rPr>
          <w:sz w:val="28"/>
        </w:rPr>
        <w:t>Верхнесеребряковского</w:t>
      </w:r>
    </w:p>
    <w:p w:rsidR="00A4756B" w:rsidRDefault="00814A2D">
      <w:pPr>
        <w:pStyle w:val="a3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</w:t>
      </w:r>
      <w:r w:rsidR="001A0A4B">
        <w:rPr>
          <w:sz w:val="28"/>
        </w:rPr>
        <w:t xml:space="preserve">М.Ю. </w:t>
      </w:r>
      <w:proofErr w:type="spellStart"/>
      <w:r w:rsidR="001A0A4B">
        <w:rPr>
          <w:sz w:val="28"/>
        </w:rPr>
        <w:t>Кодочигова</w:t>
      </w:r>
      <w:proofErr w:type="spellEnd"/>
    </w:p>
    <w:p w:rsidR="00A4756B" w:rsidRDefault="00A4756B">
      <w:pPr>
        <w:pStyle w:val="a3"/>
        <w:jc w:val="both"/>
        <w:rPr>
          <w:sz w:val="28"/>
        </w:rPr>
      </w:pPr>
    </w:p>
    <w:p w:rsidR="00A4756B" w:rsidRDefault="00A4756B">
      <w:pPr>
        <w:pStyle w:val="a3"/>
        <w:jc w:val="both"/>
        <w:rPr>
          <w:sz w:val="28"/>
        </w:rPr>
      </w:pPr>
    </w:p>
    <w:p w:rsidR="00A4756B" w:rsidRDefault="00A4756B">
      <w:pPr>
        <w:pStyle w:val="a3"/>
        <w:jc w:val="both"/>
        <w:rPr>
          <w:sz w:val="28"/>
        </w:rPr>
      </w:pPr>
    </w:p>
    <w:p w:rsidR="00A4756B" w:rsidRDefault="00A4756B">
      <w:pPr>
        <w:pStyle w:val="a3"/>
        <w:jc w:val="both"/>
        <w:rPr>
          <w:sz w:val="28"/>
        </w:rPr>
      </w:pPr>
    </w:p>
    <w:p w:rsidR="00A4756B" w:rsidRDefault="00A4756B">
      <w:pPr>
        <w:pStyle w:val="a3"/>
        <w:jc w:val="both"/>
        <w:rPr>
          <w:sz w:val="28"/>
        </w:rPr>
      </w:pPr>
    </w:p>
    <w:p w:rsidR="00A4756B" w:rsidRDefault="00814A2D">
      <w:pPr>
        <w:spacing w:line="276" w:lineRule="auto"/>
        <w:ind w:firstLine="709"/>
        <w:jc w:val="right"/>
      </w:pPr>
      <w:r>
        <w:t>приложение 1</w:t>
      </w:r>
    </w:p>
    <w:p w:rsidR="00A4756B" w:rsidRDefault="00814A2D">
      <w:pPr>
        <w:spacing w:line="276" w:lineRule="auto"/>
        <w:ind w:firstLine="709"/>
        <w:jc w:val="right"/>
      </w:pPr>
      <w:r>
        <w:t>к распоряжению Администрации</w:t>
      </w:r>
    </w:p>
    <w:p w:rsidR="00A4756B" w:rsidRDefault="001A0A4B">
      <w:pPr>
        <w:spacing w:line="276" w:lineRule="auto"/>
        <w:ind w:firstLine="709"/>
        <w:jc w:val="right"/>
      </w:pPr>
      <w:r>
        <w:t>Верхнесеребряковского</w:t>
      </w:r>
      <w:r w:rsidR="00814A2D">
        <w:t xml:space="preserve"> сельского поселения</w:t>
      </w:r>
    </w:p>
    <w:p w:rsidR="00A4756B" w:rsidRDefault="00814A2D">
      <w:pPr>
        <w:spacing w:line="276" w:lineRule="auto"/>
        <w:ind w:firstLine="709"/>
        <w:jc w:val="right"/>
      </w:pPr>
      <w:r>
        <w:t xml:space="preserve">от </w:t>
      </w:r>
      <w:r w:rsidR="001A0A4B">
        <w:t>04.10</w:t>
      </w:r>
      <w:r>
        <w:t xml:space="preserve">.2023 г.  № </w:t>
      </w:r>
      <w:r w:rsidR="001A0A4B">
        <w:t>80</w:t>
      </w:r>
    </w:p>
    <w:p w:rsidR="00A4756B" w:rsidRDefault="00A4756B">
      <w:pPr>
        <w:spacing w:line="276" w:lineRule="auto"/>
        <w:ind w:firstLine="709"/>
        <w:jc w:val="center"/>
        <w:rPr>
          <w:sz w:val="28"/>
        </w:rPr>
      </w:pPr>
    </w:p>
    <w:p w:rsidR="00A4756B" w:rsidRDefault="00A4756B">
      <w:pPr>
        <w:spacing w:line="276" w:lineRule="auto"/>
        <w:ind w:firstLine="709"/>
        <w:jc w:val="center"/>
        <w:rPr>
          <w:sz w:val="28"/>
        </w:rPr>
      </w:pPr>
    </w:p>
    <w:p w:rsidR="00A4756B" w:rsidRDefault="00814A2D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Состав комиссии</w:t>
      </w:r>
    </w:p>
    <w:p w:rsidR="00A4756B" w:rsidRDefault="00814A2D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 xml:space="preserve">оценке зеленых насаждений при Администрации </w:t>
      </w:r>
    </w:p>
    <w:p w:rsidR="00A4756B" w:rsidRDefault="001A0A4B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Верхнесеребряковского</w:t>
      </w:r>
      <w:r w:rsidR="00814A2D">
        <w:rPr>
          <w:sz w:val="28"/>
        </w:rPr>
        <w:t xml:space="preserve"> сельского поселения</w:t>
      </w:r>
    </w:p>
    <w:p w:rsidR="00A4756B" w:rsidRDefault="00A4756B">
      <w:pPr>
        <w:spacing w:line="276" w:lineRule="auto"/>
        <w:ind w:firstLine="709"/>
        <w:jc w:val="center"/>
        <w:rPr>
          <w:sz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4217"/>
        <w:gridCol w:w="4540"/>
      </w:tblGrid>
      <w:tr w:rsidR="00A4756B">
        <w:tc>
          <w:tcPr>
            <w:tcW w:w="880" w:type="dxa"/>
            <w:tcBorders>
              <w:right w:val="single" w:sz="4" w:space="0" w:color="000000"/>
            </w:tcBorders>
          </w:tcPr>
          <w:p w:rsidR="00A4756B" w:rsidRDefault="00814A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217" w:type="dxa"/>
            <w:tcBorders>
              <w:left w:val="single" w:sz="4" w:space="0" w:color="000000"/>
            </w:tcBorders>
          </w:tcPr>
          <w:p w:rsidR="00A4756B" w:rsidRDefault="00814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4540" w:type="dxa"/>
          </w:tcPr>
          <w:p w:rsidR="00A4756B" w:rsidRDefault="00814A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A4756B">
        <w:tc>
          <w:tcPr>
            <w:tcW w:w="880" w:type="dxa"/>
            <w:tcBorders>
              <w:right w:val="single" w:sz="4" w:space="0" w:color="000000"/>
            </w:tcBorders>
          </w:tcPr>
          <w:p w:rsidR="00A4756B" w:rsidRDefault="00814A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17" w:type="dxa"/>
            <w:tcBorders>
              <w:left w:val="single" w:sz="4" w:space="0" w:color="000000"/>
            </w:tcBorders>
          </w:tcPr>
          <w:p w:rsidR="00A4756B" w:rsidRDefault="001A0A4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Кодочигова</w:t>
            </w:r>
            <w:proofErr w:type="spellEnd"/>
            <w:r>
              <w:rPr>
                <w:sz w:val="28"/>
              </w:rPr>
              <w:t xml:space="preserve"> Марина Юрьевна</w:t>
            </w:r>
            <w:r w:rsidR="00814A2D">
              <w:rPr>
                <w:sz w:val="28"/>
              </w:rPr>
              <w:t>, председатель комиссии</w:t>
            </w:r>
          </w:p>
        </w:tc>
        <w:tc>
          <w:tcPr>
            <w:tcW w:w="4540" w:type="dxa"/>
          </w:tcPr>
          <w:p w:rsidR="00A4756B" w:rsidRDefault="00814A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r w:rsidR="001A0A4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 w:rsidR="00A4756B">
        <w:tc>
          <w:tcPr>
            <w:tcW w:w="880" w:type="dxa"/>
            <w:tcBorders>
              <w:right w:val="single" w:sz="4" w:space="0" w:color="000000"/>
            </w:tcBorders>
          </w:tcPr>
          <w:p w:rsidR="00A4756B" w:rsidRDefault="00814A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17" w:type="dxa"/>
            <w:tcBorders>
              <w:left w:val="single" w:sz="4" w:space="0" w:color="000000"/>
            </w:tcBorders>
          </w:tcPr>
          <w:p w:rsidR="00A4756B" w:rsidRDefault="001A0A4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Проценко Марина Геннадьевна</w:t>
            </w:r>
            <w:r w:rsidR="00814A2D">
              <w:rPr>
                <w:sz w:val="28"/>
              </w:rPr>
              <w:t>, член комиссии</w:t>
            </w:r>
          </w:p>
        </w:tc>
        <w:tc>
          <w:tcPr>
            <w:tcW w:w="4540" w:type="dxa"/>
          </w:tcPr>
          <w:p w:rsidR="00A4756B" w:rsidRDefault="00814A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Ведущий</w:t>
            </w:r>
            <w:r>
              <w:rPr>
                <w:sz w:val="28"/>
              </w:rPr>
              <w:t xml:space="preserve"> специалист по земельным  и имущественным отношениям Администрации </w:t>
            </w:r>
            <w:r w:rsidR="001A0A4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</w:t>
            </w:r>
          </w:p>
          <w:p w:rsidR="00A4756B" w:rsidRDefault="00A4756B">
            <w:pPr>
              <w:spacing w:line="276" w:lineRule="auto"/>
              <w:rPr>
                <w:sz w:val="28"/>
              </w:rPr>
            </w:pPr>
          </w:p>
        </w:tc>
      </w:tr>
      <w:tr w:rsidR="00A4756B">
        <w:tc>
          <w:tcPr>
            <w:tcW w:w="880" w:type="dxa"/>
            <w:tcBorders>
              <w:right w:val="single" w:sz="4" w:space="0" w:color="000000"/>
            </w:tcBorders>
          </w:tcPr>
          <w:p w:rsidR="00A4756B" w:rsidRDefault="00814A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17" w:type="dxa"/>
            <w:tcBorders>
              <w:left w:val="single" w:sz="4" w:space="0" w:color="000000"/>
            </w:tcBorders>
          </w:tcPr>
          <w:p w:rsidR="00A4756B" w:rsidRDefault="001A0A4B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Деркунская</w:t>
            </w:r>
            <w:proofErr w:type="spellEnd"/>
            <w:r>
              <w:rPr>
                <w:sz w:val="28"/>
              </w:rPr>
              <w:t xml:space="preserve"> Галина Вячеславовна</w:t>
            </w:r>
            <w:r w:rsidR="00814A2D">
              <w:rPr>
                <w:sz w:val="28"/>
              </w:rPr>
              <w:t>, член комиссии</w:t>
            </w:r>
          </w:p>
        </w:tc>
        <w:tc>
          <w:tcPr>
            <w:tcW w:w="4540" w:type="dxa"/>
          </w:tcPr>
          <w:p w:rsidR="00A4756B" w:rsidRDefault="00814A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Главный специалист по правовой и кадровой работе Администрации </w:t>
            </w:r>
            <w:r w:rsidR="001A0A4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</w:t>
            </w:r>
          </w:p>
          <w:p w:rsidR="00A4756B" w:rsidRDefault="00A4756B">
            <w:pPr>
              <w:spacing w:line="276" w:lineRule="auto"/>
              <w:rPr>
                <w:sz w:val="28"/>
              </w:rPr>
            </w:pPr>
          </w:p>
        </w:tc>
      </w:tr>
      <w:tr w:rsidR="00A4756B">
        <w:tc>
          <w:tcPr>
            <w:tcW w:w="880" w:type="dxa"/>
            <w:tcBorders>
              <w:right w:val="single" w:sz="4" w:space="0" w:color="000000"/>
            </w:tcBorders>
          </w:tcPr>
          <w:p w:rsidR="00A4756B" w:rsidRDefault="00814A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17" w:type="dxa"/>
            <w:tcBorders>
              <w:left w:val="single" w:sz="4" w:space="0" w:color="000000"/>
            </w:tcBorders>
          </w:tcPr>
          <w:p w:rsidR="00A4756B" w:rsidRDefault="001A0A4B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Ключко</w:t>
            </w:r>
            <w:proofErr w:type="spellEnd"/>
            <w:r>
              <w:rPr>
                <w:sz w:val="28"/>
              </w:rPr>
              <w:t xml:space="preserve"> Валентина Алексеевна</w:t>
            </w:r>
            <w:r w:rsidR="00814A2D">
              <w:rPr>
                <w:sz w:val="28"/>
              </w:rPr>
              <w:t>, член комиссии</w:t>
            </w:r>
          </w:p>
        </w:tc>
        <w:tc>
          <w:tcPr>
            <w:tcW w:w="4540" w:type="dxa"/>
          </w:tcPr>
          <w:p w:rsidR="00A4756B" w:rsidRDefault="00814A2D" w:rsidP="001A0A4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r w:rsidR="001A0A4B">
              <w:rPr>
                <w:sz w:val="28"/>
              </w:rPr>
              <w:t>(экономист)</w:t>
            </w:r>
            <w:r>
              <w:rPr>
                <w:sz w:val="28"/>
              </w:rPr>
              <w:t xml:space="preserve"> Администрации </w:t>
            </w:r>
            <w:r w:rsidR="001A0A4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 w:rsidR="00A4756B">
        <w:tc>
          <w:tcPr>
            <w:tcW w:w="880" w:type="dxa"/>
            <w:tcBorders>
              <w:right w:val="single" w:sz="4" w:space="0" w:color="000000"/>
            </w:tcBorders>
          </w:tcPr>
          <w:p w:rsidR="00A4756B" w:rsidRDefault="00814A2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17" w:type="dxa"/>
            <w:tcBorders>
              <w:left w:val="single" w:sz="4" w:space="0" w:color="000000"/>
            </w:tcBorders>
          </w:tcPr>
          <w:p w:rsidR="00A4756B" w:rsidRDefault="001A0A4B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Кульбаева</w:t>
            </w:r>
            <w:proofErr w:type="spellEnd"/>
            <w:r>
              <w:rPr>
                <w:sz w:val="28"/>
              </w:rPr>
              <w:t xml:space="preserve"> Ольга Ивановна</w:t>
            </w:r>
            <w:r w:rsidR="00814A2D">
              <w:rPr>
                <w:sz w:val="28"/>
              </w:rPr>
              <w:t>, (по согласованию), член комиссии</w:t>
            </w:r>
          </w:p>
        </w:tc>
        <w:tc>
          <w:tcPr>
            <w:tcW w:w="4540" w:type="dxa"/>
          </w:tcPr>
          <w:p w:rsidR="00A4756B" w:rsidRDefault="00814A2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депутат Собрания депутатов </w:t>
            </w:r>
            <w:r w:rsidR="001A0A4B">
              <w:rPr>
                <w:sz w:val="28"/>
              </w:rPr>
              <w:t>Верхнесеребряковского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 w:rsidR="00A4756B">
        <w:tc>
          <w:tcPr>
            <w:tcW w:w="880" w:type="dxa"/>
          </w:tcPr>
          <w:p w:rsidR="00A4756B" w:rsidRDefault="00814A2D">
            <w:r>
              <w:t xml:space="preserve">    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56B" w:rsidRDefault="001A0A4B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Микаилова</w:t>
            </w:r>
            <w:proofErr w:type="spellEnd"/>
            <w:r>
              <w:rPr>
                <w:sz w:val="28"/>
              </w:rPr>
              <w:t xml:space="preserve"> Марьям </w:t>
            </w:r>
            <w:proofErr w:type="spellStart"/>
            <w:r>
              <w:rPr>
                <w:sz w:val="28"/>
              </w:rPr>
              <w:t>Сулеймановна</w:t>
            </w:r>
            <w:proofErr w:type="spellEnd"/>
            <w:r w:rsidR="00814A2D">
              <w:rPr>
                <w:sz w:val="28"/>
              </w:rPr>
              <w:t xml:space="preserve"> (по согласованию), член комиссии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56B" w:rsidRDefault="00814A2D" w:rsidP="001A0A4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учитель биологии МБОУ </w:t>
            </w:r>
            <w:proofErr w:type="spellStart"/>
            <w:r w:rsidR="001A0A4B">
              <w:rPr>
                <w:sz w:val="28"/>
              </w:rPr>
              <w:t>Верхнесеребряковской</w:t>
            </w:r>
            <w:proofErr w:type="spellEnd"/>
            <w:r>
              <w:rPr>
                <w:sz w:val="28"/>
              </w:rPr>
              <w:t xml:space="preserve"> СОШ № 1</w:t>
            </w:r>
            <w:r w:rsidR="001A0A4B">
              <w:rPr>
                <w:sz w:val="28"/>
              </w:rPr>
              <w:t>2</w:t>
            </w:r>
          </w:p>
        </w:tc>
      </w:tr>
    </w:tbl>
    <w:p w:rsidR="00A4756B" w:rsidRDefault="00A4756B">
      <w:pPr>
        <w:spacing w:line="276" w:lineRule="auto"/>
        <w:ind w:firstLine="709"/>
        <w:jc w:val="center"/>
        <w:rPr>
          <w:sz w:val="28"/>
        </w:rPr>
      </w:pPr>
    </w:p>
    <w:p w:rsidR="00A4756B" w:rsidRDefault="00A4756B">
      <w:pPr>
        <w:spacing w:line="276" w:lineRule="auto"/>
        <w:ind w:firstLine="709"/>
        <w:jc w:val="center"/>
      </w:pPr>
    </w:p>
    <w:p w:rsidR="00A4756B" w:rsidRDefault="00A4756B">
      <w:pPr>
        <w:spacing w:line="276" w:lineRule="auto"/>
        <w:ind w:firstLine="709"/>
        <w:jc w:val="right"/>
      </w:pPr>
    </w:p>
    <w:p w:rsidR="00A4756B" w:rsidRDefault="00814A2D">
      <w:pPr>
        <w:spacing w:line="276" w:lineRule="auto"/>
        <w:ind w:firstLine="709"/>
        <w:jc w:val="right"/>
      </w:pPr>
      <w:r>
        <w:lastRenderedPageBreak/>
        <w:t>приложение 2</w:t>
      </w:r>
    </w:p>
    <w:p w:rsidR="00A4756B" w:rsidRDefault="00814A2D">
      <w:pPr>
        <w:spacing w:line="276" w:lineRule="auto"/>
        <w:ind w:firstLine="709"/>
        <w:jc w:val="right"/>
      </w:pPr>
      <w:r>
        <w:t>к распоряжению Администрации</w:t>
      </w:r>
    </w:p>
    <w:p w:rsidR="00A4756B" w:rsidRDefault="001A0A4B">
      <w:pPr>
        <w:spacing w:line="276" w:lineRule="auto"/>
        <w:ind w:firstLine="709"/>
        <w:jc w:val="right"/>
      </w:pPr>
      <w:r>
        <w:t>Верхнесеребряковского</w:t>
      </w:r>
      <w:r w:rsidR="00814A2D">
        <w:t xml:space="preserve"> сельского поселения</w:t>
      </w:r>
    </w:p>
    <w:p w:rsidR="00A4756B" w:rsidRDefault="00814A2D">
      <w:pPr>
        <w:spacing w:line="276" w:lineRule="auto"/>
        <w:ind w:firstLine="709"/>
        <w:jc w:val="right"/>
      </w:pPr>
      <w:r>
        <w:t xml:space="preserve">от  </w:t>
      </w:r>
      <w:r w:rsidR="001A0A4B">
        <w:t>04.10</w:t>
      </w:r>
      <w:r>
        <w:t xml:space="preserve">.2023 г. № </w:t>
      </w:r>
      <w:r w:rsidR="001A0A4B">
        <w:t>80</w:t>
      </w:r>
    </w:p>
    <w:p w:rsidR="00A4756B" w:rsidRDefault="00A4756B">
      <w:pPr>
        <w:spacing w:line="276" w:lineRule="auto"/>
        <w:ind w:firstLine="709"/>
        <w:jc w:val="center"/>
      </w:pPr>
    </w:p>
    <w:p w:rsidR="00A4756B" w:rsidRDefault="00A4756B">
      <w:pPr>
        <w:spacing w:line="276" w:lineRule="auto"/>
        <w:ind w:firstLine="709"/>
        <w:jc w:val="center"/>
      </w:pPr>
    </w:p>
    <w:p w:rsidR="00A4756B" w:rsidRDefault="00A4756B">
      <w:pPr>
        <w:spacing w:line="276" w:lineRule="auto"/>
        <w:ind w:firstLine="709"/>
        <w:jc w:val="center"/>
      </w:pPr>
    </w:p>
    <w:p w:rsidR="00A4756B" w:rsidRDefault="00814A2D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 xml:space="preserve">Положение о комиссии по обследованию зеленых </w:t>
      </w:r>
      <w:r>
        <w:rPr>
          <w:sz w:val="28"/>
        </w:rPr>
        <w:t xml:space="preserve">насаждений при Администрации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</w:t>
      </w:r>
    </w:p>
    <w:p w:rsidR="00A4756B" w:rsidRDefault="00A4756B">
      <w:pPr>
        <w:spacing w:line="276" w:lineRule="auto"/>
        <w:ind w:firstLine="709"/>
        <w:jc w:val="center"/>
        <w:rPr>
          <w:sz w:val="28"/>
        </w:rPr>
      </w:pPr>
    </w:p>
    <w:p w:rsidR="00A4756B" w:rsidRDefault="00814A2D">
      <w:pPr>
        <w:ind w:firstLine="709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 xml:space="preserve">1. Комиссия по обследованию зеленых насаждений при Администрации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(далее – Комиссия) создается как постоянно действующий коллегиальный орган.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2. К</w:t>
      </w:r>
      <w:r>
        <w:rPr>
          <w:sz w:val="28"/>
        </w:rPr>
        <w:t>омиссия создается с целью обследования зеленых насаждений (древесных, кустарниковых и травянистых растений естественного или искусственного происхождения), произрастающих на территориях общего пользования, на земельных участках, находящихся в муниципальной</w:t>
      </w:r>
      <w:r>
        <w:rPr>
          <w:sz w:val="28"/>
        </w:rPr>
        <w:t xml:space="preserve"> собственности, на землях или земельных участках, государственная собственность на которые не разграничена.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Комиссия в своей деятельности руководствуется Областным законом от 03.08.2007 № 747-ЗС «Об охране зеленых насаждений в населенных пунктах </w:t>
      </w:r>
      <w:r>
        <w:rPr>
          <w:sz w:val="28"/>
        </w:rPr>
        <w:t xml:space="preserve">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 постановлением Администрации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от 12.09.2023 г</w:t>
      </w:r>
      <w:r>
        <w:rPr>
          <w:sz w:val="28"/>
        </w:rPr>
        <w:t xml:space="preserve">. № 102 «Об утверждении Порядка охраны зеленых насаждений в населенных пунктах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поселения».</w:t>
      </w:r>
      <w:proofErr w:type="gramEnd"/>
    </w:p>
    <w:p w:rsidR="00A4756B" w:rsidRDefault="00A4756B">
      <w:pPr>
        <w:ind w:firstLine="709"/>
        <w:jc w:val="both"/>
        <w:rPr>
          <w:sz w:val="28"/>
        </w:rPr>
      </w:pPr>
    </w:p>
    <w:p w:rsidR="00A4756B" w:rsidRDefault="00814A2D">
      <w:pPr>
        <w:ind w:firstLine="709"/>
        <w:jc w:val="center"/>
        <w:rPr>
          <w:sz w:val="28"/>
        </w:rPr>
      </w:pPr>
      <w:r>
        <w:rPr>
          <w:sz w:val="28"/>
        </w:rPr>
        <w:t>II. Основная задача, функции, права и обязанности Комиссии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1. Основной задачей Комиссии является обследование зеленых насаждений и принятие реш</w:t>
      </w:r>
      <w:r>
        <w:rPr>
          <w:sz w:val="28"/>
        </w:rPr>
        <w:t>ения о необходимости их сноса, обрезки, пересадки, посадки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которые не разграничена.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2. Ф</w:t>
      </w:r>
      <w:r>
        <w:rPr>
          <w:sz w:val="28"/>
        </w:rPr>
        <w:t>ункциями Комиссии являются: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1) обследование, оценка качественного состояния зеленых насаждений и определение мероприятий по их содержанию в соответствии с рекомендациями и критериями оценки жизнеспособности зеленых насаждений, согласно Приложению 1 к насто</w:t>
      </w:r>
      <w:r>
        <w:rPr>
          <w:sz w:val="28"/>
        </w:rPr>
        <w:t>ящему Положению;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 xml:space="preserve">2) отражение информации о необходимости сноса, пересадки или обрезки  зеленых насаждений на территории муниципального образования </w:t>
      </w:r>
      <w:r>
        <w:rPr>
          <w:sz w:val="28"/>
        </w:rPr>
        <w:lastRenderedPageBreak/>
        <w:t>«</w:t>
      </w:r>
      <w:r w:rsidR="001A0A4B">
        <w:rPr>
          <w:sz w:val="28"/>
        </w:rPr>
        <w:t>Верхнесеребряковское</w:t>
      </w:r>
      <w:r>
        <w:rPr>
          <w:sz w:val="28"/>
        </w:rPr>
        <w:t xml:space="preserve"> сельское поселение» в Акте комиссионного обследования зеленых насаждений (далее – Акт обследования</w:t>
      </w:r>
      <w:r>
        <w:rPr>
          <w:sz w:val="28"/>
        </w:rPr>
        <w:t>);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3. В целях обследования зеленых насаждений Комиссия имеет право: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1) в случае необходимости (в том числе определения назначения к сносу древесных зеленых насаждений, пораженных опасными болезнями и вредителями) привлекать соответствующих специалистов (эк</w:t>
      </w:r>
      <w:r>
        <w:rPr>
          <w:sz w:val="28"/>
        </w:rPr>
        <w:t>спертов), в случае определения произрастания зеленых насаждений с нарушением норм, на территориях специального назначения, в охранных зонах - привлекать представителей организаций, эксплуатирующих инженерные сети, представителей жилищно-эксплуатационных сл</w:t>
      </w:r>
      <w:r>
        <w:rPr>
          <w:sz w:val="28"/>
        </w:rPr>
        <w:t>ужб;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 xml:space="preserve">2) запрашивать в установленном порядке в органах и структурных подразделениях Администрации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необходимые документы, информацию и  материалы по вопросам, рассмотрение которых относится к функциям Комиссии; 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3) взаимодейств</w:t>
      </w:r>
      <w:r>
        <w:rPr>
          <w:sz w:val="28"/>
        </w:rPr>
        <w:t xml:space="preserve">овать с органами государственной власти и органами местного самоуправления, общественными объединениями и гражданами по вопросам, относящимся к функциям Комиссии. 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4. Комиссия обязана: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1)  соблюдать действующее законодательство Российской Федерации;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2) обс</w:t>
      </w:r>
      <w:r>
        <w:rPr>
          <w:sz w:val="28"/>
        </w:rPr>
        <w:t xml:space="preserve">ледовать зеленые насаждения в соответствии с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1 п.2 настоящего раздела.</w:t>
      </w:r>
    </w:p>
    <w:p w:rsidR="00A4756B" w:rsidRDefault="00A4756B">
      <w:pPr>
        <w:ind w:firstLine="709"/>
        <w:jc w:val="both"/>
        <w:rPr>
          <w:sz w:val="28"/>
        </w:rPr>
      </w:pPr>
      <w:bookmarkStart w:id="0" w:name="_GoBack"/>
      <w:bookmarkEnd w:id="0"/>
    </w:p>
    <w:p w:rsidR="00A4756B" w:rsidRDefault="00814A2D">
      <w:pPr>
        <w:ind w:firstLine="709"/>
        <w:jc w:val="center"/>
        <w:rPr>
          <w:sz w:val="28"/>
        </w:rPr>
      </w:pPr>
      <w:r>
        <w:rPr>
          <w:sz w:val="28"/>
        </w:rPr>
        <w:t>III. Порядок работы Комиссии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1. Комиссия действует в составе председателя Комиссии, заместителя председателя Комиссии, членов Комиссии, секретаря.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2. Руководство Комиссией осущес</w:t>
      </w:r>
      <w:r>
        <w:rPr>
          <w:sz w:val="28"/>
        </w:rPr>
        <w:t>твляет председатель Комиссии, а в его отсутствие - заместитель председателя Комиссии.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Основанием для работы Комиссии, рассмотрения вопроса о сносе, пересадке и посадке зеленых насаждений является заявление заинтересованного лица с указанием видов, колич</w:t>
      </w:r>
      <w:r>
        <w:rPr>
          <w:sz w:val="28"/>
        </w:rPr>
        <w:t xml:space="preserve">ества, места произрастания и причин сноса, пересадки зеленых насаждений, произрастающих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</w:t>
      </w:r>
      <w:r>
        <w:rPr>
          <w:sz w:val="28"/>
        </w:rPr>
        <w:t>которые не разграничена на территории муниципального образования «</w:t>
      </w:r>
      <w:r w:rsidR="001A0A4B">
        <w:rPr>
          <w:sz w:val="28"/>
        </w:rPr>
        <w:t>Верхнесеребряковское</w:t>
      </w:r>
      <w:r>
        <w:rPr>
          <w:sz w:val="28"/>
        </w:rPr>
        <w:t xml:space="preserve"> сельское поселение».</w:t>
      </w:r>
      <w:proofErr w:type="gramEnd"/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 xml:space="preserve">4. Секретарь Комиссии на основании поступивших в Администрацию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заявлений составляет план выезда Комиссии на обследование зеленых</w:t>
      </w:r>
      <w:r>
        <w:rPr>
          <w:sz w:val="28"/>
        </w:rPr>
        <w:t xml:space="preserve"> насаждений и представляет его на утверждение председателю Комиссии.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5. Обследование зеленых насаждений, предполагаемых к сносу и (или) пересадке, осуществляется Комиссией в присутствии заявителя и иных заинтересованных лиц по предварительному согласованию</w:t>
      </w:r>
      <w:r>
        <w:rPr>
          <w:sz w:val="28"/>
        </w:rPr>
        <w:t xml:space="preserve">. 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 xml:space="preserve">6. Решения Комиссии по определению мероприятий по содержанию зеленых насаждений принимаются большинством голосов членов Комиссии. При равенстве голосов членов Комиссии решающим является голос </w:t>
      </w:r>
      <w:r>
        <w:rPr>
          <w:sz w:val="28"/>
        </w:rPr>
        <w:lastRenderedPageBreak/>
        <w:t>председателя Комиссии. В случае несогласия с принятым решение</w:t>
      </w:r>
      <w:r>
        <w:rPr>
          <w:sz w:val="28"/>
        </w:rPr>
        <w:t>м члены Комиссии вправе выразить свое особое мнение в письменной форме и приложить его к решению Комиссии.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 xml:space="preserve">7. Секретарь Комиссии по результатам  обследования зеленых насаждений оформляет Акт обследования. 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>9. Председатель Комиссии утверждает Акт обследован</w:t>
      </w:r>
      <w:r>
        <w:rPr>
          <w:sz w:val="28"/>
        </w:rPr>
        <w:t xml:space="preserve">ия и в течение 30 дней со дня подачи заявки направляет заявителю ответ о результатах работы Комиссии. </w:t>
      </w:r>
    </w:p>
    <w:p w:rsidR="00A4756B" w:rsidRDefault="00814A2D">
      <w:pPr>
        <w:ind w:firstLine="709"/>
        <w:jc w:val="both"/>
        <w:rPr>
          <w:sz w:val="28"/>
        </w:rPr>
      </w:pPr>
      <w:r>
        <w:rPr>
          <w:sz w:val="28"/>
        </w:rPr>
        <w:t xml:space="preserve">10. В случае проведения мероприятий по содержанию (сносу, пересадке, посадке, обрезке) зеленых насаждений за счет средств заявителя -  Администрация </w:t>
      </w:r>
      <w:r w:rsidR="001A0A4B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поселения выдает заявителю Акт обследования и письменное разрешение о проведении данных работ. </w:t>
      </w:r>
    </w:p>
    <w:p w:rsidR="00A4756B" w:rsidRDefault="00A4756B">
      <w:pPr>
        <w:ind w:firstLine="709"/>
        <w:jc w:val="center"/>
        <w:rPr>
          <w:sz w:val="28"/>
        </w:rPr>
      </w:pPr>
    </w:p>
    <w:p w:rsidR="00A4756B" w:rsidRDefault="00A4756B">
      <w:pPr>
        <w:spacing w:after="200" w:line="276" w:lineRule="auto"/>
        <w:jc w:val="both"/>
        <w:rPr>
          <w:sz w:val="28"/>
        </w:rPr>
      </w:pPr>
    </w:p>
    <w:p w:rsidR="00A4756B" w:rsidRDefault="00814A2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4756B" w:rsidRDefault="00814A2D">
      <w:pPr>
        <w:widowControl w:val="0"/>
        <w:jc w:val="right"/>
      </w:pPr>
      <w:r>
        <w:lastRenderedPageBreak/>
        <w:t xml:space="preserve">Приложение </w:t>
      </w:r>
    </w:p>
    <w:p w:rsidR="00A4756B" w:rsidRDefault="00814A2D">
      <w:pPr>
        <w:widowControl w:val="0"/>
        <w:jc w:val="right"/>
      </w:pPr>
      <w:r>
        <w:t xml:space="preserve">к  Положению о комиссии </w:t>
      </w:r>
    </w:p>
    <w:p w:rsidR="00A4756B" w:rsidRDefault="00814A2D">
      <w:pPr>
        <w:widowControl w:val="0"/>
        <w:jc w:val="right"/>
      </w:pPr>
      <w:r>
        <w:t xml:space="preserve">по обследованию зеленых насаждений </w:t>
      </w:r>
    </w:p>
    <w:p w:rsidR="00A4756B" w:rsidRDefault="00814A2D">
      <w:pPr>
        <w:widowControl w:val="0"/>
        <w:jc w:val="right"/>
      </w:pPr>
      <w:r>
        <w:t xml:space="preserve">при  Администрации </w:t>
      </w:r>
      <w:r w:rsidR="001A0A4B">
        <w:t>Верхнесеребряковского</w:t>
      </w:r>
      <w:r>
        <w:t xml:space="preserve"> </w:t>
      </w:r>
    </w:p>
    <w:p w:rsidR="00A4756B" w:rsidRDefault="00814A2D">
      <w:pPr>
        <w:widowControl w:val="0"/>
        <w:jc w:val="right"/>
      </w:pPr>
      <w:r>
        <w:t>сельского поселения</w:t>
      </w:r>
    </w:p>
    <w:p w:rsidR="00A4756B" w:rsidRDefault="00A4756B">
      <w:pPr>
        <w:widowControl w:val="0"/>
        <w:jc w:val="center"/>
        <w:rPr>
          <w:b/>
          <w:sz w:val="28"/>
        </w:rPr>
      </w:pPr>
    </w:p>
    <w:p w:rsidR="00A4756B" w:rsidRDefault="00814A2D">
      <w:pPr>
        <w:widowControl w:val="0"/>
        <w:jc w:val="center"/>
        <w:rPr>
          <w:sz w:val="28"/>
        </w:rPr>
      </w:pPr>
      <w:r>
        <w:rPr>
          <w:sz w:val="28"/>
        </w:rPr>
        <w:t>Рекомендации и</w:t>
      </w:r>
      <w:r>
        <w:rPr>
          <w:sz w:val="28"/>
        </w:rPr>
        <w:t xml:space="preserve"> критерии</w:t>
      </w:r>
    </w:p>
    <w:p w:rsidR="00A4756B" w:rsidRDefault="00814A2D">
      <w:pPr>
        <w:widowControl w:val="0"/>
        <w:jc w:val="center"/>
        <w:rPr>
          <w:sz w:val="28"/>
        </w:rPr>
      </w:pPr>
      <w:r>
        <w:rPr>
          <w:sz w:val="28"/>
        </w:rPr>
        <w:t>оценки жизнеспособности зеленых насаждений, определение мероприятий по их содержанию</w:t>
      </w:r>
    </w:p>
    <w:p w:rsidR="00A4756B" w:rsidRDefault="00A4756B">
      <w:pPr>
        <w:widowControl w:val="0"/>
        <w:jc w:val="both"/>
        <w:rPr>
          <w:sz w:val="28"/>
        </w:rPr>
      </w:pPr>
    </w:p>
    <w:p w:rsidR="00A4756B" w:rsidRDefault="00814A2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В основу принятия решения о проведении мероприятий по содержанию зеленых насаждений, целесообразности назначения зеленых насаждений к вырубке или пересадке п</w:t>
      </w:r>
      <w:r>
        <w:rPr>
          <w:sz w:val="28"/>
        </w:rPr>
        <w:t>ринимается оценка их состояния (жизнеспособности).</w:t>
      </w:r>
    </w:p>
    <w:p w:rsidR="00A4756B" w:rsidRDefault="00814A2D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1) Состояние зеленых насаждений визуально определяется по сумме основных </w:t>
      </w:r>
      <w:proofErr w:type="spellStart"/>
      <w:r>
        <w:rPr>
          <w:sz w:val="28"/>
        </w:rPr>
        <w:t>биоморфологических</w:t>
      </w:r>
      <w:proofErr w:type="spellEnd"/>
      <w:r>
        <w:rPr>
          <w:sz w:val="28"/>
        </w:rPr>
        <w:t xml:space="preserve"> признаков, какими являются: густота кроны, ее </w:t>
      </w:r>
      <w:proofErr w:type="spellStart"/>
      <w:r>
        <w:rPr>
          <w:sz w:val="28"/>
        </w:rPr>
        <w:t>облиственность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охвоенность</w:t>
      </w:r>
      <w:proofErr w:type="spellEnd"/>
      <w:r>
        <w:rPr>
          <w:sz w:val="28"/>
        </w:rPr>
        <w:t>; соответствие размеров и цвета листь</w:t>
      </w:r>
      <w:r>
        <w:rPr>
          <w:sz w:val="28"/>
        </w:rPr>
        <w:t xml:space="preserve">ев и хвои, прироста побегов нормальным для данных видов и данного возраста деревьев; наличие или отсутствие отклонений в строении ствола, кроны, ветвей и побегов; </w:t>
      </w:r>
      <w:proofErr w:type="spellStart"/>
      <w:r>
        <w:rPr>
          <w:sz w:val="28"/>
        </w:rPr>
        <w:t>суховершинность</w:t>
      </w:r>
      <w:proofErr w:type="spellEnd"/>
      <w:r>
        <w:rPr>
          <w:sz w:val="28"/>
        </w:rPr>
        <w:t xml:space="preserve"> или наличие сухих ветвей в кроне, целостность и состояние коры.</w:t>
      </w:r>
      <w:proofErr w:type="gramEnd"/>
    </w:p>
    <w:p w:rsidR="00A4756B" w:rsidRDefault="00814A2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Дополнител</w:t>
      </w:r>
      <w:r>
        <w:rPr>
          <w:sz w:val="28"/>
        </w:rPr>
        <w:t>ьными признаками аварийности являются пораженность зеленых насаждений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</w:p>
    <w:p w:rsidR="00A4756B" w:rsidRDefault="00814A2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Оценку жизнеспособности древесных на</w:t>
      </w:r>
      <w:r>
        <w:rPr>
          <w:sz w:val="28"/>
        </w:rPr>
        <w:t>саждений хвойных видов (кроме лиственницы) можно проводить круглогодично.</w:t>
      </w:r>
    </w:p>
    <w:p w:rsidR="00A4756B" w:rsidRDefault="00814A2D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4) Оценку жизнеспособности древесных насаждений лиственных видов и лиственницы следует проводить в период вегетации после полного завершения распускания листьев (и хвои лиственницы) </w:t>
      </w:r>
      <w:r>
        <w:rPr>
          <w:sz w:val="28"/>
        </w:rPr>
        <w:t>в сроки, соответствующие фенологии видов рано и поздно распускающих листву деревьев: например, для тополя, ивы, березы, клена - с середины мая, а для липы, дуба поздней формы и ясеня - с конца мая - начала июня.</w:t>
      </w:r>
      <w:proofErr w:type="gramEnd"/>
    </w:p>
    <w:p w:rsidR="00A4756B" w:rsidRDefault="00814A2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 Оценка жизнеспособности зеленых насаждени</w:t>
      </w:r>
      <w:r>
        <w:rPr>
          <w:sz w:val="28"/>
        </w:rPr>
        <w:t xml:space="preserve">й проводится двумя способами, взаимно дополняющими друг друга. Критерии оценки жизнеспособности зеленых насаждений обоими способами и их сопоставимость представлены в Приложении </w:t>
      </w:r>
      <w:hyperlink r:id="rId6" w:history="1">
        <w:r>
          <w:rPr>
            <w:sz w:val="28"/>
          </w:rPr>
          <w:t>1</w:t>
        </w:r>
      </w:hyperlink>
      <w:r>
        <w:rPr>
          <w:sz w:val="28"/>
        </w:rPr>
        <w:t xml:space="preserve"> к настоящим Рекомендациям. Все категории зеленых насаждений определяются по визуальным признакам.</w:t>
      </w:r>
    </w:p>
    <w:p w:rsidR="00A4756B" w:rsidRDefault="00814A2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 В Акте обследования указывают качественное состояние зеленого насаждения (хорошее, удовлетворительное и неудовлетворите</w:t>
      </w:r>
      <w:r>
        <w:rPr>
          <w:sz w:val="28"/>
        </w:rPr>
        <w:t>льное), уточняют его характеристику, обозначая его принадлежность к одной из 6 категорий состояния: 1 - деревья без признаков ослабления, 2 - ослабленные, 3 - сильно ослабленные, 4 - усыхающие, 5 - сухостой текущего года (усохшие в текущем году), 6 - сухос</w:t>
      </w:r>
      <w:r>
        <w:rPr>
          <w:sz w:val="28"/>
        </w:rPr>
        <w:t>той прошлых лет.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 Определение мероприятий по содержанию зеленых насаждений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1) К санитарно-оздоровительным мероприятиям по содержанию зеленых </w:t>
      </w:r>
      <w:r>
        <w:rPr>
          <w:sz w:val="28"/>
        </w:rPr>
        <w:lastRenderedPageBreak/>
        <w:t>насаждений относится снос зеленых насаждений, его выполнение обязательно по отношению к древесным зеленым насажде</w:t>
      </w:r>
      <w:r>
        <w:rPr>
          <w:sz w:val="28"/>
        </w:rPr>
        <w:t>ниям: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а) пораженным опасными болезнями или поврежденным (заселенным) вредителями в степени, не совместимой с длительным сохранением их жизнеспособности, а также представляющим опасность как источник распространения возбудителей болезней или расселения вред</w:t>
      </w:r>
      <w:r>
        <w:rPr>
          <w:sz w:val="28"/>
        </w:rPr>
        <w:t>ителей;</w:t>
      </w:r>
      <w:proofErr w:type="gramEnd"/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жизнеспособность, декоративность и другие полезные свойства, а также экологические и эстетические функции (категории 4 - усыхающие, 5 - сухостой текущего года, 6 - сухостой прошлых лет);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в) представляющим опасность для окружающих наса</w:t>
      </w:r>
      <w:r>
        <w:rPr>
          <w:sz w:val="28"/>
        </w:rPr>
        <w:t xml:space="preserve">ждений, населения, строений и сооружений по показаниям их состояния, поврежденности, отклонениям в развитии, положении и строении ствола и кроны; 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г) произрастающим с нарушением пункта 9.6 свода правил "СП 42.13330.2016 Градостроительство. Планировка и застройка городских и сельских поселений. Актуализированная редакция СНиП 2.07.01-89*", утвержденного Приказом Минстроя России от 30.12.2016 № 1034/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>;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2) Показатели для представления к сносу деревьев неудовлетворительного состояния 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</w:t>
      </w:r>
      <w:r>
        <w:rPr>
          <w:sz w:val="28"/>
        </w:rPr>
        <w:t>тояния этих деревьев и отнесения их к одной из названных категорий состояния.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3) Показатели для представления к сносу аварийных деревьев по отклонениям в развитии, положении и строении ствола и кроны и по особенностям своего местоположения, представляющих </w:t>
      </w:r>
      <w:r>
        <w:rPr>
          <w:sz w:val="28"/>
        </w:rPr>
        <w:t xml:space="preserve">опасность для населения и окружающих строений и сооружений, приведены в </w:t>
      </w:r>
      <w:hyperlink r:id="rId7" w:history="1">
        <w:r>
          <w:rPr>
            <w:sz w:val="28"/>
          </w:rPr>
          <w:t>таблице 2</w:t>
        </w:r>
      </w:hyperlink>
      <w:r>
        <w:rPr>
          <w:sz w:val="28"/>
        </w:rPr>
        <w:t>.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4) Для определения назначения к сносу древесных зеленых насаж</w:t>
      </w:r>
      <w:r>
        <w:rPr>
          <w:sz w:val="28"/>
        </w:rPr>
        <w:t>дений, пораженных опасными болезнями и вредителями, к обследованию рекомендуется привлекать соответствующих специалистов (экспертов).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5) К интенсивным защитным мероприятиям по содержанию зеленых насаждений относится пересадка зеленых насаждений, комплекс м</w:t>
      </w:r>
      <w:r>
        <w:rPr>
          <w:sz w:val="28"/>
        </w:rPr>
        <w:t>ероприятий, с помощью которых возможно сохранение жизнедеятельности зеленых насаждений на длительное время. Данные мероприятия рекомендуется применять по отношению к зеленым насаждениям: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имеющим</w:t>
      </w:r>
      <w:proofErr w:type="gramEnd"/>
      <w:r>
        <w:rPr>
          <w:sz w:val="28"/>
        </w:rPr>
        <w:t xml:space="preserve"> высокую первоначальную ценность;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б) хорошего (1-я категори</w:t>
      </w:r>
      <w:r>
        <w:rPr>
          <w:sz w:val="28"/>
        </w:rPr>
        <w:t>я состояния) или удовлетворительного состояния (2-я и 3-я категории), определенных размеров с симметричной кроной и прямым штамбом, которые могут хорошо перенести пересадку при соблюдении установленной технологии выкопки, перевозки и посадки на новом месте</w:t>
      </w:r>
      <w:r>
        <w:rPr>
          <w:sz w:val="28"/>
        </w:rPr>
        <w:t xml:space="preserve">. 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6) Пересадка зеленых насаждений при выполнении работ по строительству, реконструкции и капитальному ремонту зданий, сооружений и инженерных коммуникаций на территории муниципального образования «</w:t>
      </w:r>
      <w:r w:rsidR="001A0A4B">
        <w:rPr>
          <w:sz w:val="28"/>
        </w:rPr>
        <w:t>Верхнесеребряковское</w:t>
      </w:r>
      <w:r>
        <w:rPr>
          <w:sz w:val="28"/>
        </w:rPr>
        <w:t xml:space="preserve"> сельское поселение», а также при эксплуатации и </w:t>
      </w:r>
      <w:r>
        <w:rPr>
          <w:sz w:val="28"/>
        </w:rPr>
        <w:t xml:space="preserve">реконструкции городских объектов озеленения допускается по отношению к жизнеспособным, сохранившим декоративность и другие,  экологические и эстетические свойства деревьев хорошего состояния (1 - без признаков </w:t>
      </w:r>
      <w:r>
        <w:rPr>
          <w:sz w:val="28"/>
        </w:rPr>
        <w:lastRenderedPageBreak/>
        <w:t>ослабления) и удовлетворительного состояния (2</w:t>
      </w:r>
      <w:r>
        <w:rPr>
          <w:sz w:val="28"/>
        </w:rPr>
        <w:t xml:space="preserve"> - ослабленным),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исключительных случаях к 3 - сильно ослабленным деревьям (при высокой ценности последних) при условии отсутствия признаков их физиологического старения и признаков поражения деревьев всех перечисленных категорий опасными вредителями и бо</w:t>
      </w:r>
      <w:r>
        <w:rPr>
          <w:sz w:val="28"/>
        </w:rPr>
        <w:t>лезнями, угрожающими жизнеспособности окружающих насаждений.</w:t>
      </w:r>
      <w:proofErr w:type="gramEnd"/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7) Возраст физиологического старения зеленых насаждений зависит как от видовых особенностей древесных зеленых насаждений, так и от условий их произрастания. </w:t>
      </w:r>
      <w:proofErr w:type="gramStart"/>
      <w:r>
        <w:rPr>
          <w:sz w:val="28"/>
        </w:rPr>
        <w:t>В среднем физиологическое старение у р</w:t>
      </w:r>
      <w:r>
        <w:rPr>
          <w:sz w:val="28"/>
        </w:rPr>
        <w:t xml:space="preserve">азных видов деревьев на городских объектах озеленения наступает: у дуба, вяза и каштана в 80 - 90 лет, у липы, ясеня и клена остролистного в 70 - 80 лет, у сосны, лиственницы и кедра - в 80 лет, у ели - в 60 лет, у березы, груши, рябины, ольхи - в 60 лет, </w:t>
      </w:r>
      <w:r>
        <w:rPr>
          <w:sz w:val="28"/>
        </w:rPr>
        <w:t>у тополей берлинского, бальзамического и их гибридов</w:t>
      </w:r>
      <w:proofErr w:type="gramEnd"/>
      <w:r>
        <w:rPr>
          <w:sz w:val="28"/>
        </w:rPr>
        <w:t xml:space="preserve"> и яблони - в 50 лет, у клена </w:t>
      </w:r>
      <w:proofErr w:type="spellStart"/>
      <w:r>
        <w:rPr>
          <w:sz w:val="28"/>
        </w:rPr>
        <w:t>ясенелистного</w:t>
      </w:r>
      <w:proofErr w:type="spellEnd"/>
      <w:r>
        <w:rPr>
          <w:sz w:val="28"/>
        </w:rPr>
        <w:t xml:space="preserve"> - в 40 - 45 лет.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8) Предельный возраст древесных зеленых насаждений, подлежащих пересадке: у лиственных деревьев (липы, клена остролистного, дуба, ясеня, каштан</w:t>
      </w:r>
      <w:r>
        <w:rPr>
          <w:sz w:val="28"/>
        </w:rPr>
        <w:t>а и др.) - 25 лет, у хвойных деревьев (ели колючей, лиственницы, сосны - 35 лет).</w:t>
      </w:r>
      <w:proofErr w:type="gramEnd"/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9) С целью контроля поврежденности древесных зеленых насаждений, подлежащих пересадке, проводится осмотр каждого дерева для установления его возможной поврежденности опасными</w:t>
      </w:r>
      <w:r>
        <w:rPr>
          <w:sz w:val="28"/>
        </w:rPr>
        <w:t xml:space="preserve"> вредителями и болезнями, способными вызвать их преждевременную гибель или создать возможность распространения высоко вредоносных болезней и вредителей на новых местах посадки. Для этого оценивают состояние всех частей и органов древесных растений, наличие</w:t>
      </w:r>
      <w:r>
        <w:rPr>
          <w:sz w:val="28"/>
        </w:rPr>
        <w:t xml:space="preserve"> повреждений или признаков заселения и поражения растений патогенными организмами, вредителями и другими негативными факторами природного и антропогенного характера, вызывающими нарушение состояния, декоративности и устойчивости древесных зеленых насаждени</w:t>
      </w:r>
      <w:r>
        <w:rPr>
          <w:sz w:val="28"/>
        </w:rPr>
        <w:t xml:space="preserve">й. 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10) Крупномерные деревья тополя, клена </w:t>
      </w:r>
      <w:proofErr w:type="spellStart"/>
      <w:r>
        <w:rPr>
          <w:sz w:val="28"/>
        </w:rPr>
        <w:t>ясенелистного</w:t>
      </w:r>
      <w:proofErr w:type="spellEnd"/>
      <w:r>
        <w:rPr>
          <w:sz w:val="28"/>
        </w:rPr>
        <w:t>, осины, березы (из-за низкой устойчивости к пересадке и хрупкой древесины) и ели обыкновенной (из-за поверхностной корневой системы) пересадке не подлежат.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11) К защитным мероприятиям по содержанию з</w:t>
      </w:r>
      <w:r>
        <w:rPr>
          <w:sz w:val="28"/>
        </w:rPr>
        <w:t>еленых насаждений относятся: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а) санитарная обрезка кроны, при которой удаляются сухие и пораженные болезнями и заселенные опасными вредителями побеги и ветви;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б) лечение ран и небольших дупел;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в) механическое укрепление стволов и ветвей;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г) формовочная обр</w:t>
      </w:r>
      <w:r>
        <w:rPr>
          <w:sz w:val="28"/>
        </w:rPr>
        <w:t xml:space="preserve">езка кроны, 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д) сгребание и уничтожение опавших, пораженных болезнями и вредителями листьев;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е) механический сбор и уничтожение на древесных зеленых насаждениях самих вредителей на разных фазах и стадиях развития;</w:t>
      </w:r>
    </w:p>
    <w:p w:rsidR="00A4756B" w:rsidRDefault="00814A2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ж) </w:t>
      </w:r>
      <w:proofErr w:type="spellStart"/>
      <w:r>
        <w:rPr>
          <w:sz w:val="28"/>
        </w:rPr>
        <w:t>разреживание</w:t>
      </w:r>
      <w:proofErr w:type="spellEnd"/>
      <w:r>
        <w:rPr>
          <w:sz w:val="28"/>
        </w:rPr>
        <w:t xml:space="preserve"> и переформирование загущен</w:t>
      </w:r>
      <w:r>
        <w:rPr>
          <w:sz w:val="28"/>
        </w:rPr>
        <w:t xml:space="preserve">ных насаждений с целью улучшения световой обстановки для остающихся деревьев, которая будет способствовать гармоничному развитию их кроны и препятствовать </w:t>
      </w:r>
      <w:r>
        <w:rPr>
          <w:sz w:val="28"/>
        </w:rPr>
        <w:lastRenderedPageBreak/>
        <w:t>дальнейшему наклону ствола.</w:t>
      </w:r>
    </w:p>
    <w:p w:rsidR="00A4756B" w:rsidRDefault="00814A2D">
      <w:pPr>
        <w:widowControl w:val="0"/>
        <w:jc w:val="both"/>
        <w:rPr>
          <w:sz w:val="28"/>
        </w:rPr>
      </w:pPr>
      <w:r>
        <w:rPr>
          <w:sz w:val="28"/>
        </w:rPr>
        <w:tab/>
        <w:t>12) Показания для назначения зеленых насаждений к сносу или для проведен</w:t>
      </w:r>
      <w:r>
        <w:rPr>
          <w:sz w:val="28"/>
        </w:rPr>
        <w:t>ия защитных мероприятий древесных зеленых насаждений, представляющих опасность для населения и окружающих строений, сооружений представлены в Приложении 2 к настоящим Рекомендациям.</w:t>
      </w:r>
    </w:p>
    <w:sectPr w:rsidR="00A4756B">
      <w:pgSz w:w="11906" w:h="16840"/>
      <w:pgMar w:top="1134" w:right="851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649"/>
    <w:multiLevelType w:val="multilevel"/>
    <w:tmpl w:val="AF167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6B"/>
    <w:rsid w:val="001A0A4B"/>
    <w:rsid w:val="00814A2D"/>
    <w:rsid w:val="00A4756B"/>
    <w:rsid w:val="00A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No Spacing"/>
    <w:basedOn w:val="ac"/>
    <w:link w:val="ad"/>
    <w:pPr>
      <w:spacing w:before="240" w:after="240"/>
      <w:ind w:firstLine="284"/>
      <w:jc w:val="both"/>
    </w:pPr>
  </w:style>
  <w:style w:type="character" w:customStyle="1" w:styleId="ad">
    <w:name w:val="Без интервала Знак"/>
    <w:basedOn w:val="ae"/>
    <w:link w:val="a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"/>
    <w:rPr>
      <w:color w:val="0000FF"/>
      <w:u w:val="single"/>
    </w:rPr>
  </w:style>
  <w:style w:type="character" w:styleId="af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c">
    <w:name w:val="Normal (Web)"/>
    <w:basedOn w:val="a"/>
    <w:link w:val="ae"/>
  </w:style>
  <w:style w:type="character" w:customStyle="1" w:styleId="ae">
    <w:name w:val="Обычный (веб) Знак"/>
    <w:basedOn w:val="1"/>
    <w:link w:val="ac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f0"/>
  </w:style>
  <w:style w:type="paragraph" w:styleId="af0">
    <w:name w:val="Subtitle"/>
    <w:basedOn w:val="a"/>
    <w:link w:val="af1"/>
    <w:uiPriority w:val="11"/>
    <w:qFormat/>
    <w:pPr>
      <w:jc w:val="center"/>
    </w:pPr>
    <w:rPr>
      <w:b/>
      <w:sz w:val="28"/>
    </w:rPr>
  </w:style>
  <w:style w:type="character" w:customStyle="1" w:styleId="af1">
    <w:name w:val="Подзаголовок Знак"/>
    <w:basedOn w:val="1"/>
    <w:link w:val="af0"/>
    <w:rPr>
      <w:rFonts w:ascii="Times New Roman" w:hAnsi="Times New Roman"/>
      <w:b/>
      <w:sz w:val="28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No Spacing"/>
    <w:basedOn w:val="ac"/>
    <w:link w:val="ad"/>
    <w:pPr>
      <w:spacing w:before="240" w:after="240"/>
      <w:ind w:firstLine="284"/>
      <w:jc w:val="both"/>
    </w:pPr>
  </w:style>
  <w:style w:type="character" w:customStyle="1" w:styleId="ad">
    <w:name w:val="Без интервала Знак"/>
    <w:basedOn w:val="ae"/>
    <w:link w:val="a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"/>
    <w:rPr>
      <w:color w:val="0000FF"/>
      <w:u w:val="single"/>
    </w:rPr>
  </w:style>
  <w:style w:type="character" w:styleId="af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c">
    <w:name w:val="Normal (Web)"/>
    <w:basedOn w:val="a"/>
    <w:link w:val="ae"/>
  </w:style>
  <w:style w:type="character" w:customStyle="1" w:styleId="ae">
    <w:name w:val="Обычный (веб) Знак"/>
    <w:basedOn w:val="1"/>
    <w:link w:val="ac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f0"/>
  </w:style>
  <w:style w:type="paragraph" w:styleId="af0">
    <w:name w:val="Subtitle"/>
    <w:basedOn w:val="a"/>
    <w:link w:val="af1"/>
    <w:uiPriority w:val="11"/>
    <w:qFormat/>
    <w:pPr>
      <w:jc w:val="center"/>
    </w:pPr>
    <w:rPr>
      <w:b/>
      <w:sz w:val="28"/>
    </w:rPr>
  </w:style>
  <w:style w:type="character" w:customStyle="1" w:styleId="af1">
    <w:name w:val="Подзаголовок Знак"/>
    <w:basedOn w:val="1"/>
    <w:link w:val="af0"/>
    <w:rPr>
      <w:rFonts w:ascii="Times New Roman" w:hAnsi="Times New Roman"/>
      <w:b/>
      <w:sz w:val="28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/&#1044;&#1045;&#1056;&#1045;&#1042;&#1068;&#1071;/&#1044;&#1077;&#1088;&#1077;&#1074;&#1100;&#1103;%20&#1042;&#1086;&#1088;&#1086;&#1085;&#1077;&#1078;/&#1044;&#1086;&#1082;&#1091;&#1084;&#1077;&#1085;&#1090;%20&#1087;&#1088;&#1077;&#1076;&#1086;&#1089;&#1090;&#1072;&#1074;&#1083;&#1077;&#1085;%20&#1050;&#1086;&#1085;&#1089;&#1091;&#1083;&#1100;&#1090;&#1072;&#1085;&#1090;&#1055;&#1083;&#1102;&#1089;.docx#Par273#Par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/&#1044;&#1045;&#1056;&#1045;&#1042;&#1068;&#1071;/&#1044;&#1077;&#1088;&#1077;&#1074;&#1100;&#1103;%20&#1042;&#1086;&#1088;&#1086;&#1085;&#1077;&#1078;/&#1044;&#1086;&#1082;&#1091;&#1084;&#1077;&#1085;&#1090;%20&#1087;&#1088;&#1077;&#1076;&#1086;&#1089;&#1090;&#1072;&#1074;&#1083;&#1077;&#1085;%20&#1050;&#1086;&#1085;&#1089;&#1091;&#1083;&#1100;&#1090;&#1072;&#1085;&#1090;&#1055;&#1083;&#1102;&#1089;.docx#Par228#Par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2023-10-13T12:40:00Z</dcterms:created>
  <dcterms:modified xsi:type="dcterms:W3CDTF">2023-10-13T12:40:00Z</dcterms:modified>
</cp:coreProperties>
</file>