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50" w:rsidRPr="00C92F50" w:rsidRDefault="00C92F50" w:rsidP="00C92F50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  <w:r w:rsidRPr="00C92F50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 xml:space="preserve">РОССИЙСКАЯ ФЕДЕРАЦИЯ </w:t>
      </w:r>
    </w:p>
    <w:p w:rsidR="00C92F50" w:rsidRPr="00C92F50" w:rsidRDefault="00C92F50" w:rsidP="00C92F50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  <w:r w:rsidRPr="00C92F50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 xml:space="preserve">АДМИНИСТРАЦИЯ </w:t>
      </w:r>
    </w:p>
    <w:p w:rsidR="00C92F50" w:rsidRPr="00C92F50" w:rsidRDefault="00C92F50" w:rsidP="00C92F50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  <w:r w:rsidRPr="00C92F50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 xml:space="preserve">ВЕРХНЕСЕРЕБРЯКОВСКОГО СЕЛЬСКОГО ПОСЕЛЕНИЯ </w:t>
      </w:r>
    </w:p>
    <w:p w:rsidR="00C92F50" w:rsidRPr="00C92F50" w:rsidRDefault="00C92F50" w:rsidP="00C92F50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  <w:r w:rsidRPr="00C92F50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 xml:space="preserve">ЗИМОВНИКОВСКОГО РАЙОНА </w:t>
      </w:r>
    </w:p>
    <w:p w:rsidR="00C92F50" w:rsidRPr="00C92F50" w:rsidRDefault="00C92F50" w:rsidP="00C92F50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  <w:r w:rsidRPr="00C92F50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РОСТОВСКОЙ ОБЛАСТИ</w:t>
      </w:r>
    </w:p>
    <w:p w:rsidR="00C92F50" w:rsidRPr="00C92F50" w:rsidRDefault="00C92F50" w:rsidP="00C92F50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p w:rsidR="00C92F50" w:rsidRPr="00C92F50" w:rsidRDefault="00C92F50" w:rsidP="00C92F50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  <w:r w:rsidRPr="00C92F50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ПОСТАНОВЛЕНИЕ</w:t>
      </w:r>
    </w:p>
    <w:p w:rsidR="00C92F50" w:rsidRPr="00C92F50" w:rsidRDefault="00C92F50" w:rsidP="00C92F50">
      <w:pPr>
        <w:keepNext/>
        <w:keepLines/>
        <w:widowControl w:val="0"/>
        <w:spacing w:after="0" w:line="240" w:lineRule="atLeast"/>
        <w:ind w:right="40"/>
        <w:jc w:val="center"/>
        <w:outlineLvl w:val="0"/>
        <w:rPr>
          <w:rFonts w:ascii="Times New Roman" w:eastAsia="SimHei" w:hAnsi="Times New Roman"/>
          <w:spacing w:val="70"/>
          <w:sz w:val="28"/>
          <w:szCs w:val="28"/>
          <w:lang w:eastAsia="ru-RU"/>
        </w:rPr>
      </w:pPr>
      <w:r w:rsidRPr="00C92F50">
        <w:rPr>
          <w:rFonts w:ascii="Times New Roman" w:eastAsia="SimHei" w:hAnsi="Times New Roman"/>
          <w:spacing w:val="70"/>
          <w:sz w:val="28"/>
          <w:szCs w:val="28"/>
          <w:lang w:eastAsia="ru-RU"/>
        </w:rPr>
        <w:t>№</w:t>
      </w:r>
      <w:r w:rsidR="00435DDF">
        <w:rPr>
          <w:rFonts w:ascii="Times New Roman" w:eastAsia="SimHei" w:hAnsi="Times New Roman"/>
          <w:spacing w:val="70"/>
          <w:sz w:val="28"/>
          <w:szCs w:val="28"/>
          <w:lang w:eastAsia="ru-RU"/>
        </w:rPr>
        <w:t>30</w:t>
      </w:r>
    </w:p>
    <w:p w:rsidR="00C92F50" w:rsidRPr="00C92F50" w:rsidRDefault="00435DDF" w:rsidP="00C92F50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18</w:t>
      </w:r>
      <w:r w:rsidR="00C92F50" w:rsidRPr="00C92F5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0</w:t>
      </w:r>
      <w:r w:rsidR="00C92F50" w:rsidRPr="00C92F50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2</w:t>
      </w:r>
      <w:r w:rsidR="00C92F50" w:rsidRPr="00C92F5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  <w:r w:rsidR="00C92F50" w:rsidRPr="00C92F50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20</w:t>
      </w:r>
      <w:r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22</w:t>
      </w:r>
      <w:r w:rsidR="00C92F50" w:rsidRPr="00C92F5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г.</w:t>
      </w:r>
      <w:r w:rsidR="00C92F50" w:rsidRPr="00C92F5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ab/>
        <w:t xml:space="preserve">   сл. Верхнесеребряковка</w:t>
      </w:r>
    </w:p>
    <w:p w:rsidR="00C92F50" w:rsidRDefault="00C92F50" w:rsidP="00C92F50"/>
    <w:p w:rsidR="00C92F50" w:rsidRDefault="00C92F50" w:rsidP="00C92F5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92F50">
        <w:rPr>
          <w:rFonts w:ascii="Times New Roman" w:hAnsi="Times New Roman"/>
          <w:sz w:val="28"/>
          <w:szCs w:val="28"/>
        </w:rPr>
        <w:t>Об организации пожарно-</w:t>
      </w:r>
    </w:p>
    <w:p w:rsidR="00C92F50" w:rsidRDefault="00C92F50" w:rsidP="00C92F5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92F50">
        <w:rPr>
          <w:rFonts w:ascii="Times New Roman" w:hAnsi="Times New Roman"/>
          <w:sz w:val="28"/>
          <w:szCs w:val="28"/>
        </w:rPr>
        <w:t>профилактической работы в</w:t>
      </w:r>
    </w:p>
    <w:p w:rsidR="00C92F50" w:rsidRDefault="00C92F50" w:rsidP="00C92F5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92F50">
        <w:rPr>
          <w:rFonts w:ascii="Times New Roman" w:hAnsi="Times New Roman"/>
          <w:sz w:val="28"/>
          <w:szCs w:val="28"/>
        </w:rPr>
        <w:t xml:space="preserve">жилом </w:t>
      </w:r>
      <w:proofErr w:type="gramStart"/>
      <w:r w:rsidRPr="00C92F50">
        <w:rPr>
          <w:rFonts w:ascii="Times New Roman" w:hAnsi="Times New Roman"/>
          <w:sz w:val="28"/>
          <w:szCs w:val="28"/>
        </w:rPr>
        <w:t>секторе</w:t>
      </w:r>
      <w:proofErr w:type="gramEnd"/>
      <w:r w:rsidRPr="00C92F50">
        <w:rPr>
          <w:rFonts w:ascii="Times New Roman" w:hAnsi="Times New Roman"/>
          <w:sz w:val="28"/>
          <w:szCs w:val="28"/>
        </w:rPr>
        <w:t xml:space="preserve"> и на объектах</w:t>
      </w:r>
    </w:p>
    <w:p w:rsidR="00C92F50" w:rsidRPr="00C92F50" w:rsidRDefault="00C92F50" w:rsidP="00C92F5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92F50">
        <w:rPr>
          <w:rFonts w:ascii="Times New Roman" w:hAnsi="Times New Roman"/>
          <w:sz w:val="28"/>
          <w:szCs w:val="28"/>
        </w:rPr>
        <w:t xml:space="preserve"> с массовым пребыванием людей</w:t>
      </w:r>
    </w:p>
    <w:p w:rsidR="00C92F50" w:rsidRDefault="00C92F50" w:rsidP="00C92F50"/>
    <w:p w:rsidR="00C92F50" w:rsidRDefault="00C92F50" w:rsidP="00C92F50">
      <w:pPr>
        <w:rPr>
          <w:rFonts w:ascii="Times New Roman" w:hAnsi="Times New Roman"/>
          <w:sz w:val="28"/>
          <w:szCs w:val="28"/>
        </w:rPr>
      </w:pPr>
      <w:proofErr w:type="gramStart"/>
      <w:r w:rsidRPr="00C92F50">
        <w:rPr>
          <w:rFonts w:ascii="Times New Roman" w:hAnsi="Times New Roman"/>
          <w:sz w:val="28"/>
          <w:szCs w:val="28"/>
        </w:rPr>
        <w:t>В соответствии с федеральными законами «О пожарной безопасности», «Об общих принципах организации местного самоуправления в Российской Федерации», «Технический регламент о требованиях пожарной безопасности», «О добровольной пожарной охране»,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Верхнесеребряковское сельское поселение</w:t>
      </w:r>
      <w:r w:rsidRPr="00C92F50">
        <w:rPr>
          <w:rFonts w:ascii="Times New Roman" w:hAnsi="Times New Roman"/>
          <w:sz w:val="28"/>
          <w:szCs w:val="28"/>
        </w:rPr>
        <w:t xml:space="preserve">»,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 Верхнесеребряковского сельского поселения</w:t>
      </w:r>
      <w:proofErr w:type="gramEnd"/>
    </w:p>
    <w:p w:rsidR="00C92F50" w:rsidRPr="00C92F50" w:rsidRDefault="00C92F50" w:rsidP="00C92F50">
      <w:pPr>
        <w:pStyle w:val="3"/>
        <w:shd w:val="clear" w:color="auto" w:fill="auto"/>
        <w:spacing w:after="307" w:line="260" w:lineRule="exact"/>
        <w:rPr>
          <w:sz w:val="28"/>
          <w:szCs w:val="28"/>
        </w:rPr>
      </w:pPr>
      <w:r>
        <w:rPr>
          <w:rStyle w:val="3pt"/>
          <w:sz w:val="28"/>
          <w:szCs w:val="28"/>
        </w:rPr>
        <w:t>ПОСТАНОВЛЯЮ</w:t>
      </w:r>
    </w:p>
    <w:p w:rsidR="00C92F50" w:rsidRPr="00C92F50" w:rsidRDefault="00C92F50" w:rsidP="00C92F50">
      <w:pPr>
        <w:rPr>
          <w:rFonts w:ascii="Times New Roman" w:hAnsi="Times New Roman"/>
          <w:sz w:val="28"/>
          <w:szCs w:val="28"/>
        </w:rPr>
      </w:pPr>
      <w:r w:rsidRPr="00C92F50">
        <w:rPr>
          <w:rFonts w:ascii="Times New Roman" w:hAnsi="Times New Roman"/>
          <w:sz w:val="28"/>
          <w:szCs w:val="28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/>
          <w:sz w:val="28"/>
          <w:szCs w:val="28"/>
        </w:rPr>
        <w:t>Верхнесеребряковского сельского поселения</w:t>
      </w:r>
      <w:r w:rsidRPr="00C92F50">
        <w:rPr>
          <w:rFonts w:ascii="Times New Roman" w:hAnsi="Times New Roman"/>
          <w:sz w:val="28"/>
          <w:szCs w:val="28"/>
        </w:rPr>
        <w:t>согласно приложению.</w:t>
      </w:r>
    </w:p>
    <w:p w:rsidR="00C92F50" w:rsidRPr="00C92F50" w:rsidRDefault="00C92F50" w:rsidP="00C92F50">
      <w:pPr>
        <w:rPr>
          <w:rFonts w:ascii="Times New Roman" w:hAnsi="Times New Roman"/>
          <w:sz w:val="28"/>
          <w:szCs w:val="28"/>
        </w:rPr>
      </w:pPr>
      <w:r w:rsidRPr="00C92F50">
        <w:rPr>
          <w:rFonts w:ascii="Times New Roman" w:hAnsi="Times New Roman"/>
          <w:sz w:val="28"/>
          <w:szCs w:val="28"/>
        </w:rPr>
        <w:t xml:space="preserve">2. Рекомендовать руководителям предприятий, учреждений, организаций находящихся на территории </w:t>
      </w:r>
      <w:r>
        <w:rPr>
          <w:rFonts w:ascii="Times New Roman" w:hAnsi="Times New Roman"/>
          <w:sz w:val="28"/>
          <w:szCs w:val="28"/>
        </w:rPr>
        <w:t>Верхнесеребряковского сельского поселения</w:t>
      </w:r>
      <w:r w:rsidRPr="00C92F50">
        <w:rPr>
          <w:rFonts w:ascii="Times New Roman" w:hAnsi="Times New Roman"/>
          <w:sz w:val="28"/>
          <w:szCs w:val="28"/>
        </w:rPr>
        <w:t>, независимо от организационно-правовых форм собственности и ведомственной принадлежности, в своей деятельности руководствоваться настоящим Положением.</w:t>
      </w:r>
    </w:p>
    <w:p w:rsidR="00C92F50" w:rsidRPr="00C92F50" w:rsidRDefault="00C92F50" w:rsidP="00C92F50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F50">
        <w:rPr>
          <w:rFonts w:ascii="Times New Roman" w:hAnsi="Times New Roman"/>
          <w:sz w:val="28"/>
          <w:szCs w:val="28"/>
        </w:rPr>
        <w:t>3</w:t>
      </w:r>
      <w:r w:rsidRPr="00C92F50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92F50" w:rsidRPr="00C92F50" w:rsidRDefault="00C92F50" w:rsidP="00C92F50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6062"/>
        <w:gridCol w:w="992"/>
        <w:gridCol w:w="3083"/>
      </w:tblGrid>
      <w:tr w:rsidR="00435DDF" w:rsidTr="00435DDF">
        <w:tc>
          <w:tcPr>
            <w:tcW w:w="6062" w:type="dxa"/>
          </w:tcPr>
          <w:p w:rsidR="00435DDF" w:rsidRDefault="00435DDF">
            <w:pPr>
              <w:pStyle w:val="31"/>
              <w:shd w:val="clear" w:color="auto" w:fill="auto"/>
              <w:tabs>
                <w:tab w:val="left" w:pos="1262"/>
              </w:tabs>
              <w:spacing w:line="240" w:lineRule="exac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Верхнесеребряковского </w:t>
            </w:r>
          </w:p>
          <w:p w:rsidR="00435DDF" w:rsidRDefault="00435DDF">
            <w:pPr>
              <w:pStyle w:val="31"/>
              <w:shd w:val="clear" w:color="auto" w:fill="auto"/>
              <w:tabs>
                <w:tab w:val="left" w:pos="1262"/>
              </w:tabs>
              <w:spacing w:line="240" w:lineRule="exac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                                                  </w:t>
            </w:r>
          </w:p>
          <w:p w:rsidR="00435DDF" w:rsidRDefault="00435DDF">
            <w:pPr>
              <w:pStyle w:val="31"/>
              <w:shd w:val="clear" w:color="auto" w:fill="auto"/>
              <w:tabs>
                <w:tab w:val="left" w:pos="1262"/>
              </w:tabs>
              <w:spacing w:line="240" w:lineRule="exac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35DDF" w:rsidRDefault="00435DDF">
            <w:pPr>
              <w:suppressAutoHyphens/>
              <w:spacing w:before="480" w:after="0" w:line="240" w:lineRule="exac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083" w:type="dxa"/>
            <w:hideMark/>
          </w:tcPr>
          <w:p w:rsidR="00435DDF" w:rsidRDefault="00435DDF">
            <w:pPr>
              <w:suppressAutoHyphens/>
              <w:spacing w:before="480" w:after="0" w:line="240" w:lineRule="exac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М.Ю.Кодочигова</w:t>
            </w:r>
            <w:proofErr w:type="spellEnd"/>
          </w:p>
        </w:tc>
      </w:tr>
    </w:tbl>
    <w:p w:rsidR="00C92F50" w:rsidRDefault="00C92F50" w:rsidP="00C92F50">
      <w:pPr>
        <w:rPr>
          <w:rFonts w:ascii="Times New Roman" w:hAnsi="Times New Roman"/>
          <w:sz w:val="28"/>
          <w:szCs w:val="28"/>
        </w:rPr>
      </w:pPr>
    </w:p>
    <w:p w:rsidR="009B73D2" w:rsidRPr="00C92F50" w:rsidRDefault="009B73D2" w:rsidP="00C92F5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73D2" w:rsidRPr="009B73D2" w:rsidRDefault="00435DDF" w:rsidP="009B73D2">
      <w:pPr>
        <w:spacing w:after="0" w:line="240" w:lineRule="atLeast"/>
        <w:ind w:right="12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</w:t>
      </w:r>
      <w:r w:rsidR="009B73D2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</w:t>
      </w:r>
      <w:r w:rsidR="009B73D2" w:rsidRPr="009B73D2">
        <w:rPr>
          <w:rFonts w:ascii="Times New Roman" w:eastAsia="Times New Roman" w:hAnsi="Times New Roman"/>
          <w:color w:val="000000"/>
          <w:sz w:val="28"/>
          <w:szCs w:val="28"/>
        </w:rPr>
        <w:t xml:space="preserve">№1 </w:t>
      </w:r>
    </w:p>
    <w:p w:rsidR="00C92F50" w:rsidRPr="00435DDF" w:rsidRDefault="009B73D2" w:rsidP="00435DDF">
      <w:pPr>
        <w:widowControl w:val="0"/>
        <w:spacing w:after="0" w:line="240" w:lineRule="atLeast"/>
        <w:ind w:right="1200"/>
        <w:jc w:val="both"/>
        <w:rPr>
          <w:rFonts w:ascii="Times New Roman" w:eastAsia="Times New Roman" w:hAnsi="Times New Roman"/>
          <w:sz w:val="28"/>
          <w:szCs w:val="28"/>
        </w:rPr>
      </w:pPr>
      <w:r w:rsidRPr="009B73D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</w:t>
      </w:r>
      <w:r w:rsidR="00435DD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 w:rsidRPr="009B73D2">
        <w:rPr>
          <w:rFonts w:ascii="Times New Roman" w:eastAsia="Times New Roman" w:hAnsi="Times New Roman"/>
          <w:color w:val="000000"/>
          <w:sz w:val="28"/>
          <w:szCs w:val="28"/>
        </w:rPr>
        <w:t>к постановлению от</w:t>
      </w:r>
      <w:r w:rsidR="00435D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B73D2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35DDF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9B73D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435DDF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9B73D2">
        <w:rPr>
          <w:rFonts w:ascii="Times New Roman" w:eastAsia="Times New Roman" w:hAnsi="Times New Roman"/>
          <w:color w:val="000000"/>
          <w:sz w:val="28"/>
          <w:szCs w:val="28"/>
        </w:rPr>
        <w:t>2.20</w:t>
      </w:r>
      <w:r w:rsidR="00435DDF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Pr="009B73D2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435DDF">
        <w:rPr>
          <w:rFonts w:ascii="Times New Roman" w:eastAsia="Times New Roman" w:hAnsi="Times New Roman"/>
          <w:color w:val="000000"/>
          <w:sz w:val="28"/>
          <w:szCs w:val="28"/>
        </w:rPr>
        <w:t>30</w:t>
      </w:r>
    </w:p>
    <w:p w:rsidR="00C92F50" w:rsidRDefault="00C92F50" w:rsidP="00C92F50"/>
    <w:p w:rsidR="00C92F50" w:rsidRPr="009B73D2" w:rsidRDefault="00435DDF" w:rsidP="009B73D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C92F50" w:rsidRPr="009B73D2">
        <w:rPr>
          <w:rFonts w:ascii="Times New Roman" w:hAnsi="Times New Roman"/>
          <w:b/>
          <w:sz w:val="28"/>
          <w:szCs w:val="28"/>
        </w:rPr>
        <w:t>ПОЛОЖЕНИЕ</w:t>
      </w:r>
    </w:p>
    <w:p w:rsidR="009B73D2" w:rsidRPr="009B73D2" w:rsidRDefault="00C92F50" w:rsidP="009B73D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B73D2">
        <w:rPr>
          <w:rFonts w:ascii="Times New Roman" w:hAnsi="Times New Roman"/>
          <w:b/>
          <w:sz w:val="28"/>
          <w:szCs w:val="28"/>
        </w:rPr>
        <w:t>о проведении пожарно-профилактической работы в жилом секторе</w:t>
      </w:r>
    </w:p>
    <w:p w:rsidR="00C92F50" w:rsidRDefault="00C92F50" w:rsidP="009B73D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B73D2">
        <w:rPr>
          <w:rFonts w:ascii="Times New Roman" w:hAnsi="Times New Roman"/>
          <w:b/>
          <w:sz w:val="28"/>
          <w:szCs w:val="28"/>
        </w:rPr>
        <w:t xml:space="preserve">и на объектах с массовым пребыванием людей на территории </w:t>
      </w:r>
      <w:r w:rsidR="009B73D2" w:rsidRPr="009B73D2">
        <w:rPr>
          <w:rFonts w:ascii="Times New Roman" w:hAnsi="Times New Roman"/>
          <w:b/>
          <w:sz w:val="28"/>
          <w:szCs w:val="28"/>
        </w:rPr>
        <w:t>Верхнесере</w:t>
      </w:r>
      <w:r w:rsidR="009B73D2">
        <w:rPr>
          <w:rFonts w:ascii="Times New Roman" w:hAnsi="Times New Roman"/>
          <w:b/>
          <w:sz w:val="28"/>
          <w:szCs w:val="28"/>
        </w:rPr>
        <w:t>бряковского сельского поселения</w:t>
      </w:r>
    </w:p>
    <w:p w:rsidR="009B73D2" w:rsidRPr="009B73D2" w:rsidRDefault="009B73D2" w:rsidP="009B73D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92F50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B73D2">
        <w:rPr>
          <w:rFonts w:ascii="Times New Roman" w:hAnsi="Times New Roman"/>
          <w:sz w:val="28"/>
          <w:szCs w:val="28"/>
        </w:rPr>
        <w:t xml:space="preserve">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="009B73D2">
        <w:rPr>
          <w:rFonts w:ascii="Times New Roman" w:hAnsi="Times New Roman"/>
          <w:sz w:val="28"/>
          <w:szCs w:val="28"/>
        </w:rPr>
        <w:t>Верхнесеребряковского сельского поселения</w:t>
      </w:r>
      <w:r w:rsidRPr="009B73D2">
        <w:rPr>
          <w:rFonts w:ascii="Times New Roman" w:hAnsi="Times New Roman"/>
          <w:sz w:val="28"/>
          <w:szCs w:val="28"/>
        </w:rPr>
        <w:t>осуществляется в соответствии с федеральными законами «О пожарной безопасности», «Об общих принципах организации местного самоуправления в Российской Федерации», «Технический регламент о требованиях пожарной безопасности», «О добровольной пожарной охране», приказами МЧС РФ и другими</w:t>
      </w:r>
      <w:proofErr w:type="gramEnd"/>
      <w:r w:rsidRPr="009B73D2">
        <w:rPr>
          <w:rFonts w:ascii="Times New Roman" w:hAnsi="Times New Roman"/>
          <w:sz w:val="28"/>
          <w:szCs w:val="28"/>
        </w:rPr>
        <w:t xml:space="preserve"> нормативными правовыми актами в области обеспечения пожарной безопасности.</w:t>
      </w:r>
    </w:p>
    <w:p w:rsidR="00C92F50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>2. 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территории поселения.</w:t>
      </w:r>
    </w:p>
    <w:p w:rsidR="009B73D2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>3. Цели профилактической работы:</w:t>
      </w:r>
    </w:p>
    <w:p w:rsidR="00C92F50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>3.1. Повышение уровня противопожарной защиты жилого сектора и объектов с массовым пребыванием людей.</w:t>
      </w:r>
    </w:p>
    <w:p w:rsidR="00C92F50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>3.2. Минимизация материальных и социальных потерь от пожаров в жилых помещениях и на объектах с массовым пребыванием людей.</w:t>
      </w:r>
    </w:p>
    <w:p w:rsidR="00C92F50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>3.3. Усиление роли и эффективности профилактики в области пожарной безопасности.</w:t>
      </w:r>
    </w:p>
    <w:p w:rsidR="00C92F50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>3.4. Принятие мер по устранению нарушений требований пожарной безопасности.</w:t>
      </w:r>
    </w:p>
    <w:p w:rsidR="00C92F50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>4. К объектам проведения профилактической работы относятся жилой сектор и организации с массовым пребыванием людей.</w:t>
      </w:r>
    </w:p>
    <w:p w:rsidR="00C92F50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>5. В ходе профилактической работы отрабатывается задача комплексного использования сил и средств по предупреждению пожаров и гибели людей в жилом секторе и на объектах с массовым пребыванием людей, привлечению заинтересованных надзорных органов, правоохранительных органов, а также общественности.</w:t>
      </w:r>
    </w:p>
    <w:p w:rsidR="00C92F50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>6. Ответственность за планирование и организацию пожарно-профилактической работы возлагается:</w:t>
      </w:r>
    </w:p>
    <w:p w:rsidR="00C92F50" w:rsidRPr="009B73D2" w:rsidRDefault="00C92F50" w:rsidP="009B73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73D2">
        <w:rPr>
          <w:rFonts w:ascii="Times New Roman" w:hAnsi="Times New Roman"/>
          <w:sz w:val="28"/>
          <w:szCs w:val="28"/>
        </w:rPr>
        <w:t>6.</w:t>
      </w:r>
      <w:r w:rsidR="009B73D2">
        <w:rPr>
          <w:rFonts w:ascii="Times New Roman" w:hAnsi="Times New Roman"/>
          <w:sz w:val="28"/>
          <w:szCs w:val="28"/>
        </w:rPr>
        <w:t>1</w:t>
      </w:r>
      <w:r w:rsidRPr="009B73D2">
        <w:rPr>
          <w:rFonts w:ascii="Times New Roman" w:hAnsi="Times New Roman"/>
          <w:sz w:val="28"/>
          <w:szCs w:val="28"/>
        </w:rPr>
        <w:t>. На объектах с массовым пребыванием людей возлагается на руководителей организаций, учреждений, находящихся на территории поселения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767CD3" w:rsidRDefault="00767CD3" w:rsidP="009B73D2">
      <w:pPr>
        <w:spacing w:after="0" w:line="240" w:lineRule="atLeast"/>
        <w:jc w:val="both"/>
      </w:pPr>
    </w:p>
    <w:sectPr w:rsidR="00767CD3" w:rsidSect="009B73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F50"/>
    <w:rsid w:val="000B7F7A"/>
    <w:rsid w:val="00435DDF"/>
    <w:rsid w:val="00767CD3"/>
    <w:rsid w:val="008E64B7"/>
    <w:rsid w:val="009B73D2"/>
    <w:rsid w:val="00C9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92F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C92F50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92F50"/>
    <w:pPr>
      <w:widowControl w:val="0"/>
      <w:shd w:val="clear" w:color="auto" w:fill="FFFFFF"/>
      <w:spacing w:after="300" w:line="324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E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4B7"/>
    <w:rPr>
      <w:rFonts w:ascii="Tahoma" w:eastAsia="Calibri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locked/>
    <w:rsid w:val="00435DDF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5DDF"/>
    <w:pPr>
      <w:widowControl w:val="0"/>
      <w:shd w:val="clear" w:color="auto" w:fill="FFFFFF"/>
      <w:spacing w:after="0" w:line="356" w:lineRule="exact"/>
      <w:ind w:hanging="400"/>
      <w:jc w:val="both"/>
    </w:pPr>
    <w:rPr>
      <w:rFonts w:ascii="Lucida Sans Unicode" w:eastAsia="Lucida Sans Unicode" w:hAnsi="Lucida Sans Unicode" w:cs="Lucida Sans Unicod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92F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C92F50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92F50"/>
    <w:pPr>
      <w:widowControl w:val="0"/>
      <w:shd w:val="clear" w:color="auto" w:fill="FFFFFF"/>
      <w:spacing w:after="300" w:line="324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E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4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2023-01-25T06:54:00Z</cp:lastPrinted>
  <dcterms:created xsi:type="dcterms:W3CDTF">2018-10-31T10:36:00Z</dcterms:created>
  <dcterms:modified xsi:type="dcterms:W3CDTF">2023-01-25T06:55:00Z</dcterms:modified>
</cp:coreProperties>
</file>