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842AB9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B2FA1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ПРОЕКТ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842AB9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42AB9">
        <w:rPr>
          <w:sz w:val="28"/>
          <w:szCs w:val="28"/>
        </w:rPr>
        <w:t>00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842AB9">
        <w:rPr>
          <w:sz w:val="28"/>
          <w:szCs w:val="28"/>
        </w:rPr>
        <w:t>0</w:t>
      </w:r>
      <w:r w:rsidR="00BC67F2">
        <w:rPr>
          <w:sz w:val="28"/>
          <w:szCs w:val="28"/>
        </w:rPr>
        <w:t>0</w:t>
      </w:r>
      <w:r w:rsidR="00557470">
        <w:rPr>
          <w:sz w:val="28"/>
          <w:szCs w:val="28"/>
        </w:rPr>
        <w:t>.03.2023</w:t>
      </w:r>
      <w:r w:rsidR="00EB2FA1">
        <w:rPr>
          <w:sz w:val="28"/>
          <w:szCs w:val="28"/>
        </w:rPr>
        <w:t xml:space="preserve">                                                                 </w:t>
      </w:r>
      <w:r w:rsidR="0054447C">
        <w:rPr>
          <w:sz w:val="28"/>
          <w:szCs w:val="28"/>
        </w:rPr>
        <w:t>сл.Верхнесеребряковка</w:t>
      </w:r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EE413F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57470">
              <w:rPr>
                <w:sz w:val="28"/>
                <w:szCs w:val="28"/>
              </w:rPr>
              <w:t>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57470">
        <w:rPr>
          <w:sz w:val="28"/>
          <w:szCs w:val="28"/>
        </w:rPr>
        <w:t>униципальным имуществом» за 2022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3A421A">
        <w:rPr>
          <w:sz w:val="28"/>
        </w:rPr>
        <w:t xml:space="preserve"> </w:t>
      </w:r>
      <w:r w:rsidR="00842AB9">
        <w:rPr>
          <w:sz w:val="28"/>
        </w:rPr>
        <w:t>0</w:t>
      </w:r>
      <w:r w:rsidR="00BC67F2">
        <w:rPr>
          <w:sz w:val="28"/>
        </w:rPr>
        <w:t>0</w:t>
      </w:r>
      <w:r w:rsidRPr="00327594">
        <w:rPr>
          <w:sz w:val="28"/>
        </w:rPr>
        <w:t>.</w:t>
      </w:r>
      <w:r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557470">
        <w:rPr>
          <w:sz w:val="28"/>
        </w:rPr>
        <w:t>23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842AB9">
        <w:rPr>
          <w:sz w:val="28"/>
        </w:rPr>
        <w:t>00</w:t>
      </w:r>
      <w:bookmarkStart w:id="3" w:name="_GoBack"/>
      <w:bookmarkEnd w:id="3"/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57470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57470">
        <w:rPr>
          <w:rFonts w:ascii="Times New Roman CYR" w:hAnsi="Times New Roman CYR" w:cs="Times New Roman CYR"/>
          <w:sz w:val="28"/>
          <w:szCs w:val="28"/>
        </w:rPr>
        <w:t>ные результаты реализации в 2022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4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4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5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5"/>
      <w:r w:rsidRPr="007C3192">
        <w:t xml:space="preserve">: </w:t>
      </w:r>
      <w:bookmarkStart w:id="6" w:name="_Hlk5014669"/>
      <w:r>
        <w:t>«</w:t>
      </w:r>
      <w:bookmarkStart w:id="7" w:name="_Hlk37322126"/>
      <w:r>
        <w:t>Управление муниципальным имуществом</w:t>
      </w:r>
      <w:bookmarkEnd w:id="7"/>
      <w:r>
        <w:t>»;</w:t>
      </w:r>
    </w:p>
    <w:bookmarkEnd w:id="6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8" w:name="_Hlk5015710"/>
      <w:r>
        <w:rPr>
          <w:color w:val="000000"/>
          <w:sz w:val="28"/>
          <w:szCs w:val="28"/>
        </w:rPr>
        <w:t>«</w:t>
      </w:r>
      <w:bookmarkStart w:id="9" w:name="_Hlk37322848"/>
      <w:r>
        <w:rPr>
          <w:color w:val="000000"/>
          <w:sz w:val="28"/>
          <w:szCs w:val="28"/>
        </w:rPr>
        <w:t>Землеустройство</w:t>
      </w:r>
      <w:bookmarkEnd w:id="9"/>
      <w:r>
        <w:rPr>
          <w:color w:val="000000"/>
          <w:sz w:val="28"/>
          <w:szCs w:val="28"/>
        </w:rPr>
        <w:t>»</w:t>
      </w:r>
    </w:p>
    <w:bookmarkEnd w:id="8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57470">
        <w:rPr>
          <w:rFonts w:ascii="Times New Roman CYR" w:hAnsi="Times New Roman CYR" w:cs="Times New Roman CYR"/>
          <w:sz w:val="28"/>
          <w:szCs w:val="28"/>
        </w:rPr>
        <w:t>в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557470">
        <w:rPr>
          <w:rFonts w:ascii="Times New Roman CYR" w:hAnsi="Times New Roman CYR" w:cs="Times New Roman CYR"/>
          <w:sz w:val="28"/>
          <w:szCs w:val="28"/>
        </w:rPr>
        <w:t>80,9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557470">
        <w:rPr>
          <w:rFonts w:ascii="Times New Roman CYR" w:hAnsi="Times New Roman CYR" w:cs="Times New Roman CYR"/>
          <w:sz w:val="28"/>
          <w:szCs w:val="28"/>
        </w:rPr>
        <w:t>47,3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7470">
        <w:rPr>
          <w:rFonts w:ascii="Times New Roman CYR" w:hAnsi="Times New Roman CYR" w:cs="Times New Roman CYR"/>
          <w:sz w:val="28"/>
          <w:szCs w:val="28"/>
        </w:rPr>
        <w:t xml:space="preserve">58,5 </w:t>
      </w:r>
      <w:r w:rsidR="00947B22">
        <w:rPr>
          <w:rFonts w:ascii="Times New Roman CYR" w:hAnsi="Times New Roman CYR" w:cs="Times New Roman CYR"/>
          <w:sz w:val="28"/>
          <w:szCs w:val="28"/>
        </w:rPr>
        <w:t>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10" w:name="_Hlk37324220"/>
      <w:r>
        <w:t>Управление муниципальным имуществом</w:t>
      </w:r>
      <w:bookmarkEnd w:id="10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1" w:name="_Hlk5015742"/>
      <w:r>
        <w:t>Планом реализации подпрограммы 1 предусмотрено выполнение 2 основных мероприятий.</w:t>
      </w:r>
      <w:bookmarkEnd w:id="11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2" w:name="_Hlk5015877"/>
      <w:r>
        <w:t xml:space="preserve">      В течени</w:t>
      </w:r>
      <w:proofErr w:type="gramStart"/>
      <w:r>
        <w:t>и</w:t>
      </w:r>
      <w:proofErr w:type="gramEnd"/>
      <w:r>
        <w:t xml:space="preserve"> </w:t>
      </w:r>
      <w:r w:rsidR="00557470">
        <w:t>2022</w:t>
      </w:r>
      <w:r>
        <w:t xml:space="preserve">года: </w:t>
      </w:r>
      <w:bookmarkEnd w:id="12"/>
      <w:r>
        <w:t xml:space="preserve"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</w:t>
      </w:r>
      <w:proofErr w:type="gramStart"/>
      <w:r>
        <w:t>позволило достичь осуществление</w:t>
      </w:r>
      <w:proofErr w:type="gramEnd"/>
      <w:r>
        <w:t xml:space="preserve">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подпрограммы 2 предусмотрено выполнение 2 основных мероприятий, в</w:t>
      </w:r>
      <w:r w:rsidRPr="002128EF">
        <w:t xml:space="preserve">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557470">
        <w:t>2022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557470">
        <w:rPr>
          <w:rFonts w:ascii="Times New Roman CYR" w:hAnsi="Times New Roman CYR" w:cs="Times New Roman CYR"/>
          <w:sz w:val="28"/>
          <w:szCs w:val="28"/>
        </w:rPr>
        <w:t>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13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составил </w:t>
      </w:r>
      <w:r w:rsidR="00557470">
        <w:rPr>
          <w:sz w:val="28"/>
          <w:szCs w:val="28"/>
        </w:rPr>
        <w:t>47,3</w:t>
      </w:r>
      <w:r>
        <w:rPr>
          <w:sz w:val="28"/>
          <w:szCs w:val="28"/>
        </w:rPr>
        <w:t xml:space="preserve"> тыс. рублей, при плановых назначениях  </w:t>
      </w:r>
      <w:r w:rsidR="00557470">
        <w:rPr>
          <w:sz w:val="28"/>
          <w:szCs w:val="28"/>
        </w:rPr>
        <w:t xml:space="preserve">80,9 </w:t>
      </w:r>
      <w:r>
        <w:rPr>
          <w:sz w:val="28"/>
          <w:szCs w:val="28"/>
        </w:rPr>
        <w:t>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4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bookmarkEnd w:id="14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557470">
        <w:rPr>
          <w:sz w:val="28"/>
          <w:szCs w:val="28"/>
          <w:lang w:bidi="he-IL"/>
        </w:rPr>
        <w:t>2022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557470">
        <w:rPr>
          <w:sz w:val="28"/>
          <w:szCs w:val="28"/>
          <w:lang w:bidi="he-IL"/>
        </w:rPr>
        <w:t>2022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Pr="006A10CF" w:rsidRDefault="00EB2FA1" w:rsidP="006A10CF">
      <w:pPr>
        <w:pStyle w:val="af"/>
        <w:numPr>
          <w:ilvl w:val="0"/>
          <w:numId w:val="3"/>
        </w:numPr>
        <w:autoSpaceDE w:val="0"/>
        <w:ind w:right="-20"/>
        <w:jc w:val="both"/>
        <w:rPr>
          <w:sz w:val="28"/>
          <w:szCs w:val="28"/>
          <w:lang w:bidi="he-IL"/>
        </w:rPr>
      </w:pPr>
      <w:r w:rsidRPr="006A10CF">
        <w:rPr>
          <w:sz w:val="28"/>
          <w:szCs w:val="28"/>
          <w:lang w:bidi="he-IL"/>
        </w:rPr>
        <w:t>Критерий «Степень достижения целевых индикаторов и показателей муниципальной программы»:</w:t>
      </w:r>
    </w:p>
    <w:p w:rsidR="00EB2FA1" w:rsidRPr="001F562E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5" w:name="_Hlk5182625"/>
      <w:r w:rsidRPr="001F562E">
        <w:rPr>
          <w:sz w:val="28"/>
          <w:szCs w:val="28"/>
          <w:lang w:bidi="he-IL"/>
        </w:rPr>
        <w:t xml:space="preserve">значение критерия по показателю (индикатору) 1.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</w:t>
      </w:r>
      <w:bookmarkStart w:id="16" w:name="_Hlk37327203"/>
      <w:r w:rsidRPr="001F562E">
        <w:rPr>
          <w:sz w:val="28"/>
          <w:szCs w:val="28"/>
          <w:lang w:bidi="he-IL"/>
        </w:rPr>
        <w:t xml:space="preserve">значение критерия по показателю (индикатору) 2.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0,</w:t>
      </w:r>
      <w:bookmarkEnd w:id="16"/>
      <w:r w:rsidR="00947B22" w:rsidRPr="001F562E">
        <w:rPr>
          <w:sz w:val="28"/>
          <w:szCs w:val="28"/>
          <w:lang w:bidi="he-IL"/>
        </w:rPr>
        <w:t>8</w:t>
      </w:r>
      <w:r w:rsidR="001F562E" w:rsidRPr="001F562E">
        <w:rPr>
          <w:sz w:val="28"/>
          <w:szCs w:val="28"/>
          <w:lang w:bidi="he-IL"/>
        </w:rPr>
        <w:t>5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3.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</w:t>
      </w:r>
      <w:r w:rsidR="001F562E" w:rsidRPr="001F562E">
        <w:rPr>
          <w:sz w:val="28"/>
          <w:szCs w:val="28"/>
          <w:lang w:bidi="he-IL"/>
        </w:rPr>
        <w:t xml:space="preserve">телю (индикатору) 1.1. </w:t>
      </w:r>
      <w:proofErr w:type="gramStart"/>
      <w:r w:rsidR="001F562E" w:rsidRPr="001F562E">
        <w:rPr>
          <w:sz w:val="28"/>
          <w:szCs w:val="28"/>
          <w:lang w:bidi="he-IL"/>
        </w:rPr>
        <w:t>равна</w:t>
      </w:r>
      <w:proofErr w:type="gramEnd"/>
      <w:r w:rsidR="001F562E"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1.2.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</w:t>
      </w:r>
      <w:r w:rsidR="00947B22" w:rsidRPr="001F562E">
        <w:rPr>
          <w:sz w:val="28"/>
          <w:szCs w:val="28"/>
          <w:lang w:bidi="he-IL"/>
        </w:rPr>
        <w:t>1,0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  <w:r w:rsidRPr="00557470">
        <w:rPr>
          <w:sz w:val="28"/>
          <w:szCs w:val="28"/>
          <w:highlight w:val="yellow"/>
          <w:lang w:bidi="he-IL"/>
        </w:rPr>
        <w:t xml:space="preserve">              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>0,9</w:t>
      </w:r>
      <w:r w:rsidR="001F562E">
        <w:rPr>
          <w:sz w:val="28"/>
          <w:szCs w:val="28"/>
          <w:lang w:bidi="he-IL"/>
        </w:rPr>
        <w:t>8</w:t>
      </w:r>
      <w:r w:rsidR="0039039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1F562E">
        <w:rPr>
          <w:sz w:val="28"/>
          <w:szCs w:val="28"/>
        </w:rPr>
        <w:t>высоким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</w:t>
      </w:r>
      <w:r>
        <w:rPr>
          <w:sz w:val="28"/>
          <w:szCs w:val="28"/>
        </w:rPr>
        <w:t xml:space="preserve"> не </w:t>
      </w:r>
      <w:r w:rsidRPr="00AF3A59">
        <w:rPr>
          <w:sz w:val="28"/>
          <w:szCs w:val="28"/>
        </w:rPr>
        <w:t xml:space="preserve">в полном объёме. 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EB2FA1" w:rsidRPr="00AF3A59" w:rsidRDefault="00EB2FA1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proofErr w:type="spellEnd"/>
      <w:r w:rsidRPr="00AF3A59">
        <w:rPr>
          <w:sz w:val="28"/>
          <w:szCs w:val="28"/>
        </w:rPr>
        <w:t>=</w:t>
      </w:r>
      <w:r w:rsidR="00402515">
        <w:rPr>
          <w:rFonts w:ascii="Times New Roman CYR" w:hAnsi="Times New Roman CYR" w:cs="Times New Roman CYR"/>
          <w:sz w:val="28"/>
          <w:szCs w:val="28"/>
        </w:rPr>
        <w:t>47,3</w:t>
      </w:r>
      <w:r w:rsidRPr="00AF3A59">
        <w:rPr>
          <w:sz w:val="28"/>
          <w:szCs w:val="28"/>
        </w:rPr>
        <w:t>/</w:t>
      </w:r>
      <w:r w:rsidR="00402515">
        <w:rPr>
          <w:sz w:val="28"/>
          <w:szCs w:val="28"/>
        </w:rPr>
        <w:t>80,9</w:t>
      </w:r>
      <w:r w:rsidR="00947B22">
        <w:rPr>
          <w:sz w:val="28"/>
          <w:szCs w:val="28"/>
        </w:rPr>
        <w:t>*100</w:t>
      </w:r>
      <w:r w:rsidRPr="00AF3A59">
        <w:rPr>
          <w:sz w:val="28"/>
          <w:szCs w:val="28"/>
        </w:rPr>
        <w:t>%=</w:t>
      </w:r>
      <w:r w:rsidR="00402515">
        <w:rPr>
          <w:sz w:val="28"/>
          <w:szCs w:val="28"/>
        </w:rPr>
        <w:t>58,5</w:t>
      </w:r>
      <w:r w:rsidR="005164BF">
        <w:rPr>
          <w:sz w:val="28"/>
          <w:szCs w:val="28"/>
        </w:rPr>
        <w:t xml:space="preserve"> </w:t>
      </w:r>
      <w:r w:rsidRPr="00AF3A59">
        <w:rPr>
          <w:sz w:val="28"/>
          <w:szCs w:val="28"/>
        </w:rPr>
        <w:t xml:space="preserve">- в связи с чем, бюджетная эффективность реализации программы является </w:t>
      </w:r>
      <w:r w:rsidR="00856F3D">
        <w:rPr>
          <w:sz w:val="28"/>
          <w:szCs w:val="28"/>
        </w:rPr>
        <w:t>низкой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Уровень реализации муниципальной программы в целом </w:t>
      </w:r>
      <w:r w:rsidR="00856F3D">
        <w:rPr>
          <w:sz w:val="28"/>
          <w:szCs w:val="28"/>
        </w:rPr>
        <w:t>низкий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6A10CF" w:rsidRDefault="00EB2FA1" w:rsidP="006A10C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3A59"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 w:rsidRPr="00AF3A59">
        <w:rPr>
          <w:sz w:val="28"/>
          <w:szCs w:val="28"/>
        </w:rPr>
        <w:t xml:space="preserve"> сельского поселения </w:t>
      </w:r>
      <w:bookmarkStart w:id="17" w:name="_Hlk5183659"/>
      <w:r w:rsidRPr="00C80A01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C80A01">
        <w:rPr>
          <w:sz w:val="28"/>
          <w:szCs w:val="28"/>
        </w:rPr>
        <w:t>»</w:t>
      </w:r>
      <w:bookmarkEnd w:id="17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  <w:bookmarkEnd w:id="15"/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Pr="00BC67F2" w:rsidRDefault="00EB2FA1" w:rsidP="000D2981">
      <w:pPr>
        <w:jc w:val="both"/>
        <w:rPr>
          <w:sz w:val="20"/>
          <w:szCs w:val="20"/>
        </w:rPr>
      </w:pPr>
    </w:p>
    <w:p w:rsidR="00EB2FA1" w:rsidRPr="00BC67F2" w:rsidRDefault="00EB2FA1" w:rsidP="00511DA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Приложение № 1 к отчету о реализации в </w:t>
      </w:r>
      <w:r w:rsidR="005164BF" w:rsidRPr="00BC67F2">
        <w:rPr>
          <w:sz w:val="20"/>
          <w:szCs w:val="20"/>
        </w:rPr>
        <w:t xml:space="preserve">2021 </w:t>
      </w:r>
      <w:r w:rsidRPr="00BC67F2">
        <w:rPr>
          <w:sz w:val="20"/>
          <w:szCs w:val="20"/>
        </w:rPr>
        <w:t>году</w:t>
      </w:r>
    </w:p>
    <w:p w:rsidR="00EB2FA1" w:rsidRPr="00BC67F2" w:rsidRDefault="00EB2FA1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муниципальной Программы </w:t>
      </w:r>
      <w:r w:rsidR="0054447C" w:rsidRPr="00BC67F2">
        <w:rPr>
          <w:sz w:val="20"/>
          <w:szCs w:val="20"/>
        </w:rPr>
        <w:t>Верхнесеребряковского</w:t>
      </w:r>
      <w:r w:rsidRPr="00BC67F2">
        <w:rPr>
          <w:sz w:val="20"/>
          <w:szCs w:val="20"/>
        </w:rPr>
        <w:t xml:space="preserve"> </w:t>
      </w:r>
    </w:p>
    <w:p w:rsidR="00EB2FA1" w:rsidRPr="00BC67F2" w:rsidRDefault="00EB2FA1" w:rsidP="00D22B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>сельского поселения «Управление муниципальным имуществом»</w:t>
      </w:r>
    </w:p>
    <w:p w:rsidR="00EB2FA1" w:rsidRPr="00BC67F2" w:rsidRDefault="00EB2FA1" w:rsidP="00BC67F2">
      <w:pPr>
        <w:jc w:val="center"/>
        <w:rPr>
          <w:sz w:val="20"/>
          <w:szCs w:val="20"/>
        </w:rPr>
      </w:pPr>
    </w:p>
    <w:p w:rsidR="00EB2FA1" w:rsidRPr="00BC67F2" w:rsidRDefault="00EB2FA1" w:rsidP="00BC67F2">
      <w:pPr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СВЕДЕНИЯ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«Управление муниципальным имуществом»</w:t>
      </w:r>
    </w:p>
    <w:p w:rsidR="00EB2FA1" w:rsidRPr="00BC67F2" w:rsidRDefault="00EB2FA1" w:rsidP="00BC67F2">
      <w:pPr>
        <w:widowControl w:val="0"/>
        <w:jc w:val="center"/>
        <w:rPr>
          <w:sz w:val="20"/>
          <w:szCs w:val="20"/>
          <w:lang w:eastAsia="en-US"/>
        </w:rPr>
      </w:pPr>
      <w:bookmarkStart w:id="18" w:name="Par1520"/>
      <w:bookmarkEnd w:id="18"/>
      <w:r w:rsidRPr="00BC67F2">
        <w:rPr>
          <w:sz w:val="20"/>
          <w:szCs w:val="20"/>
          <w:lang w:eastAsia="en-US"/>
        </w:rPr>
        <w:t xml:space="preserve">за </w:t>
      </w:r>
      <w:r w:rsidR="00BC67F2">
        <w:rPr>
          <w:sz w:val="20"/>
          <w:szCs w:val="20"/>
          <w:lang w:eastAsia="en-US"/>
        </w:rPr>
        <w:t>2022</w:t>
      </w:r>
      <w:r w:rsidRPr="00BC67F2">
        <w:rPr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90"/>
        <w:gridCol w:w="2126"/>
        <w:gridCol w:w="1276"/>
        <w:gridCol w:w="1276"/>
        <w:gridCol w:w="1304"/>
        <w:gridCol w:w="1843"/>
        <w:gridCol w:w="1985"/>
        <w:gridCol w:w="2268"/>
      </w:tblGrid>
      <w:tr w:rsidR="00EB2FA1" w:rsidRPr="00BC67F2" w:rsidTr="00BC67F2">
        <w:trPr>
          <w:trHeight w:val="20"/>
        </w:trPr>
        <w:tc>
          <w:tcPr>
            <w:tcW w:w="709" w:type="dxa"/>
            <w:vMerge w:val="restart"/>
          </w:tcPr>
          <w:p w:rsidR="00EB2FA1" w:rsidRPr="00BC67F2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C67F2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BC67F2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90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6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80" w:type="dxa"/>
            <w:gridSpan w:val="2"/>
          </w:tcPr>
          <w:p w:rsidR="00EB2FA1" w:rsidRPr="00BC67F2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0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4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BC67F2" w:rsidTr="00BC67F2">
        <w:trPr>
          <w:trHeight w:val="20"/>
        </w:trPr>
        <w:tc>
          <w:tcPr>
            <w:tcW w:w="15877" w:type="dxa"/>
            <w:gridSpan w:val="9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0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402515" w:rsidRPr="00BC67F2" w:rsidRDefault="00402515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6"/>
                <w:sz w:val="20"/>
                <w:szCs w:val="20"/>
              </w:rPr>
              <w:t xml:space="preserve">снижение доли муниципальных объектов, право муниципальной </w:t>
            </w:r>
            <w:proofErr w:type="gramStart"/>
            <w:r w:rsidRPr="00BC67F2">
              <w:rPr>
                <w:spacing w:val="-6"/>
                <w:sz w:val="20"/>
                <w:szCs w:val="20"/>
              </w:rPr>
              <w:t>собственности</w:t>
            </w:r>
            <w:proofErr w:type="gramEnd"/>
            <w:r w:rsidRPr="00BC67F2">
              <w:rPr>
                <w:spacing w:val="-6"/>
                <w:sz w:val="20"/>
                <w:szCs w:val="20"/>
              </w:rPr>
              <w:t xml:space="preserve"> на которые не зарегистрировано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в связи с исправлением технических ошибок при изготовлении тех. документации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0" w:type="dxa"/>
          </w:tcPr>
          <w:p w:rsidR="00402515" w:rsidRPr="00BC67F2" w:rsidRDefault="00402515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02515" w:rsidRPr="00BC67F2" w:rsidRDefault="00402515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402515" w:rsidRPr="00BC67F2" w:rsidRDefault="00402515" w:rsidP="00B20F34">
            <w:pPr>
              <w:autoSpaceDE w:val="0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Оценка рыночной стоимости объектов недвижимого и движимого имущества муниципальной собственности </w:t>
            </w:r>
          </w:p>
        </w:tc>
        <w:tc>
          <w:tcPr>
            <w:tcW w:w="2126" w:type="dxa"/>
          </w:tcPr>
          <w:p w:rsidR="00402515" w:rsidRPr="00BC67F2" w:rsidRDefault="00402515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02515" w:rsidRPr="00BC67F2" w:rsidRDefault="00402515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BC67F2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эффективное управление муниципальной собственностью 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BC67F2" w:rsidTr="00BC67F2">
        <w:trPr>
          <w:trHeight w:val="20"/>
        </w:trPr>
        <w:tc>
          <w:tcPr>
            <w:tcW w:w="15877" w:type="dxa"/>
            <w:gridSpan w:val="9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Подпрограмма 2 «Землеустройство»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0" w:type="dxa"/>
          </w:tcPr>
          <w:p w:rsidR="00402515" w:rsidRPr="00BC67F2" w:rsidRDefault="00402515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увеличение площадей земельных участков, являющимися объектами налогообложения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</w:tcPr>
          <w:p w:rsidR="00EB2FA1" w:rsidRPr="00BC67F2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90" w:type="dxa"/>
          </w:tcPr>
          <w:p w:rsidR="00EB2FA1" w:rsidRPr="00BC67F2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BC67F2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увеличение объемов доходов бюджета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увеличение доли арендной платы</w:t>
            </w:r>
          </w:p>
        </w:tc>
        <w:tc>
          <w:tcPr>
            <w:tcW w:w="2268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Pr="00BC67F2" w:rsidRDefault="00EB2FA1" w:rsidP="00BC67F2">
      <w:pPr>
        <w:ind w:left="540" w:firstLine="540"/>
        <w:rPr>
          <w:sz w:val="28"/>
        </w:rPr>
        <w:sectPr w:rsidR="00EB2FA1" w:rsidRPr="00BC67F2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Pr="00BC67F2" w:rsidRDefault="00EB2FA1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>Приложение № 2 к отчету о реализации</w:t>
      </w:r>
    </w:p>
    <w:p w:rsidR="00EB2FA1" w:rsidRPr="00BC67F2" w:rsidRDefault="00EB2FA1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в </w:t>
      </w:r>
      <w:r w:rsidR="005164BF" w:rsidRPr="00BC67F2">
        <w:rPr>
          <w:sz w:val="20"/>
          <w:szCs w:val="20"/>
        </w:rPr>
        <w:t>2021</w:t>
      </w:r>
      <w:r w:rsidRPr="00BC67F2">
        <w:rPr>
          <w:sz w:val="20"/>
          <w:szCs w:val="20"/>
        </w:rPr>
        <w:t xml:space="preserve"> году муниципальной Программы </w:t>
      </w:r>
      <w:bookmarkStart w:id="19" w:name="_Hlk5090913"/>
    </w:p>
    <w:p w:rsidR="00EB2FA1" w:rsidRPr="00BC67F2" w:rsidRDefault="0054447C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>Верхнесеребряковского</w:t>
      </w:r>
      <w:r w:rsidR="00EB2FA1" w:rsidRPr="00BC67F2">
        <w:rPr>
          <w:sz w:val="20"/>
          <w:szCs w:val="20"/>
        </w:rPr>
        <w:t xml:space="preserve"> сельского поселения</w:t>
      </w:r>
      <w:bookmarkStart w:id="20" w:name="_Hlk5019391"/>
    </w:p>
    <w:p w:rsidR="00EB2FA1" w:rsidRPr="00BC67F2" w:rsidRDefault="00EB2FA1" w:rsidP="00D22B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>«Управление муниципальным имуществом»</w:t>
      </w:r>
    </w:p>
    <w:bookmarkEnd w:id="19"/>
    <w:bookmarkEnd w:id="20"/>
    <w:p w:rsidR="00EB2FA1" w:rsidRPr="00BC67F2" w:rsidRDefault="00EB2FA1" w:rsidP="00DF763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>СВЕДЕНИЯ</w:t>
      </w:r>
    </w:p>
    <w:p w:rsidR="00EB2FA1" w:rsidRPr="00BC67F2" w:rsidRDefault="00EB2FA1" w:rsidP="00DF763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BC67F2" w:rsidRDefault="00EB2FA1" w:rsidP="00DF7635">
      <w:pPr>
        <w:spacing w:line="240" w:lineRule="atLeast"/>
        <w:ind w:firstLine="709"/>
        <w:jc w:val="center"/>
        <w:rPr>
          <w:sz w:val="20"/>
          <w:szCs w:val="20"/>
        </w:rPr>
      </w:pPr>
      <w:r w:rsidRPr="00BC67F2">
        <w:rPr>
          <w:sz w:val="20"/>
          <w:szCs w:val="20"/>
          <w:lang w:eastAsia="en-US"/>
        </w:rPr>
        <w:t xml:space="preserve">муниципальной программы </w:t>
      </w:r>
      <w:r w:rsidRPr="00BC67F2">
        <w:rPr>
          <w:sz w:val="20"/>
          <w:szCs w:val="20"/>
        </w:rPr>
        <w:t>«Управление муниципальным имуществом»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 xml:space="preserve">за </w:t>
      </w:r>
      <w:r w:rsidR="005164BF" w:rsidRPr="00BC67F2">
        <w:rPr>
          <w:sz w:val="20"/>
          <w:szCs w:val="20"/>
          <w:lang w:eastAsia="en-US"/>
        </w:rPr>
        <w:t>2021</w:t>
      </w:r>
      <w:r w:rsidRPr="00BC67F2">
        <w:rPr>
          <w:sz w:val="20"/>
          <w:szCs w:val="20"/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BC67F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</w:t>
            </w:r>
            <w:r w:rsidR="00EB2FA1" w:rsidRPr="00C22D06">
              <w:rPr>
                <w:sz w:val="20"/>
                <w:szCs w:val="20"/>
              </w:rPr>
              <w:t>расходы (тыс. рублей),</w:t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BC6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BC67F2">
        <w:trPr>
          <w:trHeight w:val="20"/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BC67F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402515" w:rsidRPr="00C22D06">
              <w:rPr>
                <w:bCs/>
                <w:sz w:val="20"/>
                <w:szCs w:val="20"/>
              </w:rPr>
              <w:t>«</w:t>
            </w:r>
            <w:r w:rsidR="00402515" w:rsidRPr="00C22D06">
              <w:rPr>
                <w:sz w:val="20"/>
                <w:szCs w:val="20"/>
              </w:rPr>
              <w:t>Управление муниципальным имуществом</w:t>
            </w:r>
            <w:r w:rsidR="00402515" w:rsidRPr="00C22D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947B22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1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EA551B" w:rsidRPr="00C22D06" w:rsidTr="00BC67F2">
        <w:trPr>
          <w:trHeight w:val="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436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2" w:name="_Hlk37330046"/>
            <w:bookmarkEnd w:id="21"/>
            <w:r w:rsidRPr="00C22D06">
              <w:rPr>
                <w:sz w:val="20"/>
                <w:szCs w:val="20"/>
              </w:rPr>
              <w:t>Подпрограмма 2. «Землеустройство»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bookmarkEnd w:id="22"/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330436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2.1.</w:t>
            </w:r>
            <w:r w:rsidRPr="00C22D06">
              <w:rPr>
                <w:color w:val="000000"/>
                <w:sz w:val="20"/>
                <w:szCs w:val="20"/>
              </w:rPr>
              <w:t xml:space="preserve">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4025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2.3</w:t>
            </w:r>
            <w:r w:rsidRPr="00C22D06">
              <w:rPr>
                <w:sz w:val="20"/>
                <w:szCs w:val="20"/>
                <w:lang w:eastAsia="en-US"/>
              </w:rPr>
              <w:t>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Размещение объявления в газете об аукционе по аренде земельного участка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</w:tr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Default="00BC67F2" w:rsidP="00BC67F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>
        <w:t xml:space="preserve">к отчету о </w:t>
      </w:r>
      <w:r w:rsidR="00EB2FA1" w:rsidRPr="00213A59">
        <w:t xml:space="preserve">реализации муниципальной Программы </w:t>
      </w:r>
    </w:p>
    <w:p w:rsidR="00EB2FA1" w:rsidRDefault="0054447C" w:rsidP="00BC67F2">
      <w:pPr>
        <w:widowControl w:val="0"/>
        <w:autoSpaceDE w:val="0"/>
        <w:autoSpaceDN w:val="0"/>
        <w:adjustRightInd w:val="0"/>
        <w:jc w:val="right"/>
      </w:pPr>
      <w:r>
        <w:t>Верхнесеребряковского</w:t>
      </w:r>
      <w:r w:rsidR="00EB2FA1" w:rsidRPr="00511DA2">
        <w:t xml:space="preserve"> сельского поселения </w:t>
      </w:r>
    </w:p>
    <w:p w:rsidR="00EB2FA1" w:rsidRDefault="00EB2FA1" w:rsidP="00BC67F2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402515">
        <w:t>2022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3" w:name="Par1422"/>
      <w:bookmarkEnd w:id="23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4395"/>
        <w:gridCol w:w="1275"/>
        <w:gridCol w:w="1843"/>
        <w:gridCol w:w="1134"/>
        <w:gridCol w:w="1418"/>
        <w:gridCol w:w="3187"/>
      </w:tblGrid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№ </w:t>
            </w:r>
            <w:proofErr w:type="gramStart"/>
            <w:r w:rsidRPr="00BC67F2">
              <w:rPr>
                <w:sz w:val="20"/>
                <w:szCs w:val="20"/>
              </w:rPr>
              <w:t>п</w:t>
            </w:r>
            <w:proofErr w:type="gramEnd"/>
            <w:r w:rsidRPr="00BC67F2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Единица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BC67F2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BC67F2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Обоснование отклонений  </w:t>
            </w:r>
            <w:r w:rsidRPr="00BC67F2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BC67F2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BC67F2">
              <w:rPr>
                <w:sz w:val="20"/>
                <w:szCs w:val="20"/>
              </w:rPr>
              <w:br/>
              <w:t xml:space="preserve"> отчетного года       </w:t>
            </w:r>
            <w:r w:rsidRPr="00BC67F2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год,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предшествующий </w:t>
            </w:r>
            <w:r w:rsidRPr="00BC67F2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факт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6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7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1. Доля доходов от сдачи в аренду, имущества </w:t>
            </w:r>
            <w:proofErr w:type="gramStart"/>
            <w:r w:rsidRPr="00BC67F2">
              <w:rPr>
                <w:color w:val="000000"/>
                <w:sz w:val="20"/>
                <w:szCs w:val="20"/>
              </w:rPr>
              <w:t>находящееся</w:t>
            </w:r>
            <w:proofErr w:type="gramEnd"/>
            <w:r w:rsidRPr="00BC67F2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54045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39039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8</w:t>
            </w:r>
            <w:r w:rsidR="00856F3D" w:rsidRPr="00BC67F2">
              <w:rPr>
                <w:sz w:val="20"/>
                <w:szCs w:val="20"/>
              </w:rPr>
              <w:t>5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3. Доля доходов от арендной платы за земельные </w:t>
            </w:r>
            <w:proofErr w:type="gramStart"/>
            <w:r w:rsidRPr="00BC67F2">
              <w:rPr>
                <w:color w:val="000000"/>
                <w:sz w:val="20"/>
                <w:szCs w:val="20"/>
              </w:rPr>
              <w:t>участки</w:t>
            </w:r>
            <w:proofErr w:type="gramEnd"/>
            <w:r w:rsidRPr="00BC67F2">
              <w:rPr>
                <w:color w:val="000000"/>
                <w:sz w:val="20"/>
                <w:szCs w:val="20"/>
              </w:rPr>
              <w:t xml:space="preserve"> находящиеся в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856F3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</w:t>
            </w:r>
            <w:r w:rsidR="00EB2FA1" w:rsidRPr="00BC67F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Подпрограмма 1. </w:t>
            </w:r>
            <w:r w:rsidRPr="00BC67F2">
              <w:rPr>
                <w:sz w:val="20"/>
                <w:szCs w:val="20"/>
              </w:rPr>
              <w:t xml:space="preserve"> </w:t>
            </w:r>
            <w:r w:rsidRPr="00BC67F2">
              <w:rPr>
                <w:color w:val="000000"/>
                <w:sz w:val="20"/>
                <w:szCs w:val="20"/>
              </w:rPr>
              <w:t>«</w:t>
            </w:r>
            <w:r w:rsidRPr="00BC67F2">
              <w:rPr>
                <w:sz w:val="20"/>
                <w:szCs w:val="20"/>
              </w:rPr>
              <w:t>Управление муниципальным имуществом</w:t>
            </w:r>
            <w:r w:rsidRPr="00BC67F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67F2">
              <w:rPr>
                <w:color w:val="000000"/>
                <w:sz w:val="20"/>
                <w:szCs w:val="20"/>
              </w:rPr>
              <w:t>Показатель 1.1</w:t>
            </w:r>
            <w:r w:rsidR="00856F3D" w:rsidRPr="00BC67F2">
              <w:rPr>
                <w:sz w:val="20"/>
                <w:szCs w:val="20"/>
              </w:rPr>
              <w:t xml:space="preserve"> </w:t>
            </w:r>
            <w:r w:rsidR="00856F3D" w:rsidRPr="00BC67F2">
              <w:rPr>
                <w:color w:val="000000"/>
                <w:sz w:val="20"/>
                <w:szCs w:val="20"/>
              </w:rPr>
              <w:t xml:space="preserve">Доходы от сдачи в аренду, имущества находящегося в муниципальной собственности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856F3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1.2. </w:t>
            </w:r>
            <w:r w:rsidR="00856F3D" w:rsidRPr="00BC67F2">
              <w:rPr>
                <w:color w:val="000000"/>
                <w:sz w:val="20"/>
                <w:szCs w:val="20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56F3D" w:rsidRPr="00BC67F2">
              <w:rPr>
                <w:color w:val="000000"/>
                <w:sz w:val="20"/>
                <w:szCs w:val="20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</w:tbl>
    <w:p w:rsidR="00EB2FA1" w:rsidRPr="00511DA2" w:rsidRDefault="00EB2FA1" w:rsidP="00BC67F2">
      <w:pPr>
        <w:widowControl w:val="0"/>
        <w:autoSpaceDE w:val="0"/>
        <w:autoSpaceDN w:val="0"/>
        <w:adjustRightInd w:val="0"/>
      </w:pPr>
      <w:bookmarkStart w:id="24" w:name="Par1462"/>
      <w:bookmarkEnd w:id="24"/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47" w:rsidRDefault="00DF6547">
      <w:r>
        <w:separator/>
      </w:r>
    </w:p>
  </w:endnote>
  <w:endnote w:type="continuationSeparator" w:id="0">
    <w:p w:rsidR="00DF6547" w:rsidRDefault="00DF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47" w:rsidRDefault="00DF6547">
      <w:r>
        <w:separator/>
      </w:r>
    </w:p>
  </w:footnote>
  <w:footnote w:type="continuationSeparator" w:id="0">
    <w:p w:rsidR="00DF6547" w:rsidRDefault="00DF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0D76A44"/>
    <w:multiLevelType w:val="hybridMultilevel"/>
    <w:tmpl w:val="BAFA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5BE"/>
    <w:multiLevelType w:val="hybridMultilevel"/>
    <w:tmpl w:val="1D98A1AA"/>
    <w:lvl w:ilvl="0" w:tplc="998ADB1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62E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515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1DA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07E61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0451"/>
    <w:rsid w:val="00541AA1"/>
    <w:rsid w:val="0054447C"/>
    <w:rsid w:val="00544EBC"/>
    <w:rsid w:val="005517CB"/>
    <w:rsid w:val="00552F67"/>
    <w:rsid w:val="00553603"/>
    <w:rsid w:val="00555777"/>
    <w:rsid w:val="00557470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0CF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466E"/>
    <w:rsid w:val="00815CA6"/>
    <w:rsid w:val="008173C7"/>
    <w:rsid w:val="00831099"/>
    <w:rsid w:val="008351E5"/>
    <w:rsid w:val="00842AB9"/>
    <w:rsid w:val="00846FCA"/>
    <w:rsid w:val="0085193F"/>
    <w:rsid w:val="00853279"/>
    <w:rsid w:val="00853B78"/>
    <w:rsid w:val="00855469"/>
    <w:rsid w:val="00855BBD"/>
    <w:rsid w:val="00856F3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C67F2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107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6547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1425</Words>
  <Characters>11649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11</cp:revision>
  <cp:lastPrinted>2022-04-12T13:12:00Z</cp:lastPrinted>
  <dcterms:created xsi:type="dcterms:W3CDTF">2021-03-04T09:03:00Z</dcterms:created>
  <dcterms:modified xsi:type="dcterms:W3CDTF">2023-05-05T10:55:00Z</dcterms:modified>
</cp:coreProperties>
</file>