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CD" w:rsidRPr="00363D7D" w:rsidRDefault="00363D7D">
      <w:pPr>
        <w:spacing w:after="61"/>
        <w:ind w:left="8087" w:right="55" w:hanging="10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lang w:val="ru-RU"/>
        </w:rPr>
        <w:t>Приложение к</w:t>
      </w:r>
      <w:r w:rsidR="00486926">
        <w:rPr>
          <w:rFonts w:ascii="Times New Roman" w:eastAsia="Times New Roman" w:hAnsi="Times New Roman" w:cs="Times New Roman"/>
          <w:color w:val="333333"/>
          <w:sz w:val="28"/>
          <w:lang w:val="ru-RU"/>
        </w:rPr>
        <w:t xml:space="preserve"> Постановлению</w:t>
      </w:r>
    </w:p>
    <w:p w:rsidR="00A94ACD" w:rsidRPr="00363D7D" w:rsidRDefault="00D52FE7">
      <w:pPr>
        <w:spacing w:after="61"/>
        <w:ind w:left="8087" w:right="55" w:hanging="10"/>
        <w:jc w:val="right"/>
        <w:rPr>
          <w:lang w:val="ru-RU"/>
        </w:rPr>
      </w:pPr>
      <w:r w:rsidRPr="00363D7D">
        <w:rPr>
          <w:rFonts w:ascii="Times New Roman" w:eastAsia="Times New Roman" w:hAnsi="Times New Roman" w:cs="Times New Roman"/>
          <w:color w:val="333333"/>
          <w:sz w:val="28"/>
          <w:lang w:val="ru-RU"/>
        </w:rPr>
        <w:t xml:space="preserve">Администрации </w:t>
      </w:r>
      <w:r w:rsidR="00363D7D">
        <w:rPr>
          <w:rFonts w:ascii="Times New Roman" w:eastAsia="Times New Roman" w:hAnsi="Times New Roman" w:cs="Times New Roman"/>
          <w:color w:val="333333"/>
          <w:sz w:val="28"/>
          <w:lang w:val="ru-RU"/>
        </w:rPr>
        <w:t>Верхнесеребряко</w:t>
      </w:r>
      <w:r w:rsidR="00EF20A4">
        <w:rPr>
          <w:rFonts w:ascii="Times New Roman" w:eastAsia="Times New Roman" w:hAnsi="Times New Roman" w:cs="Times New Roman"/>
          <w:color w:val="333333"/>
          <w:sz w:val="28"/>
          <w:lang w:val="ru-RU"/>
        </w:rPr>
        <w:t>вского сельского поселения от 28.07.2023г. № 112</w:t>
      </w:r>
    </w:p>
    <w:p w:rsidR="00A94ACD" w:rsidRPr="00363D7D" w:rsidRDefault="00D52FE7">
      <w:pPr>
        <w:spacing w:after="117"/>
        <w:jc w:val="right"/>
        <w:rPr>
          <w:lang w:val="ru-RU"/>
        </w:rPr>
      </w:pPr>
      <w:r w:rsidRPr="00363D7D">
        <w:rPr>
          <w:rFonts w:ascii="Times New Roman" w:eastAsia="Times New Roman" w:hAnsi="Times New Roman" w:cs="Times New Roman"/>
          <w:color w:val="333333"/>
          <w:sz w:val="28"/>
          <w:lang w:val="ru-RU"/>
        </w:rPr>
        <w:t xml:space="preserve"> </w:t>
      </w:r>
    </w:p>
    <w:p w:rsidR="00A94ACD" w:rsidRPr="00363D7D" w:rsidRDefault="00D52FE7">
      <w:pPr>
        <w:spacing w:after="36"/>
        <w:ind w:right="72"/>
        <w:jc w:val="center"/>
        <w:rPr>
          <w:lang w:val="ru-RU"/>
        </w:rPr>
      </w:pPr>
      <w:r w:rsidRPr="00363D7D">
        <w:rPr>
          <w:rFonts w:ascii="Times New Roman" w:eastAsia="Times New Roman" w:hAnsi="Times New Roman" w:cs="Times New Roman"/>
          <w:b/>
          <w:color w:val="333333"/>
          <w:sz w:val="32"/>
          <w:lang w:val="ru-RU"/>
        </w:rPr>
        <w:t xml:space="preserve">ПЛАН </w:t>
      </w:r>
    </w:p>
    <w:p w:rsidR="00A94ACD" w:rsidRPr="00363D7D" w:rsidRDefault="00D52FE7">
      <w:pPr>
        <w:spacing w:after="0" w:line="290" w:lineRule="auto"/>
        <w:ind w:left="5862" w:right="789" w:hanging="4640"/>
        <w:rPr>
          <w:lang w:val="ru-RU"/>
        </w:rPr>
      </w:pPr>
      <w:r w:rsidRPr="00363D7D">
        <w:rPr>
          <w:rFonts w:ascii="Times New Roman" w:eastAsia="Times New Roman" w:hAnsi="Times New Roman" w:cs="Times New Roman"/>
          <w:b/>
          <w:color w:val="333333"/>
          <w:sz w:val="32"/>
          <w:lang w:val="ru-RU"/>
        </w:rPr>
        <w:t xml:space="preserve">противодействия коррупции в Администрации </w:t>
      </w:r>
      <w:r w:rsidR="00363D7D">
        <w:rPr>
          <w:rFonts w:ascii="Times New Roman" w:eastAsia="Times New Roman" w:hAnsi="Times New Roman" w:cs="Times New Roman"/>
          <w:b/>
          <w:color w:val="333333"/>
          <w:sz w:val="32"/>
          <w:lang w:val="ru-RU"/>
        </w:rPr>
        <w:t xml:space="preserve">Верхнесеребряковского сельского поселения на 2023 год </w:t>
      </w:r>
    </w:p>
    <w:p w:rsidR="00A94ACD" w:rsidRPr="00363D7D" w:rsidRDefault="00D52FE7">
      <w:pPr>
        <w:spacing w:after="0"/>
        <w:ind w:left="7285" w:right="7278"/>
        <w:rPr>
          <w:lang w:val="ru-RU"/>
        </w:rPr>
      </w:pPr>
      <w:r w:rsidRPr="00363D7D">
        <w:rPr>
          <w:rFonts w:ascii="Times New Roman" w:eastAsia="Times New Roman" w:hAnsi="Times New Roman" w:cs="Times New Roman"/>
          <w:b/>
          <w:color w:val="333333"/>
          <w:sz w:val="32"/>
          <w:lang w:val="ru-RU"/>
        </w:rPr>
        <w:t xml:space="preserve">  </w:t>
      </w:r>
    </w:p>
    <w:tbl>
      <w:tblPr>
        <w:tblStyle w:val="TableGrid"/>
        <w:tblW w:w="14788" w:type="dxa"/>
        <w:tblInd w:w="-108" w:type="dxa"/>
        <w:tblCellMar>
          <w:top w:w="47" w:type="dxa"/>
          <w:left w:w="127" w:type="dxa"/>
          <w:right w:w="59" w:type="dxa"/>
        </w:tblCellMar>
        <w:tblLook w:val="04A0" w:firstRow="1" w:lastRow="0" w:firstColumn="1" w:lastColumn="0" w:noHBand="0" w:noVBand="1"/>
      </w:tblPr>
      <w:tblGrid>
        <w:gridCol w:w="960"/>
        <w:gridCol w:w="6433"/>
        <w:gridCol w:w="3696"/>
        <w:gridCol w:w="3699"/>
      </w:tblGrid>
      <w:tr w:rsidR="00A94ACD">
        <w:trPr>
          <w:trHeight w:val="77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spacing w:after="55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№ </w:t>
            </w:r>
          </w:p>
          <w:p w:rsidR="00A94ACD" w:rsidRDefault="00D52FE7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п/п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мероприятия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</w:rPr>
              <w:t xml:space="preserve">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left="715" w:right="71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исполнения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</w:rPr>
              <w:t xml:space="preserve">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Исполнители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</w:tr>
      <w:tr w:rsidR="00A94ACD">
        <w:trPr>
          <w:trHeight w:val="41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1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2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3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4 </w:t>
            </w:r>
          </w:p>
        </w:tc>
      </w:tr>
      <w:tr w:rsidR="00A94ACD" w:rsidRPr="00486926">
        <w:trPr>
          <w:trHeight w:val="41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4ACD" w:rsidRDefault="00A94ACD"/>
        </w:tc>
        <w:tc>
          <w:tcPr>
            <w:tcW w:w="13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>
            <w:pPr>
              <w:ind w:left="62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>1.</w:t>
            </w:r>
            <w:r w:rsidRPr="00363D7D">
              <w:rPr>
                <w:rFonts w:ascii="Arial" w:eastAsia="Arial" w:hAnsi="Arial" w:cs="Arial"/>
                <w:b/>
                <w:color w:val="333333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>Мероприятия по формированию антикоррупционных</w:t>
            </w:r>
            <w:bookmarkStart w:id="0" w:name="_GoBack"/>
            <w:bookmarkEnd w:id="0"/>
            <w:r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 xml:space="preserve"> механизмов в вопросах кадровой политики </w:t>
            </w:r>
          </w:p>
        </w:tc>
      </w:tr>
      <w:tr w:rsidR="00A94ACD" w:rsidRPr="00486926">
        <w:trPr>
          <w:trHeight w:val="202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1.1.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>
            <w:pPr>
              <w:spacing w:after="2" w:line="237" w:lineRule="auto"/>
              <w:jc w:val="center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Организация и осуществление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контроля за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соблюдением муниципальными служащими </w:t>
            </w:r>
          </w:p>
          <w:p w:rsidR="00A94ACD" w:rsidRPr="00363D7D" w:rsidRDefault="00D52FE7">
            <w:pPr>
              <w:ind w:left="2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ограничений и запретов и обеспечение исполнения </w:t>
            </w:r>
          </w:p>
          <w:p w:rsidR="00A94ACD" w:rsidRPr="00363D7D" w:rsidRDefault="00D52FE7">
            <w:pPr>
              <w:ind w:left="21" w:hanging="21"/>
              <w:jc w:val="center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ими обязанностей, установленных Федеральным законом « О противодействии коррупции» и законодательством о муниципальной службе</w:t>
            </w:r>
            <w:r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363D7D" w:rsidP="00363D7D">
            <w:pPr>
              <w:ind w:left="105" w:right="105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2023, постоянно в течение года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>
            <w:pPr>
              <w:ind w:left="48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363D7D" w:rsidP="00363D7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  <w:tr w:rsidR="00A94ACD" w:rsidRPr="00486926">
        <w:trPr>
          <w:trHeight w:val="149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1.2. 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ACD" w:rsidRPr="00363D7D" w:rsidRDefault="00D52FE7" w:rsidP="00363D7D">
            <w:pPr>
              <w:spacing w:line="239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Проведение мероприятий по проверке информации коррупционной направленности  в отношении </w:t>
            </w:r>
          </w:p>
          <w:p w:rsidR="00A94ACD" w:rsidRPr="00363D7D" w:rsidRDefault="00D52FE7" w:rsidP="00363D7D">
            <w:pPr>
              <w:spacing w:after="22"/>
              <w:ind w:right="73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муниципальных служащих администрации </w:t>
            </w:r>
          </w:p>
          <w:p w:rsidR="00A94ACD" w:rsidRPr="00363D7D" w:rsidRDefault="00363D7D" w:rsidP="00363D7D">
            <w:pPr>
              <w:ind w:right="7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Верхнесеребряковского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363D7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год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>по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>мере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>необходимости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>
            <w:pPr>
              <w:ind w:left="48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363D7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</w:tbl>
    <w:p w:rsidR="00A94ACD" w:rsidRPr="00363D7D" w:rsidRDefault="00A94ACD">
      <w:pPr>
        <w:spacing w:after="0"/>
        <w:ind w:left="-1133" w:right="15775"/>
        <w:rPr>
          <w:lang w:val="ru-RU"/>
        </w:rPr>
      </w:pPr>
    </w:p>
    <w:tbl>
      <w:tblPr>
        <w:tblStyle w:val="TableGrid"/>
        <w:tblW w:w="14815" w:type="dxa"/>
        <w:tblInd w:w="-108" w:type="dxa"/>
        <w:tblCellMar>
          <w:top w:w="47" w:type="dxa"/>
          <w:left w:w="137" w:type="dxa"/>
          <w:right w:w="1" w:type="dxa"/>
        </w:tblCellMar>
        <w:tblLook w:val="04A0" w:firstRow="1" w:lastRow="0" w:firstColumn="1" w:lastColumn="0" w:noHBand="0" w:noVBand="1"/>
      </w:tblPr>
      <w:tblGrid>
        <w:gridCol w:w="27"/>
        <w:gridCol w:w="941"/>
        <w:gridCol w:w="27"/>
        <w:gridCol w:w="6401"/>
        <w:gridCol w:w="27"/>
        <w:gridCol w:w="3667"/>
        <w:gridCol w:w="27"/>
        <w:gridCol w:w="3698"/>
      </w:tblGrid>
      <w:tr w:rsidR="00A94ACD" w:rsidRPr="00486926" w:rsidTr="00A6428C">
        <w:trPr>
          <w:trHeight w:val="1378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>
            <w:pPr>
              <w:ind w:right="136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 xml:space="preserve">1.3.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line="280" w:lineRule="auto"/>
              <w:rPr>
                <w:lang w:val="ru-RU"/>
              </w:rPr>
            </w:pPr>
            <w:proofErr w:type="gramStart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Контроль за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соблюдением муниципальными служащими Кодекса этики и служебного </w:t>
            </w:r>
          </w:p>
          <w:p w:rsidR="00A94ACD" w:rsidRPr="00363D7D" w:rsidRDefault="00D52FE7" w:rsidP="00363D7D">
            <w:pPr>
              <w:spacing w:after="23"/>
              <w:ind w:right="143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поведения муниципальных служащих </w:t>
            </w:r>
          </w:p>
          <w:p w:rsidR="00A94ACD" w:rsidRPr="00363D7D" w:rsidRDefault="00D52FE7" w:rsidP="00363D7D">
            <w:pPr>
              <w:ind w:left="2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администрации </w:t>
            </w:r>
            <w:r w:rsid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363D7D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363D7D" w:rsidP="00363D7D">
            <w:pPr>
              <w:ind w:left="95" w:right="163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2023год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, постоянно в течение года 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>
            <w:pPr>
              <w:ind w:left="38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363D7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Tr="00A6428C">
        <w:trPr>
          <w:trHeight w:val="1378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136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1.4.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Организация ра</w:t>
            </w:r>
            <w:r w:rsid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боты комиссии по урегулированию 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конфликта интересов на муниципальной службе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 w:rsid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proofErr w:type="spellStart"/>
            <w:r w:rsidR="00363D7D">
              <w:rPr>
                <w:rFonts w:ascii="Times New Roman" w:eastAsia="Times New Roman" w:hAnsi="Times New Roman" w:cs="Times New Roman"/>
                <w:color w:val="333333"/>
                <w:sz w:val="28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необходимости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51" w:line="238" w:lineRule="auto"/>
              <w:ind w:right="3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комиссия по урегулированию конфликта интересов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на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  <w:p w:rsidR="00A94ACD" w:rsidRDefault="00D52FE7" w:rsidP="00363D7D">
            <w:pPr>
              <w:ind w:right="133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муниципальной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службе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</w:tr>
      <w:tr w:rsidR="00A94ACD" w:rsidRPr="00486926" w:rsidTr="00A6428C">
        <w:trPr>
          <w:trHeight w:val="2667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136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1.5.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154F98" w:rsidP="00363D7D">
            <w:pPr>
              <w:spacing w:after="52" w:line="239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Представление муниципальными 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служащими администрации </w:t>
            </w:r>
            <w:r w:rsid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gramStart"/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сельского</w:t>
            </w:r>
            <w:proofErr w:type="gramEnd"/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spacing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поселения сведений о своих доходах, расходах, об имуществе и обязательствах имущественного характера, а также о доходах, расходах и </w:t>
            </w:r>
          </w:p>
          <w:p w:rsidR="00A94ACD" w:rsidRPr="00363D7D" w:rsidRDefault="00D52FE7" w:rsidP="00363D7D">
            <w:pPr>
              <w:ind w:right="143"/>
              <w:rPr>
                <w:lang w:val="ru-RU"/>
              </w:rPr>
            </w:pP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обязательствах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имущественного характера своих </w:t>
            </w:r>
          </w:p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супруги (супруга) и несовершеннолетних детей в соответствии с действующим законодательством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363D7D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Январь-апрель 2023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г. 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363D7D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RPr="00486926" w:rsidTr="00A6428C">
        <w:trPr>
          <w:trHeight w:val="2987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136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1.6.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line="258" w:lineRule="auto"/>
              <w:ind w:right="51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Размещение сведений о своих доходах, расходах, об имуществе и обязательствах имущественного характера муниципальных служащих </w:t>
            </w:r>
          </w:p>
          <w:p w:rsidR="00A94ACD" w:rsidRPr="00363D7D" w:rsidRDefault="00D52FE7" w:rsidP="00071097">
            <w:pPr>
              <w:spacing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администрации </w:t>
            </w:r>
            <w:r w:rsid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363D7D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  сведений о доходах, расходах и обязательствах имущественного характера своих супруги (супруга) и несовершеннолетних детей на официальных сайтах в сети Интернет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Default="00D52FE7" w:rsidP="00363D7D">
            <w:pPr>
              <w:ind w:right="135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соответствии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действующим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законодательством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071097">
            <w:pPr>
              <w:ind w:left="744" w:right="811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г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ind w:left="38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071097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RPr="00486926" w:rsidTr="00A6428C">
        <w:trPr>
          <w:trHeight w:val="696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136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 xml:space="preserve">1.7.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Осуществление в соответствии с действующим законодательством проверок достоверности и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139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необходимости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Pr="00071097" w:rsidRDefault="00D52FE7" w:rsidP="00071097">
            <w:pPr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  <w:r w:rsid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Верхнесеребряковского </w:t>
            </w: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</w:t>
            </w:r>
            <w:r w:rsid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поселения</w:t>
            </w:r>
          </w:p>
        </w:tc>
      </w:tr>
      <w:tr w:rsidR="00A94ACD" w:rsidRPr="00486926" w:rsidTr="00A6428C">
        <w:tblPrEx>
          <w:tblCellMar>
            <w:left w:w="110" w:type="dxa"/>
            <w:right w:w="45" w:type="dxa"/>
          </w:tblCellMar>
        </w:tblPrEx>
        <w:trPr>
          <w:gridBefore w:val="1"/>
          <w:wBefore w:w="27" w:type="dxa"/>
          <w:trHeight w:val="2948"/>
        </w:trPr>
        <w:tc>
          <w:tcPr>
            <w:tcW w:w="9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071097" w:rsidRDefault="00A94ACD" w:rsidP="00363D7D">
            <w:pPr>
              <w:rPr>
                <w:lang w:val="ru-RU"/>
              </w:rPr>
            </w:pPr>
          </w:p>
        </w:tc>
        <w:tc>
          <w:tcPr>
            <w:tcW w:w="6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071097">
            <w:pPr>
              <w:spacing w:line="237" w:lineRule="auto"/>
              <w:ind w:right="240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полноты сведений, представляемых гражданами, претендующими на замещение должностей муниципальной  службы  администрации </w:t>
            </w:r>
          </w:p>
          <w:p w:rsidR="00A94ACD" w:rsidRPr="00363D7D" w:rsidRDefault="00071097" w:rsidP="00071097">
            <w:pPr>
              <w:spacing w:line="238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 и лицами, замещающими указанные должности, соблюдения муниципальными  служащими администрации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сельского поселения  установленных законодательством запретов и ограничений, требований к служебному поведению, в том числе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A94ACD" w:rsidP="00363D7D">
            <w:pPr>
              <w:rPr>
                <w:lang w:val="ru-RU"/>
              </w:rPr>
            </w:pPr>
          </w:p>
        </w:tc>
        <w:tc>
          <w:tcPr>
            <w:tcW w:w="3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154F98" w:rsidRDefault="00A94ACD" w:rsidP="00363D7D">
            <w:pPr>
              <w:ind w:right="64"/>
              <w:rPr>
                <w:lang w:val="ru-RU"/>
              </w:rPr>
            </w:pPr>
          </w:p>
        </w:tc>
      </w:tr>
      <w:tr w:rsidR="00A94ACD" w:rsidRPr="00486926" w:rsidTr="00A6428C">
        <w:tblPrEx>
          <w:tblCellMar>
            <w:left w:w="110" w:type="dxa"/>
            <w:right w:w="45" w:type="dxa"/>
          </w:tblCellMar>
        </w:tblPrEx>
        <w:trPr>
          <w:gridBefore w:val="1"/>
          <w:wBefore w:w="27" w:type="dxa"/>
          <w:trHeight w:val="2665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right="67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8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line="239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Внесение изменений в перечни конкретных должностей муниципальной  службы,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ind w:right="70"/>
              <w:rPr>
                <w:lang w:val="ru-RU"/>
              </w:rPr>
            </w:pP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замещении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которых муниципальные  служащие </w:t>
            </w:r>
          </w:p>
          <w:p w:rsidR="00A94ACD" w:rsidRPr="00363D7D" w:rsidRDefault="00D52FE7" w:rsidP="00363D7D">
            <w:pPr>
              <w:spacing w:line="237" w:lineRule="auto"/>
              <w:ind w:left="20" w:hanging="20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обязаны представлять сведения о своих доходах, об имуществе и обязательствах имущественного характера, а также сведения о доходах,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rPr>
                <w:lang w:val="ru-RU"/>
              </w:rPr>
            </w:pP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имуществе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обязательствах имущественного характера своих супруги (супруга) и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69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необходимости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F52501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071097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Верхнесеребряковского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RPr="00486926" w:rsidTr="00A6428C">
        <w:tblPrEx>
          <w:tblCellMar>
            <w:left w:w="110" w:type="dxa"/>
            <w:right w:w="45" w:type="dxa"/>
          </w:tblCellMar>
        </w:tblPrEx>
        <w:trPr>
          <w:gridBefore w:val="1"/>
          <w:wBefore w:w="27" w:type="dxa"/>
          <w:trHeight w:val="1056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left="89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9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line="239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Организация контроля по уведомлению муниципальными служащими администрации </w:t>
            </w:r>
          </w:p>
          <w:p w:rsidR="00A94ACD" w:rsidRDefault="00071097" w:rsidP="00363D7D">
            <w:pPr>
              <w:ind w:left="58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D52FE7">
              <w:rPr>
                <w:rFonts w:ascii="Times New Roman" w:eastAsia="Times New Roman" w:hAnsi="Times New Roman" w:cs="Times New Roman"/>
                <w:sz w:val="28"/>
              </w:rPr>
              <w:t>сельского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D52FE7">
              <w:rPr>
                <w:rFonts w:ascii="Times New Roman" w:eastAsia="Times New Roman" w:hAnsi="Times New Roman" w:cs="Times New Roman"/>
                <w:sz w:val="28"/>
              </w:rPr>
              <w:t>поселения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 w:rsidR="00D52FE7">
              <w:rPr>
                <w:rFonts w:ascii="Times New Roman" w:eastAsia="Times New Roman" w:hAnsi="Times New Roman" w:cs="Times New Roman"/>
                <w:sz w:val="28"/>
              </w:rPr>
              <w:t>представителя</w:t>
            </w:r>
            <w:proofErr w:type="spellEnd"/>
            <w:r w:rsidR="00D52FE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Default="00071097" w:rsidP="00071097">
            <w:pPr>
              <w:ind w:right="64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23г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ind w:left="65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071097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RPr="00486926" w:rsidTr="00A6428C">
        <w:tblPrEx>
          <w:tblCellMar>
            <w:left w:w="175" w:type="dxa"/>
            <w:right w:w="106" w:type="dxa"/>
          </w:tblCellMar>
        </w:tblPrEx>
        <w:trPr>
          <w:trHeight w:val="694"/>
        </w:trPr>
        <w:tc>
          <w:tcPr>
            <w:tcW w:w="9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A94ACD" w:rsidP="00363D7D">
            <w:pPr>
              <w:rPr>
                <w:lang w:val="ru-RU"/>
              </w:rPr>
            </w:pPr>
          </w:p>
        </w:tc>
        <w:tc>
          <w:tcPr>
            <w:tcW w:w="645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нанимателя о выполнении иной оплачиваемой работы 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A94ACD" w:rsidP="00363D7D">
            <w:pPr>
              <w:rPr>
                <w:lang w:val="ru-RU"/>
              </w:rPr>
            </w:pPr>
          </w:p>
        </w:tc>
        <w:tc>
          <w:tcPr>
            <w:tcW w:w="3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A94ACD" w:rsidP="00363D7D">
            <w:pPr>
              <w:rPr>
                <w:lang w:val="ru-RU"/>
              </w:rPr>
            </w:pPr>
          </w:p>
        </w:tc>
      </w:tr>
      <w:tr w:rsidR="00A94ACD" w:rsidRPr="00486926" w:rsidTr="00A6428C">
        <w:tblPrEx>
          <w:tblCellMar>
            <w:left w:w="175" w:type="dxa"/>
            <w:right w:w="106" w:type="dxa"/>
          </w:tblCellMar>
        </w:tblPrEx>
        <w:trPr>
          <w:trHeight w:val="2665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left="24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0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071097">
            <w:pPr>
              <w:spacing w:line="239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Обеспечение реализации муниципальными служащими администрации </w:t>
            </w:r>
            <w:r w:rsid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071097">
              <w:rPr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 обязанности уведомлять </w:t>
            </w:r>
          </w:p>
          <w:p w:rsidR="00A94ACD" w:rsidRPr="00363D7D" w:rsidRDefault="00D52FE7" w:rsidP="00363D7D">
            <w:pPr>
              <w:spacing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представителя нанимателя в случае обращения в целях склонения муниципальных  служащих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ind w:right="76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совершению коррупционных правонарушений и </w:t>
            </w:r>
          </w:p>
          <w:p w:rsidR="00A94ACD" w:rsidRPr="00363D7D" w:rsidRDefault="00D52FE7" w:rsidP="00363D7D">
            <w:pPr>
              <w:spacing w:after="23"/>
              <w:ind w:right="76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проверке сведений, содержащихся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указанных </w:t>
            </w:r>
          </w:p>
          <w:p w:rsidR="00A94ACD" w:rsidRPr="00154F98" w:rsidRDefault="00D52FE7" w:rsidP="00363D7D">
            <w:pPr>
              <w:ind w:right="70"/>
              <w:rPr>
                <w:lang w:val="ru-RU"/>
              </w:rPr>
            </w:pPr>
            <w:proofErr w:type="gramStart"/>
            <w:r w:rsidRPr="00154F98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обращениях</w:t>
            </w:r>
            <w:proofErr w:type="gramEnd"/>
            <w:r w:rsidRPr="00154F98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071097">
            <w:pPr>
              <w:ind w:right="68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 г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071097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Tr="00A6428C">
        <w:tblPrEx>
          <w:tblCellMar>
            <w:left w:w="175" w:type="dxa"/>
            <w:right w:w="106" w:type="dxa"/>
          </w:tblCellMar>
        </w:tblPrEx>
        <w:trPr>
          <w:trHeight w:val="2386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left="24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1.1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1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2"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Проведение заседаний комиссий по соблюдению требований к служебному поведению </w:t>
            </w:r>
          </w:p>
          <w:p w:rsidR="00A94ACD" w:rsidRPr="00363D7D" w:rsidRDefault="00D52FE7" w:rsidP="00071097">
            <w:pPr>
              <w:ind w:left="24" w:hanging="2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муниципальных служащих администрации </w:t>
            </w:r>
            <w:r w:rsid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07109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сельского поселениях и урегулированию конфликта интересов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73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необходимости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363D7D" w:rsidRDefault="00071097" w:rsidP="00363D7D">
            <w:pPr>
              <w:spacing w:line="276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  <w:p w:rsidR="00A94ACD" w:rsidRPr="00363D7D" w:rsidRDefault="00D52FE7" w:rsidP="00363D7D">
            <w:pPr>
              <w:spacing w:after="51" w:line="238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Комиссия по урегулированию конфликта интересов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на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  <w:p w:rsidR="00A94ACD" w:rsidRDefault="00D52FE7" w:rsidP="00363D7D">
            <w:pPr>
              <w:ind w:right="67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муниципальной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службе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</w:tr>
      <w:tr w:rsidR="00A94ACD" w:rsidRPr="00071097" w:rsidTr="00A6428C">
        <w:tblPrEx>
          <w:tblCellMar>
            <w:left w:w="175" w:type="dxa"/>
            <w:right w:w="106" w:type="dxa"/>
          </w:tblCellMar>
        </w:tblPrEx>
        <w:trPr>
          <w:trHeight w:val="3310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left="24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1.1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F52501" w:rsidP="00071097">
            <w:pPr>
              <w:spacing w:line="239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Организация работы 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 доведению до муниципальных  служащих администрации  </w:t>
            </w:r>
          </w:p>
          <w:p w:rsidR="00A94ACD" w:rsidRPr="00363D7D" w:rsidRDefault="00071097" w:rsidP="00071097">
            <w:pPr>
              <w:spacing w:line="237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поселения, положений действующего законодательства Российской Федерации о противодействии коррупции, в том числе об ответственности за коррупционные правонарушения, о порядке проверки достоверности и полноты сведений, </w:t>
            </w:r>
          </w:p>
          <w:p w:rsidR="00A94ACD" w:rsidRPr="00363D7D" w:rsidRDefault="00D52FE7" w:rsidP="00363D7D">
            <w:pPr>
              <w:rPr>
                <w:lang w:val="ru-RU"/>
              </w:rPr>
            </w:pP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представляемых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муниципальными  служащими в соответствии с действующим законодательством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right="68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г.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071097" w:rsidRDefault="00D52FE7" w:rsidP="00363D7D">
            <w:pPr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071097" w:rsidRDefault="00071097" w:rsidP="00363D7D">
            <w:pPr>
              <w:spacing w:line="274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  <w:p w:rsidR="00A94ACD" w:rsidRPr="00071097" w:rsidRDefault="00D52FE7" w:rsidP="00363D7D">
            <w:pPr>
              <w:ind w:left="4"/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</w:tr>
    </w:tbl>
    <w:p w:rsidR="00A94ACD" w:rsidRPr="00071097" w:rsidRDefault="00A94ACD" w:rsidP="00363D7D">
      <w:pPr>
        <w:spacing w:after="0"/>
        <w:ind w:left="-1133" w:right="15775"/>
        <w:rPr>
          <w:lang w:val="ru-RU"/>
        </w:rPr>
      </w:pPr>
    </w:p>
    <w:tbl>
      <w:tblPr>
        <w:tblStyle w:val="TableGrid"/>
        <w:tblW w:w="14929" w:type="dxa"/>
        <w:tblInd w:w="-108" w:type="dxa"/>
        <w:tblCellMar>
          <w:top w:w="47" w:type="dxa"/>
          <w:left w:w="146" w:type="dxa"/>
        </w:tblCellMar>
        <w:tblLook w:val="04A0" w:firstRow="1" w:lastRow="0" w:firstColumn="1" w:lastColumn="0" w:noHBand="0" w:noVBand="1"/>
      </w:tblPr>
      <w:tblGrid>
        <w:gridCol w:w="31"/>
        <w:gridCol w:w="957"/>
        <w:gridCol w:w="100"/>
        <w:gridCol w:w="6306"/>
        <w:gridCol w:w="38"/>
        <w:gridCol w:w="3632"/>
        <w:gridCol w:w="7"/>
        <w:gridCol w:w="3690"/>
        <w:gridCol w:w="168"/>
      </w:tblGrid>
      <w:tr w:rsidR="00A94ACD" w:rsidRPr="00071097" w:rsidTr="007B1EA1">
        <w:trPr>
          <w:trHeight w:val="2664"/>
        </w:trPr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left="53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071097" w:rsidRDefault="00D52FE7" w:rsidP="00071097">
            <w:pPr>
              <w:spacing w:after="53" w:line="238" w:lineRule="auto"/>
              <w:ind w:right="411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Осуществление комплекса организационных, разъяснительных и иных мер по недопущению муниципальными  служащими администрации </w:t>
            </w:r>
            <w:r w:rsid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Верхнесеребряковского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  поведения, которое может восприниматься окружающими как обещание или предложение дачи взятки либо согласие принять взятку или как просьба о даче </w:t>
            </w:r>
            <w:r w:rsidRPr="00071097">
              <w:rPr>
                <w:rFonts w:ascii="Times New Roman" w:eastAsia="Times New Roman" w:hAnsi="Times New Roman" w:cs="Times New Roman"/>
                <w:sz w:val="28"/>
                <w:lang w:val="ru-RU"/>
              </w:rPr>
              <w:t>взятки</w:t>
            </w: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right="145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г. </w:t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071097" w:rsidRDefault="00D52FE7" w:rsidP="00363D7D">
            <w:pPr>
              <w:ind w:left="29"/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071097" w:rsidRDefault="00071097" w:rsidP="00363D7D">
            <w:pPr>
              <w:spacing w:line="274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  <w:p w:rsidR="00A94ACD" w:rsidRPr="00071097" w:rsidRDefault="00D52FE7" w:rsidP="00363D7D">
            <w:pPr>
              <w:ind w:right="73"/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</w:tr>
      <w:tr w:rsidR="00A94ACD" w:rsidRPr="00071097" w:rsidTr="007B1EA1">
        <w:trPr>
          <w:trHeight w:val="3635"/>
        </w:trPr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left="53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1.1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4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1" w:line="238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Организация работы по выявлению случаев возникновения конфликта интересов, одной из сторон которого являются муниципальные  </w:t>
            </w:r>
          </w:p>
          <w:p w:rsidR="00A94ACD" w:rsidRPr="00363D7D" w:rsidRDefault="00D52FE7" w:rsidP="00363D7D">
            <w:pPr>
              <w:spacing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служащие администрации </w:t>
            </w:r>
            <w:r w:rsid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07109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поселения, принятие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предусмотренных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ind w:left="8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законодательством Российской федерации мер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B85693" w:rsidRDefault="00D52FE7" w:rsidP="00B85693">
            <w:pPr>
              <w:spacing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предотвращению и урегулированию конфликта ин</w:t>
            </w:r>
            <w:r w:rsidR="00F5250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тересов и мер ответственности к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муниципальным служащим, не урегулировавшим конфликт интересов, а также преданию гласности </w:t>
            </w:r>
            <w:r w:rsidRPr="00B85693">
              <w:rPr>
                <w:rFonts w:ascii="Times New Roman" w:eastAsia="Times New Roman" w:hAnsi="Times New Roman" w:cs="Times New Roman"/>
                <w:sz w:val="28"/>
                <w:lang w:val="ru-RU"/>
              </w:rPr>
              <w:t>каждого случая конфликта</w:t>
            </w:r>
            <w:r w:rsidRPr="00B85693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071097" w:rsidP="00363D7D">
            <w:pPr>
              <w:ind w:right="148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г. </w:t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071097" w:rsidRDefault="00D52FE7" w:rsidP="00363D7D">
            <w:pPr>
              <w:ind w:left="29"/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Специалист администрации </w:t>
            </w:r>
          </w:p>
          <w:p w:rsidR="00A94ACD" w:rsidRPr="00071097" w:rsidRDefault="00071097" w:rsidP="00363D7D">
            <w:pPr>
              <w:spacing w:line="274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  <w:p w:rsidR="00A94ACD" w:rsidRPr="00071097" w:rsidRDefault="00D52FE7" w:rsidP="00363D7D">
            <w:pPr>
              <w:ind w:right="73"/>
              <w:rPr>
                <w:lang w:val="ru-RU"/>
              </w:rPr>
            </w:pPr>
            <w:r w:rsidRPr="00071097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</w:tr>
      <w:tr w:rsidR="00A94ACD" w:rsidRPr="00486926" w:rsidTr="007B1EA1">
        <w:trPr>
          <w:trHeight w:val="732"/>
        </w:trPr>
        <w:tc>
          <w:tcPr>
            <w:tcW w:w="149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B85693">
            <w:pPr>
              <w:ind w:left="3356" w:hanging="2112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2.</w:t>
            </w:r>
            <w:r w:rsidRPr="00363D7D">
              <w:rPr>
                <w:rFonts w:ascii="Arial" w:eastAsia="Arial" w:hAnsi="Arial" w:cs="Arial"/>
                <w:color w:val="333333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>Мероприятия по обеспечению антикоррупционной экспертизы нормативных правовых актов администрации</w:t>
            </w:r>
            <w:r w:rsidR="00B85693" w:rsidRPr="00B85693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 xml:space="preserve"> 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 xml:space="preserve"> сельского поселения  и их проектов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</w:tr>
      <w:tr w:rsidR="00A94ACD" w:rsidRPr="00486926" w:rsidTr="007B1EA1">
        <w:trPr>
          <w:trHeight w:val="1378"/>
        </w:trPr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D52FE7" w:rsidP="00363D7D">
            <w:pPr>
              <w:ind w:right="70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2.1.</w:t>
            </w:r>
            <w:r>
              <w:rPr>
                <w:rFonts w:ascii="Arial" w:eastAsia="Arial" w:hAnsi="Arial" w:cs="Arial"/>
                <w:color w:val="333333"/>
                <w:sz w:val="28"/>
              </w:rPr>
              <w:t xml:space="preserve"> 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53"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Организация проведения антикоррупционной экспертизы нормативных правовых актов </w:t>
            </w:r>
          </w:p>
          <w:p w:rsidR="00A94ACD" w:rsidRPr="00363D7D" w:rsidRDefault="00B85693" w:rsidP="00363D7D">
            <w:pPr>
              <w:ind w:right="15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 их проектов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B85693" w:rsidP="00B85693">
            <w:pPr>
              <w:ind w:right="145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.г. </w:t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1"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Главный специалист администрации </w:t>
            </w:r>
          </w:p>
          <w:p w:rsidR="00A94ACD" w:rsidRPr="00363D7D" w:rsidRDefault="00B85693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  <w:tr w:rsidR="00B85693" w:rsidTr="007B1EA1">
        <w:trPr>
          <w:trHeight w:val="696"/>
        </w:trPr>
        <w:tc>
          <w:tcPr>
            <w:tcW w:w="10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693" w:rsidRDefault="00B85693" w:rsidP="00363D7D">
            <w:pPr>
              <w:ind w:right="147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 xml:space="preserve">2.2. </w:t>
            </w:r>
          </w:p>
        </w:tc>
        <w:tc>
          <w:tcPr>
            <w:tcW w:w="6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693" w:rsidRPr="00363D7D" w:rsidRDefault="00B85693" w:rsidP="00B85693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Направление нормативн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о-правовых актов в прокуратуру Зимовниковского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 района  для проверки и </w:t>
            </w:r>
            <w:r w:rsidRPr="00B85693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проведения антикоррупционной экспертизы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693" w:rsidRDefault="00B85693" w:rsidP="00363D7D">
            <w:pPr>
              <w:ind w:right="145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.г. </w:t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693" w:rsidRDefault="00B85693" w:rsidP="00363D7D"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Главный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специалист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администрации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</w:p>
        </w:tc>
      </w:tr>
      <w:tr w:rsidR="007B1EA1" w:rsidTr="007B1EA1">
        <w:tblPrEx>
          <w:tblCellMar>
            <w:left w:w="0" w:type="dxa"/>
            <w:right w:w="3" w:type="dxa"/>
          </w:tblCellMar>
        </w:tblPrEx>
        <w:trPr>
          <w:trHeight w:val="694"/>
        </w:trPr>
        <w:tc>
          <w:tcPr>
            <w:tcW w:w="108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93" w:rsidRDefault="00B85693" w:rsidP="00363D7D"/>
        </w:tc>
        <w:tc>
          <w:tcPr>
            <w:tcW w:w="63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93" w:rsidRDefault="00B85693" w:rsidP="00363D7D">
            <w:pPr>
              <w:ind w:right="1"/>
            </w:pPr>
          </w:p>
        </w:tc>
        <w:tc>
          <w:tcPr>
            <w:tcW w:w="3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93" w:rsidRDefault="00B85693" w:rsidP="00363D7D"/>
        </w:tc>
        <w:tc>
          <w:tcPr>
            <w:tcW w:w="386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93" w:rsidRDefault="00F52501" w:rsidP="00363D7D"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 </w:t>
            </w:r>
            <w:proofErr w:type="spellStart"/>
            <w:r w:rsidR="00B85693">
              <w:rPr>
                <w:rFonts w:ascii="Times New Roman" w:eastAsia="Times New Roman" w:hAnsi="Times New Roman" w:cs="Times New Roman"/>
                <w:color w:val="333333"/>
                <w:sz w:val="28"/>
              </w:rPr>
              <w:t>сельского</w:t>
            </w:r>
            <w:proofErr w:type="spellEnd"/>
            <w:r w:rsidR="00B85693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 w:rsidR="00B85693">
              <w:rPr>
                <w:rFonts w:ascii="Times New Roman" w:eastAsia="Times New Roman" w:hAnsi="Times New Roman" w:cs="Times New Roman"/>
                <w:color w:val="333333"/>
                <w:sz w:val="28"/>
              </w:rPr>
              <w:t>поселения</w:t>
            </w:r>
            <w:proofErr w:type="spellEnd"/>
            <w:r w:rsidR="00B85693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</w:tc>
      </w:tr>
      <w:tr w:rsidR="007B1EA1" w:rsidRPr="00486926" w:rsidTr="007B1EA1">
        <w:tblPrEx>
          <w:tblCellMar>
            <w:left w:w="0" w:type="dxa"/>
            <w:right w:w="3" w:type="dxa"/>
          </w:tblCellMar>
        </w:tblPrEx>
        <w:trPr>
          <w:trHeight w:val="2021"/>
        </w:trPr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F52501" w:rsidP="00363D7D"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>2.3.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B85693" w:rsidP="00F52501">
            <w:pPr>
              <w:spacing w:line="245" w:lineRule="auto"/>
              <w:ind w:left="159"/>
              <w:rPr>
                <w:lang w:val="ru-RU"/>
              </w:rPr>
            </w:pPr>
            <w:r>
              <w:rPr>
                <w:rFonts w:ascii="Arial" w:eastAsia="Arial" w:hAnsi="Arial" w:cs="Arial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Проведение анализа актов прокурорского реагирования, поступивших на правовые акты </w:t>
            </w:r>
          </w:p>
          <w:p w:rsidR="00A94ACD" w:rsidRPr="00363D7D" w:rsidRDefault="00D52FE7" w:rsidP="00F52501">
            <w:pPr>
              <w:ind w:left="159" w:right="30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Администрации </w:t>
            </w:r>
            <w:r w:rsidR="00B85693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7B1EA1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поселения,  для принятия мер по предупреждению нарушений при подготовке проектов нормативных правовых актов.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25"/>
              <w:ind w:left="185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По мере необходимости, но </w:t>
            </w:r>
          </w:p>
          <w:p w:rsidR="00A94ACD" w:rsidRPr="00363D7D" w:rsidRDefault="00D52FE7" w:rsidP="00363D7D">
            <w:pPr>
              <w:ind w:left="238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не реже 1 раза в полугодие </w:t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line="239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Главный специалист администрации </w:t>
            </w:r>
          </w:p>
          <w:p w:rsidR="00A94ACD" w:rsidRPr="00363D7D" w:rsidRDefault="00B85693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ского сельского поселения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732"/>
        </w:trPr>
        <w:tc>
          <w:tcPr>
            <w:tcW w:w="147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7B1EA1" w:rsidP="007B1EA1">
            <w:pPr>
              <w:ind w:left="4621" w:hanging="457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3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.</w:t>
            </w:r>
            <w:r w:rsidR="00D52FE7" w:rsidRPr="00363D7D">
              <w:rPr>
                <w:rFonts w:ascii="Arial" w:eastAsia="Arial" w:hAnsi="Arial" w:cs="Arial"/>
                <w:color w:val="333333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 xml:space="preserve">Мероприятия по обеспечение прозрачности деятельности Администрации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 xml:space="preserve">Верхнесеребряковского </w:t>
            </w:r>
            <w:r w:rsidR="00D52FE7"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>сельского поселения и установление обратной связи с населением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2708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4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.1. </w:t>
            </w:r>
          </w:p>
        </w:tc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7B1EA1">
            <w:pPr>
              <w:spacing w:after="2"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Обеспечение информационной открытости деятельности Администрации </w:t>
            </w:r>
            <w:r w:rsidR="007B1EA1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7B1EA1">
              <w:rPr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сельского поселения, путем опубликования  на офиц</w:t>
            </w:r>
            <w:r w:rsidR="007B1EA1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иальном сайте Администрации 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spacing w:line="275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информации о деятельности Администрации поселения  </w:t>
            </w:r>
          </w:p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( в том числе и в сфере противодействия коррупции) </w:t>
            </w:r>
          </w:p>
        </w:tc>
        <w:tc>
          <w:tcPr>
            <w:tcW w:w="3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2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г. 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2"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Главный специалист администрации </w:t>
            </w:r>
          </w:p>
          <w:p w:rsidR="00A94ACD" w:rsidRPr="00363D7D" w:rsidRDefault="007B1EA1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  <w:tr w:rsidR="007B1EA1" w:rsidRPr="00486926" w:rsidTr="00DC6E7D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1807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1EA1" w:rsidRDefault="007B1EA1" w:rsidP="00363D7D">
            <w:pPr>
              <w:ind w:right="64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.2. </w:t>
            </w:r>
          </w:p>
        </w:tc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1EA1" w:rsidRDefault="007B1EA1" w:rsidP="00363D7D">
            <w:pPr>
              <w:ind w:right="69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Обеспечение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возможности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размещения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</w:t>
            </w:r>
          </w:p>
          <w:p w:rsidR="007B1EA1" w:rsidRPr="007B1EA1" w:rsidRDefault="007B1EA1" w:rsidP="007B1EA1">
            <w:pPr>
              <w:spacing w:line="238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официальном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сайте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Администрации Верхнесеребряковского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 физическими и юридическими лицами информации (жалоб) о ставших им известными фактах коррупции </w:t>
            </w:r>
          </w:p>
        </w:tc>
        <w:tc>
          <w:tcPr>
            <w:tcW w:w="367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1EA1" w:rsidRDefault="007B1EA1" w:rsidP="00363D7D">
            <w:pPr>
              <w:ind w:right="62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.г.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1EA1" w:rsidRPr="00154F98" w:rsidRDefault="007B1EA1" w:rsidP="00363D7D">
            <w:pPr>
              <w:ind w:right="65"/>
              <w:rPr>
                <w:lang w:val="ru-RU"/>
              </w:rPr>
            </w:pPr>
            <w:r w:rsidRPr="00154F98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Главный специалист </w:t>
            </w:r>
          </w:p>
          <w:p w:rsidR="007B1EA1" w:rsidRPr="00154F98" w:rsidRDefault="007B1EA1" w:rsidP="00363D7D">
            <w:pPr>
              <w:ind w:right="62"/>
              <w:rPr>
                <w:lang w:val="ru-RU"/>
              </w:rPr>
            </w:pPr>
            <w:r w:rsidRPr="00154F98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администрации </w:t>
            </w:r>
          </w:p>
          <w:p w:rsidR="007B1EA1" w:rsidRPr="00154F98" w:rsidRDefault="007B1EA1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Pr="00154F98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174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3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.3. </w:t>
            </w:r>
          </w:p>
        </w:tc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24" w:line="250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Проведение анализа информации о фактах коррупции со стороны муниципальных служащих, опубликованных в средствах массовой информации. </w:t>
            </w:r>
          </w:p>
          <w:p w:rsidR="00A94ACD" w:rsidRPr="00363D7D" w:rsidRDefault="00D52FE7" w:rsidP="00363D7D">
            <w:pPr>
              <w:ind w:left="7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7B1EA1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2023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г., по мере необходимости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line="239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Главный специалист администрации </w:t>
            </w:r>
          </w:p>
          <w:p w:rsidR="00A94ACD" w:rsidRPr="00363D7D" w:rsidRDefault="007B1EA1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653"/>
        </w:trPr>
        <w:tc>
          <w:tcPr>
            <w:tcW w:w="147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7B1EA1" w:rsidP="00363D7D">
            <w:pPr>
              <w:ind w:left="4093" w:hanging="3488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="00D52FE7" w:rsidRPr="00363D7D">
              <w:rPr>
                <w:rFonts w:ascii="Arial" w:eastAsia="Arial" w:hAnsi="Arial" w:cs="Arial"/>
                <w:sz w:val="28"/>
                <w:lang w:val="ru-RU"/>
              </w:rPr>
              <w:t xml:space="preserve"> </w:t>
            </w:r>
            <w:r w:rsidR="00D52FE7" w:rsidRPr="00363D7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. </w:t>
            </w:r>
            <w:r w:rsidR="00D52FE7" w:rsidRPr="00363D7D">
              <w:rPr>
                <w:rFonts w:ascii="Times New Roman" w:eastAsia="Times New Roman" w:hAnsi="Times New Roman" w:cs="Times New Roman"/>
                <w:b/>
                <w:color w:val="333333"/>
                <w:sz w:val="28"/>
                <w:lang w:val="ru-RU"/>
              </w:rPr>
              <w:t>Мероприятия по просвещению, обучению и воспитанию по вопросам противодействия коррупции</w:t>
            </w:r>
            <w:r w:rsidR="00D52FE7" w:rsidRPr="00363D7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и  формирование нетерпимого отношения к коррупции</w:t>
            </w:r>
            <w:r w:rsidR="00D52FE7"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1056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3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4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.1.  </w:t>
            </w:r>
          </w:p>
        </w:tc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Организация направления муниципальных служащих на обучающие семинары и курсы по вопросам противодействия коррупции </w:t>
            </w:r>
          </w:p>
        </w:tc>
        <w:tc>
          <w:tcPr>
            <w:tcW w:w="3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1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2023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.г.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ind w:right="6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Глава администрации </w:t>
            </w:r>
          </w:p>
          <w:p w:rsidR="00A94ACD" w:rsidRPr="00363D7D" w:rsidRDefault="007B1EA1" w:rsidP="007B1EA1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Верхнесеребряковского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1380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3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4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.2.  </w:t>
            </w:r>
          </w:p>
        </w:tc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spacing w:after="3" w:line="237" w:lineRule="auto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Включение вопросов на знание антикоррупционного законодательства </w:t>
            </w: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A94ACD" w:rsidRPr="00363D7D" w:rsidRDefault="00D52FE7" w:rsidP="00363D7D">
            <w:pPr>
              <w:rPr>
                <w:lang w:val="ru-RU"/>
              </w:rPr>
            </w:pPr>
            <w:proofErr w:type="gramStart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проведении</w:t>
            </w:r>
            <w:proofErr w:type="gram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квалификационного экзамена и аттестации муниципальных служащих</w:t>
            </w: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7B1EA1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2023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г</w:t>
            </w:r>
            <w:proofErr w:type="gramStart"/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.(</w:t>
            </w:r>
            <w:proofErr w:type="gramEnd"/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при наличии оснований)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ind w:right="6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Глава администрации </w:t>
            </w:r>
          </w:p>
          <w:p w:rsidR="00A94ACD" w:rsidRPr="00363D7D" w:rsidRDefault="007B1EA1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Верхнесеребряковского 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сельского поселения </w:t>
            </w:r>
          </w:p>
        </w:tc>
      </w:tr>
      <w:tr w:rsidR="00A94ACD" w:rsidRPr="00486926" w:rsidTr="007B1EA1">
        <w:tblPrEx>
          <w:tblCellMar>
            <w:left w:w="115" w:type="dxa"/>
            <w:right w:w="52" w:type="dxa"/>
          </w:tblCellMar>
        </w:tblPrEx>
        <w:trPr>
          <w:gridBefore w:val="1"/>
          <w:gridAfter w:val="1"/>
          <w:wBefore w:w="31" w:type="dxa"/>
          <w:wAfter w:w="168" w:type="dxa"/>
          <w:trHeight w:val="202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3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4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.3. </w:t>
            </w:r>
          </w:p>
        </w:tc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7B1EA1" w:rsidRDefault="00D52FE7" w:rsidP="007B1EA1">
            <w:pPr>
              <w:spacing w:after="50" w:line="238" w:lineRule="auto"/>
              <w:ind w:left="10" w:right="70" w:hanging="10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Организация и проведение семинаров с депут</w:t>
            </w:r>
            <w:r w:rsidR="007B1EA1">
              <w:rPr>
                <w:rFonts w:ascii="Times New Roman" w:eastAsia="Times New Roman" w:hAnsi="Times New Roman" w:cs="Times New Roman"/>
                <w:sz w:val="28"/>
                <w:lang w:val="ru-RU"/>
              </w:rPr>
              <w:t>атами</w:t>
            </w:r>
            <w:r w:rsidR="00F5250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муниципального комитета </w:t>
            </w:r>
            <w:proofErr w:type="spellStart"/>
            <w:r w:rsidR="00F5250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Верхне</w:t>
            </w:r>
            <w:r w:rsidR="007B1EA1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сребряковского</w:t>
            </w:r>
            <w:proofErr w:type="spellEnd"/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сельского поселения и муниципальными служащими администрации  </w:t>
            </w:r>
            <w:proofErr w:type="spellStart"/>
            <w:r w:rsidR="00F5250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Верхне</w:t>
            </w:r>
            <w:r w:rsidR="007B1EA1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сребряковского</w:t>
            </w:r>
            <w:proofErr w:type="spellEnd"/>
            <w:r w:rsidR="007B1EA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363D7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сельского поселения  по вопросам противодействия </w:t>
            </w:r>
            <w:r w:rsidRPr="007B1EA1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коррупции</w:t>
            </w:r>
            <w:r w:rsidRPr="007B1EA1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</w:t>
            </w:r>
          </w:p>
        </w:tc>
        <w:tc>
          <w:tcPr>
            <w:tcW w:w="3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Default="007B1EA1" w:rsidP="00363D7D">
            <w:pPr>
              <w:ind w:right="61"/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23</w:t>
            </w:r>
            <w:r w:rsidR="00D52FE7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.г.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ACD" w:rsidRPr="00363D7D" w:rsidRDefault="00D52FE7" w:rsidP="00363D7D">
            <w:pPr>
              <w:ind w:right="64"/>
              <w:rPr>
                <w:lang w:val="ru-RU"/>
              </w:rPr>
            </w:pPr>
            <w:r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Глава администрации </w:t>
            </w:r>
          </w:p>
          <w:p w:rsidR="00A94ACD" w:rsidRPr="00363D7D" w:rsidRDefault="00A6428C" w:rsidP="00363D7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Верхне</w:t>
            </w:r>
            <w:r w:rsidR="007B1EA1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е</w:t>
            </w:r>
            <w:r w:rsidR="007B1EA1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>ребряковского</w:t>
            </w:r>
            <w:r w:rsidR="00D52FE7" w:rsidRPr="00363D7D">
              <w:rPr>
                <w:rFonts w:ascii="Times New Roman" w:eastAsia="Times New Roman" w:hAnsi="Times New Roman" w:cs="Times New Roman"/>
                <w:color w:val="333333"/>
                <w:sz w:val="28"/>
                <w:lang w:val="ru-RU"/>
              </w:rPr>
              <w:t xml:space="preserve"> сельского поселения </w:t>
            </w:r>
          </w:p>
        </w:tc>
      </w:tr>
    </w:tbl>
    <w:p w:rsidR="00A94ACD" w:rsidRPr="00363D7D" w:rsidRDefault="00A94ACD" w:rsidP="00EF20A4">
      <w:pPr>
        <w:spacing w:after="0"/>
        <w:rPr>
          <w:lang w:val="ru-RU"/>
        </w:rPr>
      </w:pPr>
    </w:p>
    <w:sectPr w:rsidR="00A94ACD" w:rsidRPr="00363D7D">
      <w:pgSz w:w="16838" w:h="11906" w:orient="landscape"/>
      <w:pgMar w:top="857" w:right="1063" w:bottom="171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CD"/>
    <w:rsid w:val="00071097"/>
    <w:rsid w:val="00145FD6"/>
    <w:rsid w:val="00154F98"/>
    <w:rsid w:val="002204E9"/>
    <w:rsid w:val="00363D7D"/>
    <w:rsid w:val="00486926"/>
    <w:rsid w:val="007B1EA1"/>
    <w:rsid w:val="00A6428C"/>
    <w:rsid w:val="00A94ACD"/>
    <w:rsid w:val="00B85693"/>
    <w:rsid w:val="00C34461"/>
    <w:rsid w:val="00D52FE7"/>
    <w:rsid w:val="00EF20A4"/>
    <w:rsid w:val="00F5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8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693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8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69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Organization</Company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Юрист</dc:creator>
  <cp:keywords/>
  <cp:lastModifiedBy>user</cp:lastModifiedBy>
  <cp:revision>12</cp:revision>
  <cp:lastPrinted>2023-07-28T07:37:00Z</cp:lastPrinted>
  <dcterms:created xsi:type="dcterms:W3CDTF">2023-06-16T10:15:00Z</dcterms:created>
  <dcterms:modified xsi:type="dcterms:W3CDTF">2023-07-28T07:37:00Z</dcterms:modified>
</cp:coreProperties>
</file>