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ЗИМОВНИКОВСКИЙ     РАЙОН   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:rsidR="0072386F" w:rsidRPr="00881C33" w:rsidRDefault="0072386F" w:rsidP="00881C33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№  </w:t>
      </w:r>
      <w:r w:rsidR="00AD7753">
        <w:rPr>
          <w:b/>
          <w:sz w:val="28"/>
          <w:szCs w:val="28"/>
          <w:lang w:eastAsia="ar-SA"/>
        </w:rPr>
        <w:t>35</w:t>
      </w:r>
    </w:p>
    <w:p w:rsidR="0072386F" w:rsidRPr="0072386F" w:rsidRDefault="0072386F" w:rsidP="0072386F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:rsidR="004C437D" w:rsidRDefault="00AD7753" w:rsidP="00881C33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</w:t>
      </w:r>
      <w:r w:rsidR="0072386F" w:rsidRPr="0072386F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="0072386F" w:rsidRPr="0072386F">
        <w:rPr>
          <w:sz w:val="28"/>
          <w:szCs w:val="28"/>
          <w:lang w:eastAsia="ar-SA"/>
        </w:rPr>
        <w:t>.20</w:t>
      </w:r>
      <w:r w:rsidR="00AA45A0">
        <w:rPr>
          <w:sz w:val="28"/>
          <w:szCs w:val="28"/>
          <w:lang w:eastAsia="ar-SA"/>
        </w:rPr>
        <w:t>24</w:t>
      </w:r>
      <w:r w:rsidR="0072386F" w:rsidRPr="0072386F">
        <w:rPr>
          <w:sz w:val="28"/>
          <w:szCs w:val="28"/>
          <w:lang w:eastAsia="ar-SA"/>
        </w:rPr>
        <w:t xml:space="preserve">                                         </w:t>
      </w:r>
      <w:r w:rsidR="0072386F" w:rsidRPr="0072386F">
        <w:rPr>
          <w:sz w:val="28"/>
          <w:szCs w:val="28"/>
          <w:lang w:eastAsia="ar-SA"/>
        </w:rPr>
        <w:tab/>
        <w:t xml:space="preserve">                  сл. Верхнесеребряковка</w:t>
      </w:r>
    </w:p>
    <w:p w:rsidR="008D78EB" w:rsidRPr="00881C33" w:rsidRDefault="008D78EB" w:rsidP="008D78EB">
      <w:pPr>
        <w:spacing w:after="200" w:line="276" w:lineRule="auto"/>
        <w:jc w:val="center"/>
        <w:rPr>
          <w:b/>
          <w:sz w:val="28"/>
          <w:szCs w:val="28"/>
        </w:rPr>
      </w:pPr>
      <w:r w:rsidRPr="00881C33">
        <w:rPr>
          <w:b/>
          <w:sz w:val="28"/>
          <w:szCs w:val="28"/>
        </w:rPr>
        <w:t xml:space="preserve">«Об утверждении Положения об организации и осуществлении первичного воинского учета на территории </w:t>
      </w:r>
      <w:r w:rsidR="00AD7753" w:rsidRPr="00881C33">
        <w:rPr>
          <w:b/>
          <w:sz w:val="28"/>
          <w:szCs w:val="28"/>
        </w:rPr>
        <w:t>Верхнесеребряковского сельского поселения»</w:t>
      </w:r>
    </w:p>
    <w:p w:rsidR="008D78EB" w:rsidRPr="00881C33" w:rsidRDefault="008D78EB" w:rsidP="008D78EB">
      <w:pPr>
        <w:spacing w:after="200" w:line="276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81C33">
        <w:rPr>
          <w:rFonts w:eastAsiaTheme="minorHAnsi"/>
          <w:bCs/>
          <w:sz w:val="28"/>
          <w:szCs w:val="28"/>
          <w:lang w:eastAsia="en-US"/>
        </w:rPr>
        <w:t>В соответствии с Конституцией Российской Федерации,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</w:t>
      </w:r>
      <w:r w:rsidR="00AD7753" w:rsidRPr="00881C33">
        <w:rPr>
          <w:rFonts w:eastAsiaTheme="minorHAnsi"/>
          <w:bCs/>
          <w:sz w:val="28"/>
          <w:szCs w:val="28"/>
          <w:lang w:eastAsia="en-US"/>
        </w:rPr>
        <w:t xml:space="preserve"> от 14.04.2023 №127-ФЗ изменения в ФЗ от 28.03.1998 №53-ФЗ «О воинской обязанности и военной службе», </w:t>
      </w:r>
      <w:r w:rsidRPr="00881C33">
        <w:rPr>
          <w:rFonts w:eastAsiaTheme="minorHAnsi"/>
          <w:bCs/>
          <w:sz w:val="28"/>
          <w:szCs w:val="28"/>
          <w:lang w:eastAsia="en-US"/>
        </w:rPr>
        <w:t xml:space="preserve"> постановлением Правительства Российск</w:t>
      </w:r>
      <w:r w:rsidR="00AD7753" w:rsidRPr="00881C33">
        <w:rPr>
          <w:rFonts w:eastAsiaTheme="minorHAnsi"/>
          <w:bCs/>
          <w:sz w:val="28"/>
          <w:szCs w:val="28"/>
          <w:lang w:eastAsia="en-US"/>
        </w:rPr>
        <w:t xml:space="preserve">ой Федерации от 25.07.2023 № 1211 «О внесении изменения в Положение о </w:t>
      </w:r>
      <w:r w:rsidRPr="00881C33">
        <w:rPr>
          <w:rFonts w:eastAsiaTheme="minorHAnsi"/>
          <w:bCs/>
          <w:sz w:val="28"/>
          <w:szCs w:val="28"/>
          <w:lang w:eastAsia="en-US"/>
        </w:rPr>
        <w:t>воинском учете</w:t>
      </w:r>
      <w:r w:rsidR="00AD7753" w:rsidRPr="00881C33">
        <w:rPr>
          <w:rFonts w:eastAsiaTheme="minorHAnsi"/>
          <w:bCs/>
          <w:sz w:val="28"/>
          <w:szCs w:val="28"/>
          <w:lang w:eastAsia="en-US"/>
        </w:rPr>
        <w:t>», утверждённое</w:t>
      </w:r>
      <w:proofErr w:type="gramEnd"/>
      <w:r w:rsidR="00AD7753" w:rsidRPr="00881C33">
        <w:rPr>
          <w:rFonts w:eastAsiaTheme="minorHAnsi"/>
          <w:bCs/>
          <w:sz w:val="28"/>
          <w:szCs w:val="28"/>
          <w:lang w:eastAsia="en-US"/>
        </w:rPr>
        <w:t xml:space="preserve"> Постановлением Правительства РФ от 27.11.2006 №719</w:t>
      </w:r>
      <w:r w:rsidRPr="00881C33">
        <w:rPr>
          <w:rFonts w:eastAsiaTheme="minorHAnsi"/>
          <w:bCs/>
          <w:sz w:val="28"/>
          <w:szCs w:val="28"/>
          <w:lang w:eastAsia="en-US"/>
        </w:rPr>
        <w:t>,</w:t>
      </w:r>
      <w:r w:rsidRPr="00881C33">
        <w:rPr>
          <w:sz w:val="28"/>
          <w:szCs w:val="28"/>
        </w:rPr>
        <w:t xml:space="preserve"> руководствуясь Уставом муниципального образования «</w:t>
      </w:r>
      <w:r w:rsidR="00AD7753" w:rsidRPr="00881C33">
        <w:rPr>
          <w:sz w:val="28"/>
          <w:szCs w:val="28"/>
        </w:rPr>
        <w:t>Верхнесеребряковское</w:t>
      </w:r>
      <w:r w:rsidRPr="00881C33">
        <w:rPr>
          <w:sz w:val="28"/>
          <w:szCs w:val="28"/>
        </w:rPr>
        <w:t xml:space="preserve"> сельское поселение», </w:t>
      </w:r>
    </w:p>
    <w:p w:rsidR="008D78EB" w:rsidRPr="00881C33" w:rsidRDefault="008D78EB" w:rsidP="008D78EB">
      <w:pPr>
        <w:spacing w:after="200" w:line="276" w:lineRule="auto"/>
        <w:jc w:val="center"/>
        <w:rPr>
          <w:sz w:val="28"/>
          <w:szCs w:val="28"/>
        </w:rPr>
      </w:pPr>
      <w:r w:rsidRPr="00881C33">
        <w:rPr>
          <w:sz w:val="28"/>
          <w:szCs w:val="28"/>
        </w:rPr>
        <w:t>ПОСТАНОВЛЯЕТ:</w:t>
      </w:r>
    </w:p>
    <w:p w:rsidR="008D78EB" w:rsidRPr="00881C33" w:rsidRDefault="008D78EB" w:rsidP="008D78EB">
      <w:pPr>
        <w:spacing w:after="200"/>
        <w:contextualSpacing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          1. Утвердить:</w:t>
      </w:r>
    </w:p>
    <w:p w:rsidR="008D78EB" w:rsidRPr="00881C33" w:rsidRDefault="008D78EB" w:rsidP="008D78EB">
      <w:pPr>
        <w:spacing w:after="200"/>
        <w:contextualSpacing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           1.1. Положение об организации и осуществлении первичного воинского учета на территории </w:t>
      </w:r>
      <w:r w:rsidR="000352D3" w:rsidRPr="00881C33">
        <w:rPr>
          <w:sz w:val="28"/>
          <w:szCs w:val="28"/>
        </w:rPr>
        <w:t>Верхнесеребряковского</w:t>
      </w:r>
      <w:r w:rsidRPr="00881C33">
        <w:rPr>
          <w:sz w:val="28"/>
          <w:szCs w:val="28"/>
        </w:rPr>
        <w:t xml:space="preserve"> сельского поселения, согласно приложению №1;</w:t>
      </w:r>
    </w:p>
    <w:p w:rsidR="008D78EB" w:rsidRPr="00881C33" w:rsidRDefault="008D78EB" w:rsidP="008D78EB">
      <w:pPr>
        <w:spacing w:after="200"/>
        <w:contextualSpacing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           1.2. Должностную инструкцию инспектора </w:t>
      </w:r>
      <w:r w:rsidR="000352D3" w:rsidRPr="00881C33">
        <w:rPr>
          <w:sz w:val="28"/>
          <w:szCs w:val="28"/>
        </w:rPr>
        <w:t>ВУС</w:t>
      </w:r>
      <w:r w:rsidRPr="00881C33">
        <w:rPr>
          <w:sz w:val="28"/>
          <w:szCs w:val="28"/>
        </w:rPr>
        <w:t xml:space="preserve"> Администрации </w:t>
      </w:r>
      <w:r w:rsidR="000352D3" w:rsidRPr="00881C33">
        <w:rPr>
          <w:sz w:val="28"/>
          <w:szCs w:val="28"/>
        </w:rPr>
        <w:t>Верхнесеребряковского</w:t>
      </w:r>
      <w:r w:rsidRPr="00881C33">
        <w:rPr>
          <w:sz w:val="28"/>
          <w:szCs w:val="28"/>
        </w:rPr>
        <w:t xml:space="preserve"> сельского поселения согласно приложению №2.</w:t>
      </w:r>
    </w:p>
    <w:p w:rsidR="008D78EB" w:rsidRPr="00881C33" w:rsidRDefault="008D78EB" w:rsidP="008D78EB">
      <w:pPr>
        <w:spacing w:after="200"/>
        <w:contextualSpacing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           2. Ведущему специалисту Администрации </w:t>
      </w:r>
      <w:r w:rsidR="000352D3" w:rsidRPr="00881C33">
        <w:rPr>
          <w:sz w:val="28"/>
          <w:szCs w:val="28"/>
        </w:rPr>
        <w:t>Верхнесеребряковского</w:t>
      </w:r>
      <w:r w:rsidRPr="00881C33">
        <w:rPr>
          <w:sz w:val="28"/>
          <w:szCs w:val="28"/>
        </w:rPr>
        <w:t xml:space="preserve"> сельского поселения по правовой, кадровой, архивной работе </w:t>
      </w:r>
      <w:proofErr w:type="spellStart"/>
      <w:r w:rsidR="000352D3" w:rsidRPr="00881C33">
        <w:rPr>
          <w:sz w:val="28"/>
          <w:szCs w:val="28"/>
        </w:rPr>
        <w:t>Деркунской</w:t>
      </w:r>
      <w:proofErr w:type="spellEnd"/>
      <w:r w:rsidR="000352D3" w:rsidRPr="00881C33">
        <w:rPr>
          <w:sz w:val="28"/>
          <w:szCs w:val="28"/>
        </w:rPr>
        <w:t xml:space="preserve"> Галины Вячеславовны</w:t>
      </w:r>
      <w:r w:rsidRPr="00881C33">
        <w:rPr>
          <w:sz w:val="28"/>
          <w:szCs w:val="28"/>
        </w:rPr>
        <w:t xml:space="preserve"> ознакомить с настоящим постановлением инспектора </w:t>
      </w:r>
      <w:r w:rsidR="000352D3" w:rsidRPr="00881C33">
        <w:rPr>
          <w:sz w:val="28"/>
          <w:szCs w:val="28"/>
        </w:rPr>
        <w:t>ВУС</w:t>
      </w:r>
      <w:r w:rsidRPr="00881C33">
        <w:rPr>
          <w:sz w:val="28"/>
          <w:szCs w:val="28"/>
        </w:rPr>
        <w:t xml:space="preserve"> Администрации </w:t>
      </w:r>
      <w:r w:rsidR="000352D3" w:rsidRPr="00881C33">
        <w:rPr>
          <w:sz w:val="28"/>
          <w:szCs w:val="28"/>
        </w:rPr>
        <w:t>Верхнесеребряковского</w:t>
      </w:r>
      <w:r w:rsidRPr="00881C33">
        <w:rPr>
          <w:sz w:val="28"/>
          <w:szCs w:val="28"/>
        </w:rPr>
        <w:t xml:space="preserve"> сельского поселения </w:t>
      </w:r>
      <w:proofErr w:type="spellStart"/>
      <w:r w:rsidR="000352D3" w:rsidRPr="00881C33">
        <w:rPr>
          <w:sz w:val="28"/>
          <w:szCs w:val="28"/>
        </w:rPr>
        <w:t>Сейтову</w:t>
      </w:r>
      <w:proofErr w:type="spellEnd"/>
      <w:r w:rsidR="000352D3" w:rsidRPr="00881C33">
        <w:rPr>
          <w:sz w:val="28"/>
          <w:szCs w:val="28"/>
        </w:rPr>
        <w:t xml:space="preserve"> Елену </w:t>
      </w:r>
      <w:proofErr w:type="spellStart"/>
      <w:r w:rsidR="000352D3" w:rsidRPr="00881C33">
        <w:rPr>
          <w:sz w:val="28"/>
          <w:szCs w:val="28"/>
        </w:rPr>
        <w:t>Сагангалиевну</w:t>
      </w:r>
      <w:proofErr w:type="spellEnd"/>
      <w:r w:rsidRPr="00881C33">
        <w:rPr>
          <w:sz w:val="28"/>
          <w:szCs w:val="28"/>
        </w:rPr>
        <w:t>.</w:t>
      </w:r>
    </w:p>
    <w:p w:rsidR="008D78EB" w:rsidRPr="00881C33" w:rsidRDefault="000352D3" w:rsidP="008D78EB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3. </w:t>
      </w:r>
      <w:r w:rsidR="008D78EB" w:rsidRPr="00881C33">
        <w:rPr>
          <w:sz w:val="28"/>
          <w:szCs w:val="28"/>
        </w:rPr>
        <w:t xml:space="preserve">Признать утратившими силу постановления Администрации </w:t>
      </w:r>
      <w:r w:rsidRPr="00881C33">
        <w:rPr>
          <w:sz w:val="28"/>
          <w:szCs w:val="28"/>
        </w:rPr>
        <w:t>Верхнесеребряковского сельского поселения от 16.02.2021г. № 12</w:t>
      </w:r>
      <w:r w:rsidR="008D78EB" w:rsidRPr="00881C33">
        <w:rPr>
          <w:sz w:val="28"/>
          <w:szCs w:val="28"/>
        </w:rPr>
        <w:t xml:space="preserve"> «Об утверждении Положения об организации и осуществлении первичного воинского учета на территории </w:t>
      </w:r>
      <w:r w:rsidRPr="00881C33">
        <w:rPr>
          <w:sz w:val="28"/>
          <w:szCs w:val="28"/>
        </w:rPr>
        <w:t>Верхнесеребряковского</w:t>
      </w:r>
      <w:r w:rsidR="008D78EB" w:rsidRPr="00881C33">
        <w:rPr>
          <w:sz w:val="28"/>
          <w:szCs w:val="28"/>
        </w:rPr>
        <w:t xml:space="preserve"> сельского поселения». </w:t>
      </w:r>
    </w:p>
    <w:p w:rsidR="008D78EB" w:rsidRPr="00881C33" w:rsidRDefault="008D78EB" w:rsidP="008D78EB">
      <w:pPr>
        <w:spacing w:after="200"/>
        <w:ind w:firstLine="708"/>
        <w:contextualSpacing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  4. Настоящее постановление вступает в силу со дня его официального </w:t>
      </w:r>
      <w:r w:rsidR="00115AA5" w:rsidRPr="00881C33">
        <w:rPr>
          <w:sz w:val="28"/>
          <w:szCs w:val="28"/>
        </w:rPr>
        <w:t>обнародования</w:t>
      </w:r>
      <w:r w:rsidRPr="00881C33">
        <w:rPr>
          <w:sz w:val="28"/>
          <w:szCs w:val="28"/>
        </w:rPr>
        <w:t>.</w:t>
      </w:r>
    </w:p>
    <w:p w:rsidR="008D78EB" w:rsidRPr="00881C33" w:rsidRDefault="008D78EB" w:rsidP="008D78EB">
      <w:pPr>
        <w:spacing w:after="200"/>
        <w:ind w:firstLine="851"/>
        <w:contextualSpacing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5. </w:t>
      </w:r>
      <w:proofErr w:type="gramStart"/>
      <w:r w:rsidRPr="00881C33">
        <w:rPr>
          <w:sz w:val="28"/>
          <w:szCs w:val="28"/>
        </w:rPr>
        <w:t>Контроль за</w:t>
      </w:r>
      <w:proofErr w:type="gramEnd"/>
      <w:r w:rsidRPr="00881C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5AA5" w:rsidRPr="008D78EB" w:rsidRDefault="00115AA5" w:rsidP="008D78EB">
      <w:pPr>
        <w:spacing w:after="200"/>
        <w:ind w:firstLine="851"/>
        <w:contextualSpacing/>
        <w:jc w:val="both"/>
        <w:rPr>
          <w:sz w:val="26"/>
          <w:szCs w:val="26"/>
        </w:rPr>
      </w:pPr>
    </w:p>
    <w:p w:rsidR="00A34E27" w:rsidRDefault="00AA69AB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14AEC" w:rsidRDefault="00F63D5F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  <w:r w:rsidR="00567E1A">
        <w:rPr>
          <w:sz w:val="28"/>
          <w:szCs w:val="28"/>
        </w:rPr>
        <w:t>с</w:t>
      </w:r>
      <w:r w:rsidR="007B7794">
        <w:rPr>
          <w:sz w:val="28"/>
          <w:szCs w:val="28"/>
        </w:rPr>
        <w:t xml:space="preserve">ельского поселения       </w:t>
      </w:r>
      <w:r w:rsidR="00A34E2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М.Ю.Кодочигова</w:t>
      </w:r>
      <w:proofErr w:type="spellEnd"/>
      <w:r w:rsidR="007B7794">
        <w:rPr>
          <w:sz w:val="28"/>
          <w:szCs w:val="28"/>
        </w:rPr>
        <w:t xml:space="preserve">                                                      </w:t>
      </w:r>
      <w:r w:rsidR="00AA45A0">
        <w:rPr>
          <w:sz w:val="28"/>
          <w:szCs w:val="28"/>
        </w:rPr>
        <w:t xml:space="preserve">  </w:t>
      </w:r>
    </w:p>
    <w:p w:rsidR="008D78EB" w:rsidRPr="008D78EB" w:rsidRDefault="008D78EB" w:rsidP="008D78EB">
      <w:pPr>
        <w:suppressAutoHyphens/>
        <w:autoSpaceDE w:val="0"/>
        <w:autoSpaceDN w:val="0"/>
        <w:ind w:left="4678"/>
        <w:jc w:val="center"/>
        <w:textAlignment w:val="baseline"/>
        <w:rPr>
          <w:bCs/>
          <w:color w:val="000000"/>
          <w:kern w:val="3"/>
          <w:lang w:eastAsia="zh-CN"/>
        </w:rPr>
      </w:pPr>
      <w:r w:rsidRPr="008D78EB">
        <w:rPr>
          <w:bCs/>
          <w:color w:val="000000"/>
          <w:kern w:val="3"/>
          <w:lang w:eastAsia="zh-CN"/>
        </w:rPr>
        <w:lastRenderedPageBreak/>
        <w:t>Приложение № 1</w:t>
      </w:r>
    </w:p>
    <w:p w:rsidR="008D78EB" w:rsidRPr="008D78EB" w:rsidRDefault="008D78EB" w:rsidP="008D78EB">
      <w:pPr>
        <w:suppressAutoHyphens/>
        <w:autoSpaceDE w:val="0"/>
        <w:autoSpaceDN w:val="0"/>
        <w:ind w:left="4678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8D78EB">
        <w:rPr>
          <w:bCs/>
          <w:color w:val="000000"/>
          <w:kern w:val="3"/>
          <w:lang w:eastAsia="zh-CN"/>
        </w:rPr>
        <w:t>к постановлению администрации</w:t>
      </w:r>
    </w:p>
    <w:p w:rsidR="008D78EB" w:rsidRPr="008D78EB" w:rsidRDefault="00115AA5" w:rsidP="008D78EB">
      <w:pPr>
        <w:suppressAutoHyphens/>
        <w:autoSpaceDE w:val="0"/>
        <w:autoSpaceDN w:val="0"/>
        <w:ind w:left="4678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>
        <w:rPr>
          <w:sz w:val="26"/>
          <w:szCs w:val="26"/>
        </w:rPr>
        <w:t>Верхнесеребряковского</w:t>
      </w:r>
      <w:r w:rsidR="008D78EB" w:rsidRPr="008D78EB">
        <w:rPr>
          <w:bCs/>
          <w:color w:val="000000"/>
          <w:kern w:val="3"/>
          <w:lang w:eastAsia="zh-CN"/>
        </w:rPr>
        <w:t xml:space="preserve"> сельского поселения</w:t>
      </w:r>
    </w:p>
    <w:p w:rsidR="008D78EB" w:rsidRPr="008D78EB" w:rsidRDefault="00115AA5" w:rsidP="008D78EB">
      <w:pPr>
        <w:suppressAutoHyphens/>
        <w:autoSpaceDE w:val="0"/>
        <w:autoSpaceDN w:val="0"/>
        <w:ind w:left="4678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>
        <w:rPr>
          <w:bCs/>
          <w:color w:val="000000"/>
          <w:kern w:val="3"/>
          <w:lang w:eastAsia="zh-CN"/>
        </w:rPr>
        <w:t>от 27.03.2024 г. № 35</w:t>
      </w:r>
    </w:p>
    <w:p w:rsidR="00A53511" w:rsidRDefault="00A53511" w:rsidP="00A53511">
      <w:pPr>
        <w:jc w:val="center"/>
        <w:rPr>
          <w:rFonts w:eastAsiaTheme="minorEastAsia" w:cstheme="minorBidi"/>
          <w:sz w:val="28"/>
          <w:szCs w:val="28"/>
        </w:rPr>
      </w:pPr>
    </w:p>
    <w:p w:rsidR="00A53511" w:rsidRDefault="00881C33" w:rsidP="00881C33">
      <w:pPr>
        <w:rPr>
          <w:rFonts w:eastAsiaTheme="minorEastAsia" w:cstheme="minorBidi"/>
          <w:sz w:val="28"/>
          <w:szCs w:val="28"/>
        </w:rPr>
        <w:sectPr w:rsidR="00A53511" w:rsidSect="00AA45A0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>
        <w:rPr>
          <w:rFonts w:eastAsiaTheme="minorEastAsia" w:cstheme="minorBidi"/>
          <w:sz w:val="28"/>
          <w:szCs w:val="28"/>
        </w:rPr>
        <w:t>Согласовано</w:t>
      </w:r>
      <w:proofErr w:type="gramStart"/>
      <w:r>
        <w:rPr>
          <w:rFonts w:eastAsiaTheme="minorEastAsia" w:cstheme="minorBidi"/>
          <w:sz w:val="28"/>
          <w:szCs w:val="28"/>
        </w:rPr>
        <w:t xml:space="preserve">                                                       У</w:t>
      </w:r>
      <w:proofErr w:type="gramEnd"/>
      <w:r>
        <w:rPr>
          <w:rFonts w:eastAsiaTheme="minorEastAsia" w:cstheme="minorBidi"/>
          <w:sz w:val="28"/>
          <w:szCs w:val="28"/>
        </w:rPr>
        <w:t>тверждаю</w:t>
      </w:r>
    </w:p>
    <w:p w:rsidR="00A53511" w:rsidRDefault="00A53511" w:rsidP="00A53511">
      <w:pPr>
        <w:rPr>
          <w:rFonts w:eastAsiaTheme="minorEastAsia" w:cstheme="minorBidi"/>
          <w:sz w:val="28"/>
          <w:szCs w:val="28"/>
        </w:rPr>
      </w:pPr>
      <w:r w:rsidRPr="00A53511">
        <w:rPr>
          <w:rFonts w:eastAsiaTheme="minorEastAsia" w:cstheme="minorBidi"/>
          <w:sz w:val="28"/>
          <w:szCs w:val="28"/>
        </w:rPr>
        <w:lastRenderedPageBreak/>
        <w:t>Военный комиссар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  <w:r w:rsidRPr="00A53511">
        <w:rPr>
          <w:rFonts w:eastAsiaTheme="minorEastAsia" w:cstheme="minorBidi"/>
          <w:sz w:val="28"/>
          <w:szCs w:val="28"/>
        </w:rPr>
        <w:t xml:space="preserve">Зимовниковского, Дубовского, 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  <w:proofErr w:type="spellStart"/>
      <w:r w:rsidRPr="00A53511">
        <w:rPr>
          <w:rFonts w:eastAsiaTheme="minorEastAsia" w:cstheme="minorBidi"/>
          <w:sz w:val="28"/>
          <w:szCs w:val="28"/>
        </w:rPr>
        <w:t>Заветинского</w:t>
      </w:r>
      <w:proofErr w:type="spellEnd"/>
      <w:r w:rsidRPr="00A53511">
        <w:rPr>
          <w:rFonts w:eastAsiaTheme="minorEastAsia" w:cstheme="minorBidi"/>
          <w:sz w:val="28"/>
          <w:szCs w:val="28"/>
        </w:rPr>
        <w:t xml:space="preserve"> и </w:t>
      </w:r>
      <w:proofErr w:type="spellStart"/>
      <w:r w:rsidRPr="00A53511">
        <w:rPr>
          <w:rFonts w:eastAsiaTheme="minorEastAsia" w:cstheme="minorBidi"/>
          <w:sz w:val="28"/>
          <w:szCs w:val="28"/>
        </w:rPr>
        <w:t>Ремонтненского</w:t>
      </w:r>
      <w:proofErr w:type="spellEnd"/>
      <w:r w:rsidRPr="00A53511">
        <w:rPr>
          <w:rFonts w:eastAsiaTheme="minorEastAsia" w:cstheme="minorBidi"/>
          <w:sz w:val="28"/>
          <w:szCs w:val="28"/>
        </w:rPr>
        <w:t xml:space="preserve"> районов</w:t>
      </w:r>
      <w:r w:rsidRPr="00881C33">
        <w:rPr>
          <w:rFonts w:eastAsiaTheme="minorEastAsia" w:cstheme="minorBidi"/>
          <w:sz w:val="28"/>
          <w:szCs w:val="28"/>
        </w:rPr>
        <w:t xml:space="preserve"> </w:t>
      </w:r>
      <w:r w:rsidRPr="00A53511">
        <w:rPr>
          <w:rFonts w:eastAsiaTheme="minorEastAsia" w:cstheme="minorBidi"/>
          <w:sz w:val="28"/>
          <w:szCs w:val="28"/>
        </w:rPr>
        <w:t>Ростовской области</w:t>
      </w:r>
    </w:p>
    <w:p w:rsidR="00881C33" w:rsidRPr="00881C33" w:rsidRDefault="00881C33" w:rsidP="00881C33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 xml:space="preserve">Глава администрации Верхнесеребряковского сельского поселения </w:t>
      </w:r>
      <w:r w:rsidRPr="00881C33">
        <w:rPr>
          <w:rFonts w:eastAsiaTheme="minorEastAsia" w:cstheme="minorBidi"/>
          <w:sz w:val="28"/>
          <w:szCs w:val="28"/>
        </w:rPr>
        <w:t>Зимовниковского района</w:t>
      </w:r>
    </w:p>
    <w:p w:rsidR="00881C33" w:rsidRPr="00881C33" w:rsidRDefault="00881C33" w:rsidP="00881C3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881C33">
        <w:rPr>
          <w:rFonts w:eastAsiaTheme="minorEastAsia" w:cstheme="minorBidi"/>
          <w:sz w:val="28"/>
          <w:szCs w:val="28"/>
        </w:rPr>
        <w:t>Ростовской области</w:t>
      </w:r>
    </w:p>
    <w:p w:rsidR="00881C33" w:rsidRDefault="00881C33" w:rsidP="00881C33">
      <w:pPr>
        <w:pStyle w:val="a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«___»_______________ 20___г.</w:t>
      </w:r>
    </w:p>
    <w:p w:rsidR="00881C33" w:rsidRDefault="00881C33" w:rsidP="00881C33">
      <w:pPr>
        <w:pStyle w:val="a7"/>
        <w:rPr>
          <w:rFonts w:ascii="Times New Roman" w:hAnsi="Times New Roman"/>
          <w:sz w:val="24"/>
          <w:szCs w:val="20"/>
        </w:rPr>
        <w:sectPr w:rsidR="00881C33" w:rsidSect="00A53511">
          <w:type w:val="continuous"/>
          <w:pgSz w:w="11906" w:h="16838"/>
          <w:pgMar w:top="851" w:right="567" w:bottom="851" w:left="1134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/>
          <w:sz w:val="24"/>
          <w:szCs w:val="20"/>
        </w:rPr>
        <w:t>____________________________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>«__»__________20__г.</w:t>
      </w:r>
    </w:p>
    <w:p w:rsidR="00881C33" w:rsidRPr="00A53511" w:rsidRDefault="00881C33" w:rsidP="00881C33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_________________________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</w:p>
    <w:p w:rsidR="00881C33" w:rsidRPr="00881C33" w:rsidRDefault="00881C33" w:rsidP="00881C33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sz w:val="28"/>
          <w:szCs w:val="28"/>
        </w:rPr>
      </w:pPr>
      <w:r w:rsidRPr="00881C33">
        <w:rPr>
          <w:b/>
          <w:bCs/>
          <w:sz w:val="28"/>
          <w:szCs w:val="28"/>
        </w:rPr>
        <w:t>ПОЛОЖЕНИЕ</w:t>
      </w:r>
    </w:p>
    <w:p w:rsidR="00881C33" w:rsidRPr="00881C33" w:rsidRDefault="00881C33" w:rsidP="00881C33">
      <w:pPr>
        <w:widowControl w:val="0"/>
        <w:tabs>
          <w:tab w:val="left" w:pos="1324"/>
        </w:tabs>
        <w:jc w:val="both"/>
        <w:rPr>
          <w:b/>
          <w:sz w:val="28"/>
          <w:szCs w:val="28"/>
        </w:rPr>
      </w:pPr>
      <w:r w:rsidRPr="00881C33">
        <w:rPr>
          <w:b/>
          <w:sz w:val="28"/>
          <w:szCs w:val="28"/>
        </w:rPr>
        <w:t>об организации и осуществлении первичного воинского учета на территории</w:t>
      </w:r>
      <w:r w:rsidR="00C71879">
        <w:rPr>
          <w:b/>
          <w:sz w:val="28"/>
          <w:szCs w:val="28"/>
        </w:rPr>
        <w:t xml:space="preserve"> Верхнесеребряковского</w:t>
      </w:r>
      <w:r w:rsidRPr="00881C33">
        <w:rPr>
          <w:b/>
          <w:sz w:val="28"/>
          <w:szCs w:val="28"/>
        </w:rPr>
        <w:t xml:space="preserve"> сельского поселения.</w:t>
      </w:r>
    </w:p>
    <w:p w:rsidR="00881C33" w:rsidRPr="00881C33" w:rsidRDefault="00881C33" w:rsidP="00881C33">
      <w:pPr>
        <w:widowControl w:val="0"/>
        <w:tabs>
          <w:tab w:val="left" w:leader="underscore" w:pos="8711"/>
        </w:tabs>
        <w:spacing w:after="4" w:line="280" w:lineRule="exact"/>
        <w:ind w:left="940"/>
        <w:jc w:val="both"/>
        <w:rPr>
          <w:b/>
          <w:bCs/>
          <w:sz w:val="28"/>
          <w:szCs w:val="28"/>
        </w:rPr>
      </w:pPr>
      <w:r w:rsidRPr="00881C33">
        <w:rPr>
          <w:b/>
          <w:bCs/>
          <w:sz w:val="28"/>
          <w:szCs w:val="28"/>
        </w:rPr>
        <w:t>__________________</w:t>
      </w:r>
      <w:r w:rsidRPr="00881C33">
        <w:rPr>
          <w:b/>
          <w:bCs/>
          <w:sz w:val="28"/>
          <w:szCs w:val="28"/>
        </w:rPr>
        <w:tab/>
      </w:r>
    </w:p>
    <w:p w:rsidR="00881C33" w:rsidRPr="00881C33" w:rsidRDefault="00881C33" w:rsidP="00881C33">
      <w:pPr>
        <w:keepNext/>
        <w:keepLines/>
        <w:widowControl w:val="0"/>
        <w:numPr>
          <w:ilvl w:val="0"/>
          <w:numId w:val="12"/>
        </w:numPr>
        <w:tabs>
          <w:tab w:val="left" w:pos="3513"/>
        </w:tabs>
        <w:spacing w:after="291" w:line="280" w:lineRule="exact"/>
        <w:ind w:left="3180"/>
        <w:jc w:val="both"/>
        <w:outlineLvl w:val="5"/>
        <w:rPr>
          <w:b/>
          <w:bCs/>
          <w:sz w:val="28"/>
          <w:szCs w:val="28"/>
        </w:rPr>
      </w:pPr>
      <w:bookmarkStart w:id="0" w:name="bookmark28"/>
      <w:r w:rsidRPr="00881C33">
        <w:rPr>
          <w:b/>
          <w:bCs/>
          <w:sz w:val="28"/>
          <w:szCs w:val="28"/>
        </w:rPr>
        <w:t>ОБЩИЕ ПОЛОЖЕНИЯ</w:t>
      </w:r>
      <w:bookmarkEnd w:id="0"/>
    </w:p>
    <w:p w:rsidR="00881C33" w:rsidRPr="00881C33" w:rsidRDefault="00881C33" w:rsidP="00881C33">
      <w:pPr>
        <w:widowControl w:val="0"/>
        <w:numPr>
          <w:ilvl w:val="0"/>
          <w:numId w:val="13"/>
        </w:numPr>
        <w:tabs>
          <w:tab w:val="left" w:pos="1269"/>
        </w:tabs>
        <w:spacing w:after="200" w:line="317" w:lineRule="exact"/>
        <w:ind w:firstLine="760"/>
        <w:jc w:val="both"/>
        <w:rPr>
          <w:spacing w:val="-2"/>
          <w:sz w:val="28"/>
          <w:szCs w:val="28"/>
        </w:rPr>
      </w:pPr>
      <w:proofErr w:type="gramStart"/>
      <w:r w:rsidRPr="00881C33">
        <w:rPr>
          <w:spacing w:val="-2"/>
          <w:sz w:val="28"/>
          <w:szCs w:val="28"/>
        </w:rPr>
        <w:t xml:space="preserve"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881C33">
        <w:rPr>
          <w:spacing w:val="4"/>
          <w:sz w:val="28"/>
          <w:szCs w:val="28"/>
        </w:rPr>
        <w:t>утвержденным Постановлением Правительства</w:t>
      </w:r>
      <w:proofErr w:type="gramEnd"/>
      <w:r w:rsidRPr="00881C33">
        <w:rPr>
          <w:spacing w:val="4"/>
          <w:sz w:val="28"/>
          <w:szCs w:val="28"/>
        </w:rPr>
        <w:t xml:space="preserve"> Российской Федерации от 27 ноября 2006 г. № 719,</w:t>
      </w:r>
      <w:r w:rsidRPr="00881C33">
        <w:rPr>
          <w:spacing w:val="-2"/>
          <w:sz w:val="28"/>
          <w:szCs w:val="28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органа местного самоуправления, а также настоящим Положением.</w:t>
      </w:r>
    </w:p>
    <w:p w:rsidR="00881C33" w:rsidRPr="00881C33" w:rsidRDefault="00881C33" w:rsidP="00881C33">
      <w:pPr>
        <w:widowControl w:val="0"/>
        <w:tabs>
          <w:tab w:val="left" w:pos="1269"/>
        </w:tabs>
        <w:spacing w:line="317" w:lineRule="exact"/>
        <w:jc w:val="both"/>
        <w:rPr>
          <w:sz w:val="28"/>
          <w:szCs w:val="28"/>
        </w:rPr>
      </w:pPr>
    </w:p>
    <w:p w:rsidR="00881C33" w:rsidRPr="00881C33" w:rsidRDefault="00881C33" w:rsidP="00881C33">
      <w:pPr>
        <w:keepNext/>
        <w:keepLines/>
        <w:widowControl w:val="0"/>
        <w:numPr>
          <w:ilvl w:val="0"/>
          <w:numId w:val="12"/>
        </w:numPr>
        <w:tabs>
          <w:tab w:val="left" w:pos="3628"/>
        </w:tabs>
        <w:spacing w:after="200" w:line="280" w:lineRule="exact"/>
        <w:ind w:left="3180"/>
        <w:jc w:val="both"/>
        <w:outlineLvl w:val="5"/>
        <w:rPr>
          <w:b/>
          <w:bCs/>
          <w:sz w:val="28"/>
          <w:szCs w:val="28"/>
        </w:rPr>
      </w:pPr>
      <w:bookmarkStart w:id="1" w:name="bookmark29"/>
      <w:r w:rsidRPr="00881C33">
        <w:rPr>
          <w:b/>
          <w:bCs/>
          <w:sz w:val="28"/>
          <w:szCs w:val="28"/>
        </w:rPr>
        <w:t>ОСНОВНЫЕ ЗАДАЧИ</w:t>
      </w:r>
      <w:bookmarkEnd w:id="1"/>
    </w:p>
    <w:p w:rsidR="00881C33" w:rsidRPr="00881C33" w:rsidRDefault="00881C33" w:rsidP="00881C33">
      <w:pPr>
        <w:widowControl w:val="0"/>
        <w:numPr>
          <w:ilvl w:val="0"/>
          <w:numId w:val="14"/>
        </w:numPr>
        <w:tabs>
          <w:tab w:val="left" w:pos="1333"/>
        </w:tabs>
        <w:spacing w:after="200" w:line="322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Основными задачами при осуществлении первичного воинского учета являются:</w:t>
      </w:r>
    </w:p>
    <w:p w:rsidR="00881C33" w:rsidRPr="00881C33" w:rsidRDefault="00881C33" w:rsidP="00881C33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proofErr w:type="gramStart"/>
      <w:r w:rsidRPr="00881C33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881C33" w:rsidRPr="00881C33" w:rsidRDefault="00881C33" w:rsidP="00881C33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881C33" w:rsidRPr="00881C33" w:rsidRDefault="00881C33" w:rsidP="00881C33">
      <w:pPr>
        <w:widowControl w:val="0"/>
        <w:spacing w:line="341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интересах </w:t>
      </w:r>
      <w:r w:rsidRPr="00881C33">
        <w:rPr>
          <w:sz w:val="28"/>
          <w:szCs w:val="28"/>
        </w:rPr>
        <w:lastRenderedPageBreak/>
        <w:t>обеспечения обороны страны и безопасности государства;</w:t>
      </w:r>
    </w:p>
    <w:p w:rsidR="00881C33" w:rsidRPr="00881C33" w:rsidRDefault="00881C33" w:rsidP="00881C33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proofErr w:type="gramStart"/>
      <w:r w:rsidRPr="00881C33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81C33" w:rsidRPr="00881C33" w:rsidRDefault="00881C33" w:rsidP="00881C33">
      <w:pPr>
        <w:keepNext/>
        <w:keepLines/>
        <w:widowControl w:val="0"/>
        <w:numPr>
          <w:ilvl w:val="0"/>
          <w:numId w:val="12"/>
        </w:numPr>
        <w:tabs>
          <w:tab w:val="left" w:pos="4359"/>
        </w:tabs>
        <w:spacing w:after="200" w:line="280" w:lineRule="exact"/>
        <w:ind w:left="3840"/>
        <w:jc w:val="both"/>
        <w:outlineLvl w:val="5"/>
        <w:rPr>
          <w:b/>
          <w:bCs/>
          <w:sz w:val="28"/>
          <w:szCs w:val="28"/>
        </w:rPr>
      </w:pPr>
      <w:bookmarkStart w:id="2" w:name="bookmark30"/>
      <w:r w:rsidRPr="00881C33">
        <w:rPr>
          <w:b/>
          <w:bCs/>
          <w:sz w:val="28"/>
          <w:szCs w:val="28"/>
        </w:rPr>
        <w:t>ФУНКЦИИ</w:t>
      </w:r>
      <w:bookmarkEnd w:id="2"/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  <w:bookmarkStart w:id="3" w:name="sub_80214"/>
      <w:r w:rsidRPr="00881C33">
        <w:rPr>
          <w:rFonts w:eastAsiaTheme="minorEastAsia"/>
          <w:sz w:val="28"/>
          <w:szCs w:val="28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6" w:history="1">
        <w:r w:rsidRPr="00881C33">
          <w:rPr>
            <w:rFonts w:eastAsiaTheme="minorEastAsia"/>
            <w:sz w:val="28"/>
            <w:szCs w:val="28"/>
          </w:rPr>
          <w:t>законодательством</w:t>
        </w:r>
      </w:hyperlink>
      <w:r w:rsidRPr="00881C33">
        <w:rPr>
          <w:rFonts w:eastAsiaTheme="minorEastAsia"/>
          <w:sz w:val="28"/>
          <w:szCs w:val="28"/>
        </w:rPr>
        <w:t xml:space="preserve"> Российской Федерации в области персональных данных и </w:t>
      </w:r>
      <w:hyperlink r:id="rId7" w:history="1">
        <w:r w:rsidRPr="00881C33">
          <w:rPr>
            <w:rFonts w:eastAsiaTheme="minorEastAsia"/>
            <w:sz w:val="28"/>
            <w:szCs w:val="28"/>
          </w:rPr>
          <w:t>Положением</w:t>
        </w:r>
      </w:hyperlink>
      <w:r w:rsidRPr="00881C33">
        <w:rPr>
          <w:rFonts w:eastAsiaTheme="minorEastAsia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8" w:history="1">
        <w:r w:rsidRPr="00881C33">
          <w:rPr>
            <w:rFonts w:eastAsiaTheme="minorEastAsia"/>
            <w:sz w:val="28"/>
            <w:szCs w:val="28"/>
          </w:rPr>
          <w:t>Положением</w:t>
        </w:r>
      </w:hyperlink>
      <w:r w:rsidRPr="00881C33">
        <w:rPr>
          <w:rFonts w:eastAsiaTheme="minorEastAsia"/>
          <w:sz w:val="28"/>
          <w:szCs w:val="28"/>
        </w:rPr>
        <w:t xml:space="preserve"> о воинском учете;</w:t>
      </w:r>
    </w:p>
    <w:bookmarkEnd w:id="3"/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  <w:bookmarkStart w:id="4" w:name="sub_82160"/>
      <w:r w:rsidRPr="00881C33">
        <w:rPr>
          <w:rFonts w:eastAsiaTheme="minorEastAsia"/>
          <w:sz w:val="28"/>
          <w:szCs w:val="28"/>
        </w:rPr>
        <w:t xml:space="preserve">Направление </w:t>
      </w:r>
      <w:proofErr w:type="gramStart"/>
      <w:r w:rsidRPr="00881C33">
        <w:rPr>
          <w:rFonts w:eastAsiaTheme="minorEastAsia"/>
          <w:sz w:val="28"/>
          <w:szCs w:val="28"/>
        </w:rPr>
        <w:t>в двухнедельный срок по запросам военного комиссариата необходимых для занесения в документы воинского учета сведений о гражданах</w:t>
      </w:r>
      <w:proofErr w:type="gramEnd"/>
      <w:r w:rsidRPr="00881C33">
        <w:rPr>
          <w:rFonts w:eastAsiaTheme="minorEastAsia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  <w:bookmarkStart w:id="5" w:name="sub_80216"/>
      <w:bookmarkEnd w:id="4"/>
      <w:proofErr w:type="gramStart"/>
      <w:r w:rsidRPr="00881C33">
        <w:rPr>
          <w:rFonts w:eastAsiaTheme="minorEastAsia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881C33">
        <w:rPr>
          <w:rFonts w:eastAsiaTheme="minorEastAsia"/>
          <w:sz w:val="28"/>
          <w:szCs w:val="28"/>
        </w:rPr>
        <w:t xml:space="preserve"> в Российскую Федерацию;</w:t>
      </w:r>
    </w:p>
    <w:bookmarkEnd w:id="5"/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 xml:space="preserve">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bookmarkStart w:id="6" w:name="sub_12213"/>
      <w:r w:rsidRPr="00881C33">
        <w:rPr>
          <w:rFonts w:eastAsiaTheme="minorEastAsia"/>
          <w:sz w:val="28"/>
          <w:szCs w:val="28"/>
        </w:rPr>
        <w:lastRenderedPageBreak/>
        <w:t xml:space="preserve">Ведение и хранение документов первичного воинского в машинописном и электронном видах по </w:t>
      </w:r>
      <w:proofErr w:type="gramStart"/>
      <w:r w:rsidRPr="00881C33">
        <w:rPr>
          <w:rFonts w:eastAsiaTheme="minorEastAsia"/>
          <w:sz w:val="28"/>
          <w:szCs w:val="28"/>
        </w:rPr>
        <w:t>формам</w:t>
      </w:r>
      <w:proofErr w:type="gramEnd"/>
      <w:r w:rsidRPr="00881C33">
        <w:rPr>
          <w:rFonts w:eastAsiaTheme="minorEastAsia"/>
          <w:sz w:val="28"/>
          <w:szCs w:val="28"/>
        </w:rPr>
        <w:t xml:space="preserve"> определяемым Министерством обороны Российской Федерации. </w:t>
      </w:r>
      <w:bookmarkStart w:id="7" w:name="sub_12221"/>
      <w:bookmarkEnd w:id="6"/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</w:t>
      </w:r>
      <w:bookmarkStart w:id="8" w:name="sub_12222"/>
      <w:bookmarkEnd w:id="7"/>
      <w:r w:rsidRPr="00881C33">
        <w:rPr>
          <w:rFonts w:eastAsiaTheme="minorEastAsia"/>
          <w:sz w:val="28"/>
          <w:szCs w:val="28"/>
        </w:rPr>
        <w:t>.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течение 10 рабочих дней о внесенных изменениях в военные комиссариат по форме, определяемой Министерством обороны Российской Федерации;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bookmarkStart w:id="9" w:name="sub_12223"/>
      <w:bookmarkEnd w:id="8"/>
      <w:r w:rsidRPr="00881C33">
        <w:rPr>
          <w:rFonts w:eastAsiaTheme="minorEastAsia"/>
          <w:sz w:val="28"/>
          <w:szCs w:val="28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9" w:history="1">
        <w:r w:rsidRPr="00881C33">
          <w:rPr>
            <w:rFonts w:eastAsiaTheme="minorEastAsia"/>
            <w:sz w:val="28"/>
            <w:szCs w:val="28"/>
          </w:rPr>
          <w:t>законодательством</w:t>
        </w:r>
      </w:hyperlink>
      <w:r w:rsidRPr="00881C33">
        <w:rPr>
          <w:rFonts w:eastAsiaTheme="minorEastAsia"/>
          <w:sz w:val="28"/>
          <w:szCs w:val="28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  <w:u w:val="single"/>
        </w:rPr>
      </w:pPr>
      <w:bookmarkStart w:id="10" w:name="sub_12224"/>
      <w:bookmarkEnd w:id="9"/>
      <w:r w:rsidRPr="00881C33">
        <w:rPr>
          <w:rFonts w:eastAsiaTheme="minorEastAsia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форме.</w:t>
      </w:r>
      <w:bookmarkEnd w:id="10"/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44"/>
        </w:tabs>
        <w:spacing w:after="200" w:line="298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Ведение приема граждан по вопросам воинского учета.</w:t>
      </w:r>
    </w:p>
    <w:p w:rsidR="00881C33" w:rsidRPr="00881C33" w:rsidRDefault="00881C33" w:rsidP="00881C33">
      <w:pPr>
        <w:spacing w:after="200" w:line="276" w:lineRule="auto"/>
        <w:ind w:left="709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881C33">
        <w:rPr>
          <w:rFonts w:eastAsiaTheme="minorEastAsia"/>
          <w:sz w:val="28"/>
          <w:szCs w:val="28"/>
          <w:u w:val="single"/>
        </w:rPr>
        <w:t>При постановке на воинский учет: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 xml:space="preserve"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</w:t>
      </w:r>
      <w:proofErr w:type="gramStart"/>
      <w:r w:rsidRPr="00881C33">
        <w:rPr>
          <w:rFonts w:eastAsiaTheme="minorEastAsia"/>
          <w:sz w:val="28"/>
          <w:szCs w:val="28"/>
        </w:rPr>
        <w:t>службу</w:t>
      </w:r>
      <w:proofErr w:type="gramEnd"/>
      <w:r w:rsidRPr="00881C33">
        <w:rPr>
          <w:rFonts w:eastAsiaTheme="minorEastAsia"/>
          <w:sz w:val="28"/>
          <w:szCs w:val="28"/>
        </w:rPr>
        <w:t xml:space="preserve"> в том числе в форме электронного документа,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</w:t>
      </w:r>
      <w:proofErr w:type="gramStart"/>
      <w:r w:rsidRPr="00881C33">
        <w:rPr>
          <w:rFonts w:eastAsiaTheme="minorEastAsia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 xml:space="preserve">Заполнение карточек первичного учета на офицеров запаса. Заполнение (в 2 экземплярах) алфавитных карточек и учетных карточек на прапорщиков, </w:t>
      </w:r>
      <w:r w:rsidRPr="00881C33">
        <w:rPr>
          <w:rFonts w:eastAsiaTheme="minorEastAsia"/>
          <w:sz w:val="28"/>
          <w:szCs w:val="28"/>
        </w:rPr>
        <w:lastRenderedPageBreak/>
        <w:t>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881C33">
        <w:rPr>
          <w:rFonts w:eastAsiaTheme="minorEastAsia"/>
          <w:sz w:val="28"/>
          <w:szCs w:val="28"/>
        </w:rPr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881C33">
        <w:rPr>
          <w:rFonts w:eastAsiaTheme="minorEastAsia"/>
          <w:sz w:val="28"/>
          <w:szCs w:val="28"/>
        </w:rPr>
        <w:t xml:space="preserve">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881C33" w:rsidRPr="00881C33" w:rsidRDefault="00881C33" w:rsidP="00881C33">
      <w:pPr>
        <w:spacing w:line="276" w:lineRule="auto"/>
        <w:ind w:left="709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881C33">
        <w:rPr>
          <w:rFonts w:eastAsiaTheme="minorEastAsia"/>
          <w:sz w:val="28"/>
          <w:szCs w:val="28"/>
          <w:u w:val="single"/>
        </w:rPr>
        <w:t>При снятии с воинского учета: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bookmarkStart w:id="11" w:name="sub_12242"/>
      <w:r w:rsidRPr="00881C33">
        <w:rPr>
          <w:rFonts w:eastAsiaTheme="minorEastAsia"/>
          <w:sz w:val="28"/>
          <w:szCs w:val="28"/>
        </w:rPr>
        <w:lastRenderedPageBreak/>
        <w:t xml:space="preserve"> Производят в документах первичного воинского учета соответствующие отметки о снятии с воинского учета;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bookmarkStart w:id="12" w:name="sub_12243"/>
      <w:bookmarkEnd w:id="11"/>
      <w:r w:rsidRPr="00881C33">
        <w:rPr>
          <w:rFonts w:eastAsiaTheme="minorEastAsia"/>
          <w:sz w:val="28"/>
          <w:szCs w:val="28"/>
        </w:rPr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bookmarkStart w:id="13" w:name="sub_12244"/>
      <w:bookmarkEnd w:id="12"/>
      <w:r w:rsidRPr="00881C33">
        <w:rPr>
          <w:rFonts w:eastAsiaTheme="minorEastAsia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4" w:name="sub_80210"/>
      <w:bookmarkEnd w:id="13"/>
    </w:p>
    <w:bookmarkEnd w:id="14"/>
    <w:p w:rsidR="00881C33" w:rsidRPr="00881C33" w:rsidRDefault="00881C33" w:rsidP="00881C33">
      <w:pPr>
        <w:widowControl w:val="0"/>
        <w:numPr>
          <w:ilvl w:val="0"/>
          <w:numId w:val="12"/>
        </w:numPr>
        <w:tabs>
          <w:tab w:val="left" w:pos="1258"/>
        </w:tabs>
        <w:spacing w:after="200" w:line="312" w:lineRule="exact"/>
        <w:ind w:firstLine="780"/>
        <w:jc w:val="center"/>
        <w:rPr>
          <w:b/>
          <w:sz w:val="28"/>
          <w:szCs w:val="28"/>
        </w:rPr>
      </w:pPr>
      <w:r w:rsidRPr="00881C33">
        <w:rPr>
          <w:b/>
          <w:sz w:val="28"/>
          <w:szCs w:val="28"/>
        </w:rPr>
        <w:t>ПРАВА</w:t>
      </w:r>
    </w:p>
    <w:p w:rsidR="00881C33" w:rsidRPr="00881C33" w:rsidRDefault="00881C33" w:rsidP="00881C33">
      <w:pPr>
        <w:widowControl w:val="0"/>
        <w:tabs>
          <w:tab w:val="left" w:pos="1258"/>
        </w:tabs>
        <w:spacing w:line="312" w:lineRule="exact"/>
        <w:ind w:firstLine="709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4.1. Для плановой и целенаправленной работы ВУР имеет право:</w:t>
      </w:r>
    </w:p>
    <w:p w:rsidR="00881C33" w:rsidRPr="00881C33" w:rsidRDefault="00881C33" w:rsidP="00881C33">
      <w:pPr>
        <w:widowControl w:val="0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81C33" w:rsidRPr="00881C33" w:rsidRDefault="00881C33" w:rsidP="00881C33">
      <w:pPr>
        <w:widowControl w:val="0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881C33" w:rsidRPr="00881C33" w:rsidRDefault="00881C33" w:rsidP="00881C33">
      <w:pPr>
        <w:widowControl w:val="0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создавать информационные базы данных по вопросам, отнесенным к компетенции ВУР;</w:t>
      </w:r>
    </w:p>
    <w:p w:rsidR="00881C33" w:rsidRPr="00881C33" w:rsidRDefault="00881C33" w:rsidP="00881C33">
      <w:pPr>
        <w:widowControl w:val="0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881C33" w:rsidRPr="00881C33" w:rsidRDefault="00881C33" w:rsidP="00881C33">
      <w:pPr>
        <w:widowControl w:val="0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881C33" w:rsidRPr="00881C33" w:rsidRDefault="00881C33" w:rsidP="00881C33">
      <w:pPr>
        <w:widowControl w:val="0"/>
        <w:shd w:val="clear" w:color="auto" w:fill="FFFFFF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881C33" w:rsidRPr="00881C33" w:rsidRDefault="00881C33" w:rsidP="00881C33">
      <w:pPr>
        <w:widowControl w:val="0"/>
        <w:shd w:val="clear" w:color="auto" w:fill="FFFFFF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881C33" w:rsidRPr="00881C33" w:rsidRDefault="00881C33" w:rsidP="00881C33">
      <w:pPr>
        <w:widowControl w:val="0"/>
        <w:shd w:val="clear" w:color="auto" w:fill="FFFFFF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881C33" w:rsidRPr="00881C33" w:rsidRDefault="00881C33" w:rsidP="00881C33">
      <w:pPr>
        <w:widowControl w:val="0"/>
        <w:shd w:val="clear" w:color="auto" w:fill="FFFFFF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определять порядок приема граждан по вопросам воинского учета;</w:t>
      </w:r>
    </w:p>
    <w:p w:rsidR="00881C33" w:rsidRPr="00881C33" w:rsidRDefault="00881C33" w:rsidP="00881C33">
      <w:pPr>
        <w:widowControl w:val="0"/>
        <w:shd w:val="clear" w:color="auto" w:fill="FFFFFF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881C33" w:rsidRPr="00881C33" w:rsidRDefault="00881C33" w:rsidP="00881C33">
      <w:pPr>
        <w:widowControl w:val="0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учета;</w:t>
      </w:r>
    </w:p>
    <w:p w:rsidR="00881C33" w:rsidRPr="00881C33" w:rsidRDefault="00881C33" w:rsidP="00881C33">
      <w:pPr>
        <w:widowControl w:val="0"/>
        <w:spacing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проводить внутренние совещания по вопросам, отнесенным к компетенции ВУР.</w:t>
      </w:r>
    </w:p>
    <w:p w:rsidR="00881C33" w:rsidRPr="00881C33" w:rsidRDefault="00881C33" w:rsidP="00881C33">
      <w:pPr>
        <w:keepNext/>
        <w:keepLines/>
        <w:widowControl w:val="0"/>
        <w:spacing w:line="280" w:lineRule="exact"/>
        <w:ind w:left="40"/>
        <w:jc w:val="center"/>
        <w:outlineLvl w:val="5"/>
        <w:rPr>
          <w:b/>
          <w:bCs/>
          <w:sz w:val="28"/>
          <w:szCs w:val="28"/>
        </w:rPr>
      </w:pPr>
      <w:bookmarkStart w:id="15" w:name="bookmark31"/>
      <w:r w:rsidRPr="00881C33">
        <w:rPr>
          <w:b/>
          <w:bCs/>
          <w:sz w:val="28"/>
          <w:szCs w:val="28"/>
        </w:rPr>
        <w:t>V. РУКОВОДСТВО</w:t>
      </w:r>
      <w:bookmarkEnd w:id="15"/>
    </w:p>
    <w:p w:rsidR="00881C33" w:rsidRPr="00881C33" w:rsidRDefault="00881C33" w:rsidP="00881C33">
      <w:pPr>
        <w:widowControl w:val="0"/>
        <w:numPr>
          <w:ilvl w:val="0"/>
          <w:numId w:val="16"/>
        </w:numPr>
        <w:tabs>
          <w:tab w:val="left" w:pos="1245"/>
        </w:tabs>
        <w:spacing w:after="200" w:line="30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881C33" w:rsidRPr="00881C33" w:rsidRDefault="00881C33" w:rsidP="00881C33">
      <w:pPr>
        <w:widowControl w:val="0"/>
        <w:numPr>
          <w:ilvl w:val="0"/>
          <w:numId w:val="16"/>
        </w:numPr>
        <w:tabs>
          <w:tab w:val="left" w:pos="1319"/>
        </w:tabs>
        <w:spacing w:after="200" w:line="302" w:lineRule="exact"/>
        <w:ind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lastRenderedPageBreak/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881C33" w:rsidRPr="00881C33" w:rsidRDefault="00881C33" w:rsidP="00881C33">
      <w:pPr>
        <w:widowControl w:val="0"/>
        <w:numPr>
          <w:ilvl w:val="0"/>
          <w:numId w:val="16"/>
        </w:numPr>
        <w:tabs>
          <w:tab w:val="left" w:pos="1324"/>
        </w:tabs>
        <w:spacing w:after="200" w:line="276" w:lineRule="auto"/>
        <w:ind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Обязанности по осуществлению первичного воинского учета в сельском поселении возложены на </w:t>
      </w:r>
      <w:r w:rsidR="00DA701D">
        <w:rPr>
          <w:sz w:val="28"/>
          <w:szCs w:val="28"/>
        </w:rPr>
        <w:t>инспектора ВУС администрации Верхнесеребряковского сельского поселения</w:t>
      </w:r>
      <w:r w:rsidRPr="00881C33">
        <w:rPr>
          <w:sz w:val="28"/>
          <w:szCs w:val="28"/>
        </w:rPr>
        <w:t>.</w:t>
      </w:r>
    </w:p>
    <w:p w:rsidR="00881C33" w:rsidRPr="00881C33" w:rsidRDefault="00881C33" w:rsidP="00881C33">
      <w:pPr>
        <w:widowControl w:val="0"/>
        <w:numPr>
          <w:ilvl w:val="0"/>
          <w:numId w:val="16"/>
        </w:numPr>
        <w:tabs>
          <w:tab w:val="left" w:pos="1324"/>
        </w:tabs>
        <w:spacing w:after="200" w:line="276" w:lineRule="auto"/>
        <w:ind w:left="260" w:firstLine="591"/>
        <w:rPr>
          <w:sz w:val="28"/>
          <w:szCs w:val="28"/>
        </w:rPr>
      </w:pPr>
      <w:r w:rsidRPr="00881C33">
        <w:rPr>
          <w:sz w:val="28"/>
          <w:szCs w:val="28"/>
        </w:rPr>
        <w:t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____________________________________</w:t>
      </w: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  <w:r w:rsidRPr="00881C33">
        <w:rPr>
          <w:bCs/>
          <w:sz w:val="28"/>
          <w:szCs w:val="28"/>
        </w:rPr>
        <w:t>Ознакомлены:</w:t>
      </w:r>
    </w:p>
    <w:p w:rsidR="00881C33" w:rsidRPr="00881C33" w:rsidRDefault="00881C33" w:rsidP="00881C33">
      <w:pPr>
        <w:widowControl w:val="0"/>
        <w:ind w:left="260"/>
        <w:rPr>
          <w:b/>
          <w:bCs/>
          <w:sz w:val="18"/>
          <w:szCs w:val="18"/>
        </w:rPr>
      </w:pPr>
      <w:r w:rsidRPr="00881C33">
        <w:rPr>
          <w:bCs/>
          <w:sz w:val="28"/>
          <w:szCs w:val="28"/>
        </w:rPr>
        <w:t>Военно-учетный работник поселения</w:t>
      </w:r>
      <w:r w:rsidRPr="00881C33">
        <w:rPr>
          <w:b/>
          <w:bCs/>
          <w:sz w:val="18"/>
          <w:szCs w:val="18"/>
        </w:rPr>
        <w:t>______________________________________________</w:t>
      </w:r>
    </w:p>
    <w:p w:rsidR="00881C33" w:rsidRPr="00881C33" w:rsidRDefault="00881C33" w:rsidP="00881C33">
      <w:pPr>
        <w:widowControl w:val="0"/>
        <w:ind w:left="260"/>
        <w:jc w:val="center"/>
        <w:rPr>
          <w:bCs/>
          <w:sz w:val="28"/>
          <w:szCs w:val="28"/>
        </w:rPr>
      </w:pPr>
      <w:r w:rsidRPr="00881C33">
        <w:rPr>
          <w:b/>
          <w:bCs/>
          <w:sz w:val="18"/>
          <w:szCs w:val="18"/>
        </w:rPr>
        <w:t xml:space="preserve">                                                                  (подпись, ФИО)</w:t>
      </w: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  <w:r w:rsidRPr="00881C33">
        <w:rPr>
          <w:bCs/>
          <w:sz w:val="28"/>
          <w:szCs w:val="28"/>
        </w:rPr>
        <w:t xml:space="preserve">Замещающий военно-учетного работника в случае его отсутствия </w:t>
      </w:r>
      <w:r w:rsidRPr="00881C33">
        <w:rPr>
          <w:b/>
          <w:bCs/>
          <w:sz w:val="18"/>
          <w:szCs w:val="18"/>
        </w:rPr>
        <w:t>____________________________________________________________</w:t>
      </w:r>
    </w:p>
    <w:p w:rsidR="00881C33" w:rsidRPr="00881C33" w:rsidRDefault="00881C33" w:rsidP="00881C33">
      <w:pPr>
        <w:widowControl w:val="0"/>
        <w:jc w:val="both"/>
        <w:rPr>
          <w:b/>
          <w:bCs/>
          <w:sz w:val="28"/>
          <w:szCs w:val="28"/>
        </w:rPr>
      </w:pPr>
      <w:r w:rsidRPr="00881C33">
        <w:rPr>
          <w:b/>
          <w:bCs/>
          <w:sz w:val="18"/>
          <w:szCs w:val="18"/>
        </w:rPr>
        <w:t xml:space="preserve">                        (подпись, ФИО)</w:t>
      </w:r>
      <w:r w:rsidRPr="00881C33">
        <w:rPr>
          <w:b/>
          <w:bCs/>
          <w:sz w:val="28"/>
          <w:szCs w:val="28"/>
        </w:rPr>
        <w:t xml:space="preserve"> 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</w:p>
    <w:p w:rsidR="00881C33" w:rsidRPr="00A53511" w:rsidRDefault="00881C33" w:rsidP="00A53511">
      <w:pPr>
        <w:rPr>
          <w:rFonts w:eastAsiaTheme="minorEastAsia" w:cstheme="minorBidi"/>
          <w:sz w:val="28"/>
          <w:szCs w:val="28"/>
        </w:rPr>
      </w:pPr>
    </w:p>
    <w:p w:rsidR="00A53511" w:rsidRDefault="00A53511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Pr="008D78EB" w:rsidRDefault="00881C33" w:rsidP="00881C33">
      <w:pPr>
        <w:suppressAutoHyphens/>
        <w:autoSpaceDE w:val="0"/>
        <w:autoSpaceDN w:val="0"/>
        <w:ind w:left="4678"/>
        <w:jc w:val="center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lastRenderedPageBreak/>
        <w:t>Приложение № 2</w:t>
      </w:r>
    </w:p>
    <w:p w:rsidR="00881C33" w:rsidRPr="008D78EB" w:rsidRDefault="00881C33" w:rsidP="00881C33">
      <w:pPr>
        <w:suppressAutoHyphens/>
        <w:autoSpaceDE w:val="0"/>
        <w:autoSpaceDN w:val="0"/>
        <w:ind w:left="4678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8D78EB">
        <w:rPr>
          <w:bCs/>
          <w:color w:val="000000"/>
          <w:kern w:val="3"/>
          <w:lang w:eastAsia="zh-CN"/>
        </w:rPr>
        <w:t>к постановлению администрации</w:t>
      </w:r>
    </w:p>
    <w:p w:rsidR="00881C33" w:rsidRPr="008D78EB" w:rsidRDefault="00881C33" w:rsidP="00881C33">
      <w:pPr>
        <w:suppressAutoHyphens/>
        <w:autoSpaceDE w:val="0"/>
        <w:autoSpaceDN w:val="0"/>
        <w:ind w:left="4678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>
        <w:rPr>
          <w:sz w:val="26"/>
          <w:szCs w:val="26"/>
        </w:rPr>
        <w:t>Верхнесеребряковского</w:t>
      </w:r>
      <w:r w:rsidRPr="008D78EB">
        <w:rPr>
          <w:bCs/>
          <w:color w:val="000000"/>
          <w:kern w:val="3"/>
          <w:lang w:eastAsia="zh-CN"/>
        </w:rPr>
        <w:t xml:space="preserve"> сельского поселения</w:t>
      </w:r>
    </w:p>
    <w:p w:rsidR="00881C33" w:rsidRPr="008D78EB" w:rsidRDefault="00881C33" w:rsidP="00881C33">
      <w:pPr>
        <w:suppressAutoHyphens/>
        <w:autoSpaceDE w:val="0"/>
        <w:autoSpaceDN w:val="0"/>
        <w:ind w:left="4678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>
        <w:rPr>
          <w:bCs/>
          <w:color w:val="000000"/>
          <w:kern w:val="3"/>
          <w:lang w:eastAsia="zh-CN"/>
        </w:rPr>
        <w:t>от 27.03.2024 г. № 35</w:t>
      </w:r>
    </w:p>
    <w:p w:rsidR="00881C33" w:rsidRDefault="00881C33" w:rsidP="00881C33">
      <w:pPr>
        <w:jc w:val="center"/>
        <w:rPr>
          <w:rFonts w:eastAsiaTheme="minorEastAsia" w:cstheme="minorBidi"/>
          <w:sz w:val="28"/>
          <w:szCs w:val="28"/>
        </w:rPr>
      </w:pPr>
    </w:p>
    <w:p w:rsidR="00881C33" w:rsidRDefault="00881C33" w:rsidP="00881C33">
      <w:pPr>
        <w:rPr>
          <w:rFonts w:eastAsiaTheme="minorEastAsia" w:cstheme="minorBidi"/>
          <w:sz w:val="28"/>
          <w:szCs w:val="28"/>
        </w:rPr>
        <w:sectPr w:rsidR="00881C33" w:rsidSect="00881C33">
          <w:type w:val="continuous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>
        <w:rPr>
          <w:rFonts w:eastAsiaTheme="minorEastAsia" w:cstheme="minorBidi"/>
          <w:sz w:val="28"/>
          <w:szCs w:val="28"/>
        </w:rPr>
        <w:t>Согласовано</w:t>
      </w:r>
      <w:proofErr w:type="gramStart"/>
      <w:r>
        <w:rPr>
          <w:rFonts w:eastAsiaTheme="minorEastAsia" w:cstheme="minorBidi"/>
          <w:sz w:val="28"/>
          <w:szCs w:val="28"/>
        </w:rPr>
        <w:t xml:space="preserve">                                                       У</w:t>
      </w:r>
      <w:proofErr w:type="gramEnd"/>
      <w:r>
        <w:rPr>
          <w:rFonts w:eastAsiaTheme="minorEastAsia" w:cstheme="minorBidi"/>
          <w:sz w:val="28"/>
          <w:szCs w:val="28"/>
        </w:rPr>
        <w:t>тверждаю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  <w:r w:rsidRPr="00A53511">
        <w:rPr>
          <w:rFonts w:eastAsiaTheme="minorEastAsia" w:cstheme="minorBidi"/>
          <w:sz w:val="28"/>
          <w:szCs w:val="28"/>
        </w:rPr>
        <w:lastRenderedPageBreak/>
        <w:t>Военный комиссар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  <w:r w:rsidRPr="00A53511">
        <w:rPr>
          <w:rFonts w:eastAsiaTheme="minorEastAsia" w:cstheme="minorBidi"/>
          <w:sz w:val="28"/>
          <w:szCs w:val="28"/>
        </w:rPr>
        <w:t xml:space="preserve">Зимовниковского, Дубовского, 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  <w:proofErr w:type="spellStart"/>
      <w:r w:rsidRPr="00A53511">
        <w:rPr>
          <w:rFonts w:eastAsiaTheme="minorEastAsia" w:cstheme="minorBidi"/>
          <w:sz w:val="28"/>
          <w:szCs w:val="28"/>
        </w:rPr>
        <w:t>Заветинского</w:t>
      </w:r>
      <w:proofErr w:type="spellEnd"/>
      <w:r w:rsidRPr="00A53511">
        <w:rPr>
          <w:rFonts w:eastAsiaTheme="minorEastAsia" w:cstheme="minorBidi"/>
          <w:sz w:val="28"/>
          <w:szCs w:val="28"/>
        </w:rPr>
        <w:t xml:space="preserve"> и </w:t>
      </w:r>
      <w:proofErr w:type="spellStart"/>
      <w:r w:rsidRPr="00A53511">
        <w:rPr>
          <w:rFonts w:eastAsiaTheme="minorEastAsia" w:cstheme="minorBidi"/>
          <w:sz w:val="28"/>
          <w:szCs w:val="28"/>
        </w:rPr>
        <w:t>Ремонтненского</w:t>
      </w:r>
      <w:proofErr w:type="spellEnd"/>
      <w:r w:rsidRPr="00A53511">
        <w:rPr>
          <w:rFonts w:eastAsiaTheme="minorEastAsia" w:cstheme="minorBidi"/>
          <w:sz w:val="28"/>
          <w:szCs w:val="28"/>
        </w:rPr>
        <w:t xml:space="preserve"> районов</w:t>
      </w:r>
      <w:r w:rsidRPr="00881C33">
        <w:rPr>
          <w:rFonts w:eastAsiaTheme="minorEastAsia" w:cstheme="minorBidi"/>
          <w:sz w:val="28"/>
          <w:szCs w:val="28"/>
        </w:rPr>
        <w:t xml:space="preserve"> </w:t>
      </w:r>
      <w:r w:rsidRPr="00A53511">
        <w:rPr>
          <w:rFonts w:eastAsiaTheme="minorEastAsia" w:cstheme="minorBidi"/>
          <w:sz w:val="28"/>
          <w:szCs w:val="28"/>
        </w:rPr>
        <w:t>Ростовской области</w:t>
      </w:r>
    </w:p>
    <w:p w:rsidR="00881C33" w:rsidRPr="00881C33" w:rsidRDefault="00881C33" w:rsidP="00881C33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 xml:space="preserve">Глава администрации Верхнесеребряковского сельского поселения </w:t>
      </w:r>
      <w:r w:rsidRPr="00881C33">
        <w:rPr>
          <w:rFonts w:eastAsiaTheme="minorEastAsia" w:cstheme="minorBidi"/>
          <w:sz w:val="28"/>
          <w:szCs w:val="28"/>
        </w:rPr>
        <w:t>Зимовниковского района</w:t>
      </w:r>
    </w:p>
    <w:p w:rsidR="00881C33" w:rsidRPr="00881C33" w:rsidRDefault="00881C33" w:rsidP="00881C33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881C33">
        <w:rPr>
          <w:rFonts w:eastAsiaTheme="minorEastAsia" w:cstheme="minorBidi"/>
          <w:sz w:val="28"/>
          <w:szCs w:val="28"/>
        </w:rPr>
        <w:t>Ростовской области</w:t>
      </w:r>
    </w:p>
    <w:p w:rsidR="00881C33" w:rsidRDefault="00881C33" w:rsidP="00881C33">
      <w:pPr>
        <w:pStyle w:val="a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«___»_______________ 20___г.</w:t>
      </w:r>
    </w:p>
    <w:p w:rsidR="00881C33" w:rsidRDefault="00881C33" w:rsidP="00881C33">
      <w:pPr>
        <w:pStyle w:val="a7"/>
        <w:rPr>
          <w:rFonts w:ascii="Times New Roman" w:hAnsi="Times New Roman"/>
          <w:sz w:val="24"/>
          <w:szCs w:val="20"/>
        </w:rPr>
        <w:sectPr w:rsidR="00881C33" w:rsidSect="00A53511">
          <w:type w:val="continuous"/>
          <w:pgSz w:w="11906" w:h="16838"/>
          <w:pgMar w:top="851" w:right="567" w:bottom="851" w:left="1134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/>
          <w:sz w:val="24"/>
          <w:szCs w:val="20"/>
        </w:rPr>
        <w:t>____________________________</w:t>
      </w:r>
    </w:p>
    <w:p w:rsidR="00881C33" w:rsidRDefault="00881C33" w:rsidP="00881C33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>«__»__________20__г.</w:t>
      </w:r>
    </w:p>
    <w:p w:rsidR="00881C33" w:rsidRPr="00A53511" w:rsidRDefault="00881C33" w:rsidP="00881C33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_________________________</w:t>
      </w: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</w:p>
    <w:p w:rsidR="00881C33" w:rsidRPr="00881C33" w:rsidRDefault="00881C33" w:rsidP="00881C33">
      <w:pPr>
        <w:keepNext/>
        <w:keepLines/>
        <w:widowControl w:val="0"/>
        <w:spacing w:after="30" w:line="280" w:lineRule="exact"/>
        <w:jc w:val="center"/>
        <w:outlineLvl w:val="5"/>
        <w:rPr>
          <w:b/>
          <w:bCs/>
          <w:sz w:val="28"/>
          <w:szCs w:val="28"/>
        </w:rPr>
      </w:pPr>
      <w:r w:rsidRPr="00881C33">
        <w:rPr>
          <w:b/>
          <w:bCs/>
          <w:sz w:val="28"/>
          <w:szCs w:val="28"/>
        </w:rPr>
        <w:t>ФУНКЦИОНАЛЬНЫЕ ОБЯЗАННОСТИ</w:t>
      </w:r>
    </w:p>
    <w:p w:rsidR="00881C33" w:rsidRPr="00881C33" w:rsidRDefault="00881C33" w:rsidP="00881C33">
      <w:pPr>
        <w:widowControl w:val="0"/>
        <w:tabs>
          <w:tab w:val="left" w:pos="1324"/>
        </w:tabs>
        <w:jc w:val="center"/>
        <w:rPr>
          <w:b/>
          <w:sz w:val="28"/>
          <w:szCs w:val="28"/>
        </w:rPr>
      </w:pPr>
      <w:r w:rsidRPr="00881C33">
        <w:rPr>
          <w:b/>
          <w:sz w:val="28"/>
          <w:szCs w:val="28"/>
        </w:rPr>
        <w:t>военно-учетного работника администрации</w:t>
      </w:r>
      <w:r w:rsidR="00DA701D">
        <w:rPr>
          <w:b/>
          <w:sz w:val="28"/>
          <w:szCs w:val="28"/>
        </w:rPr>
        <w:t xml:space="preserve"> Верхнесеребряковского</w:t>
      </w:r>
      <w:r w:rsidRPr="00881C33">
        <w:rPr>
          <w:b/>
          <w:sz w:val="28"/>
          <w:szCs w:val="28"/>
        </w:rPr>
        <w:t xml:space="preserve"> сельского поселения.</w:t>
      </w:r>
    </w:p>
    <w:p w:rsidR="00881C33" w:rsidRPr="00881C33" w:rsidRDefault="00881C33" w:rsidP="00881C33">
      <w:pPr>
        <w:widowControl w:val="0"/>
        <w:tabs>
          <w:tab w:val="left" w:leader="underscore" w:pos="8711"/>
        </w:tabs>
        <w:spacing w:after="4" w:line="280" w:lineRule="exact"/>
        <w:ind w:left="940"/>
        <w:jc w:val="both"/>
        <w:rPr>
          <w:b/>
          <w:bCs/>
          <w:sz w:val="28"/>
          <w:szCs w:val="28"/>
        </w:rPr>
      </w:pPr>
    </w:p>
    <w:p w:rsidR="00881C33" w:rsidRPr="00881C33" w:rsidRDefault="00881C33" w:rsidP="00881C33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 xml:space="preserve">Военно-учетный работник администрации сельского поселения </w:t>
      </w:r>
      <w:r w:rsidRPr="00881C33">
        <w:rPr>
          <w:rFonts w:eastAsiaTheme="minorEastAsia"/>
          <w:b/>
          <w:sz w:val="28"/>
          <w:szCs w:val="28"/>
        </w:rPr>
        <w:t>подчиняется</w:t>
      </w:r>
      <w:r w:rsidRPr="00881C33">
        <w:rPr>
          <w:rFonts w:eastAsiaTheme="minorEastAsia"/>
          <w:sz w:val="28"/>
          <w:szCs w:val="28"/>
        </w:rPr>
        <w:t xml:space="preserve"> главе Администрации сельского поселения.</w:t>
      </w:r>
    </w:p>
    <w:p w:rsidR="00881C33" w:rsidRPr="00881C33" w:rsidRDefault="00881C33" w:rsidP="00881C33">
      <w:pPr>
        <w:suppressAutoHyphens/>
        <w:ind w:firstLine="709"/>
        <w:jc w:val="both"/>
        <w:rPr>
          <w:rFonts w:eastAsiaTheme="minorEastAsia"/>
          <w:b/>
          <w:sz w:val="28"/>
          <w:szCs w:val="28"/>
        </w:rPr>
      </w:pPr>
      <w:r w:rsidRPr="00881C33">
        <w:rPr>
          <w:rFonts w:eastAsiaTheme="minorEastAsia"/>
          <w:b/>
          <w:sz w:val="28"/>
          <w:szCs w:val="28"/>
        </w:rPr>
        <w:t>Военно-учетный работник</w:t>
      </w:r>
      <w:r w:rsidRPr="00881C33">
        <w:rPr>
          <w:rFonts w:eastAsiaTheme="minorEastAsia"/>
          <w:sz w:val="28"/>
          <w:szCs w:val="28"/>
        </w:rPr>
        <w:t xml:space="preserve"> </w:t>
      </w:r>
      <w:r w:rsidRPr="00881C33">
        <w:rPr>
          <w:rFonts w:eastAsiaTheme="minorEastAsia"/>
          <w:b/>
          <w:sz w:val="28"/>
          <w:szCs w:val="28"/>
        </w:rPr>
        <w:t>отвечает:</w:t>
      </w:r>
    </w:p>
    <w:p w:rsidR="00881C33" w:rsidRPr="00881C33" w:rsidRDefault="00881C33" w:rsidP="00881C33">
      <w:pPr>
        <w:ind w:firstLine="709"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за 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881C33" w:rsidRPr="00881C33" w:rsidRDefault="00881C33" w:rsidP="00881C33">
      <w:pPr>
        <w:tabs>
          <w:tab w:val="left" w:pos="0"/>
          <w:tab w:val="left" w:pos="9355"/>
        </w:tabs>
        <w:ind w:left="142" w:right="-1" w:firstLine="567"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881C33" w:rsidRPr="00881C33" w:rsidRDefault="00881C33" w:rsidP="00881C33">
      <w:pPr>
        <w:shd w:val="clear" w:color="auto" w:fill="FFFFFF"/>
        <w:tabs>
          <w:tab w:val="left" w:pos="826"/>
        </w:tabs>
        <w:ind w:firstLine="709"/>
        <w:jc w:val="both"/>
        <w:rPr>
          <w:rFonts w:eastAsiaTheme="minorEastAsia"/>
          <w:b/>
          <w:sz w:val="28"/>
          <w:szCs w:val="28"/>
        </w:rPr>
      </w:pPr>
      <w:r w:rsidRPr="00881C33">
        <w:rPr>
          <w:rFonts w:eastAsiaTheme="minorEastAsia"/>
          <w:b/>
          <w:sz w:val="28"/>
          <w:szCs w:val="28"/>
        </w:rPr>
        <w:t>Должен знать:</w:t>
      </w:r>
    </w:p>
    <w:p w:rsidR="00881C33" w:rsidRPr="00881C33" w:rsidRDefault="00881C33" w:rsidP="00881C33">
      <w:pPr>
        <w:shd w:val="clear" w:color="auto" w:fill="FFFFFF"/>
        <w:tabs>
          <w:tab w:val="left" w:pos="826"/>
        </w:tabs>
        <w:ind w:firstLine="709"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 xml:space="preserve"> </w:t>
      </w:r>
      <w:r w:rsidRPr="00881C33">
        <w:rPr>
          <w:rFonts w:eastAsiaTheme="minorEastAsia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 w:rsidRPr="00881C33">
        <w:rPr>
          <w:rFonts w:eastAsiaTheme="minorEastAsia"/>
          <w:sz w:val="28"/>
          <w:szCs w:val="28"/>
        </w:rPr>
        <w:t>осуществление первичного воинского учета.</w:t>
      </w:r>
    </w:p>
    <w:p w:rsidR="00881C33" w:rsidRPr="00881C33" w:rsidRDefault="00881C33" w:rsidP="00881C33">
      <w:pPr>
        <w:shd w:val="clear" w:color="auto" w:fill="FFFFFF"/>
        <w:tabs>
          <w:tab w:val="left" w:pos="826"/>
        </w:tabs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</w:p>
    <w:p w:rsidR="00881C33" w:rsidRPr="00881C33" w:rsidRDefault="00881C33" w:rsidP="00881C33">
      <w:pPr>
        <w:suppressAutoHyphens/>
        <w:ind w:firstLine="709"/>
        <w:jc w:val="both"/>
        <w:rPr>
          <w:rFonts w:eastAsiaTheme="minorEastAsia"/>
          <w:b/>
          <w:sz w:val="28"/>
          <w:szCs w:val="28"/>
        </w:rPr>
      </w:pPr>
      <w:r w:rsidRPr="00881C33">
        <w:rPr>
          <w:rFonts w:eastAsiaTheme="minorEastAsia"/>
          <w:b/>
          <w:sz w:val="28"/>
          <w:szCs w:val="28"/>
        </w:rPr>
        <w:t>Военно-учетный работник обязан: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54"/>
        </w:tabs>
        <w:spacing w:after="200" w:line="322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на территории, на которой осуществляет свою деятельность орган местного самоуправления.</w:t>
      </w:r>
    </w:p>
    <w:p w:rsidR="00881C33" w:rsidRPr="00881C33" w:rsidRDefault="00881C33" w:rsidP="00881C33">
      <w:pPr>
        <w:numPr>
          <w:ilvl w:val="0"/>
          <w:numId w:val="15"/>
        </w:num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81C33">
        <w:rPr>
          <w:rFonts w:eastAsiaTheme="minorEastAsia"/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49"/>
        </w:tabs>
        <w:spacing w:after="200" w:line="322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54"/>
        </w:tabs>
        <w:spacing w:after="200" w:line="322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lastRenderedPageBreak/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44"/>
        </w:tabs>
        <w:spacing w:after="200" w:line="298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Оповещать граждан о вызовах в военный комиссариат (по указанию военного комиссариата муниципального образования).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49"/>
        </w:tabs>
        <w:spacing w:after="200" w:line="322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Своевременно вносить изменения в сведения, содержащиеся в документах первичного воинского учета, и сообщать в течение 10 рабочих дней о внесенных изменениях в военный комиссариат муниципального образования (муниципальных образований).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58"/>
        </w:tabs>
        <w:spacing w:after="200"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81C33">
        <w:rPr>
          <w:sz w:val="28"/>
          <w:szCs w:val="28"/>
        </w:rPr>
        <w:t>контроль за</w:t>
      </w:r>
      <w:proofErr w:type="gramEnd"/>
      <w:r w:rsidRPr="00881C33">
        <w:rPr>
          <w:sz w:val="28"/>
          <w:szCs w:val="28"/>
        </w:rPr>
        <w:t xml:space="preserve"> их исполнением.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58"/>
        </w:tabs>
        <w:spacing w:after="200"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машинном носителе информации.</w:t>
      </w:r>
    </w:p>
    <w:p w:rsidR="00881C33" w:rsidRPr="00881C33" w:rsidRDefault="00881C33" w:rsidP="00881C33">
      <w:pPr>
        <w:widowControl w:val="0"/>
        <w:numPr>
          <w:ilvl w:val="0"/>
          <w:numId w:val="15"/>
        </w:numPr>
        <w:tabs>
          <w:tab w:val="left" w:pos="1258"/>
        </w:tabs>
        <w:spacing w:after="200" w:line="312" w:lineRule="exact"/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При постановке граждан на воинский учет проверять:</w:t>
      </w:r>
    </w:p>
    <w:p w:rsidR="00881C33" w:rsidRPr="00881C33" w:rsidRDefault="00881C33" w:rsidP="00881C33">
      <w:pPr>
        <w:widowControl w:val="0"/>
        <w:tabs>
          <w:tab w:val="left" w:pos="1258"/>
        </w:tabs>
        <w:spacing w:line="312" w:lineRule="exact"/>
        <w:ind w:firstLine="780"/>
        <w:jc w:val="both"/>
        <w:rPr>
          <w:sz w:val="28"/>
          <w:szCs w:val="28"/>
        </w:rPr>
      </w:pPr>
      <w:proofErr w:type="gramStart"/>
      <w:r w:rsidRPr="00881C33">
        <w:rPr>
          <w:sz w:val="28"/>
          <w:szCs w:val="28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</w:t>
      </w:r>
      <w:proofErr w:type="gramEnd"/>
      <w:r w:rsidRPr="00881C33">
        <w:rPr>
          <w:sz w:val="28"/>
          <w:szCs w:val="28"/>
        </w:rPr>
        <w:t xml:space="preserve"> Федерации об их отношении к воинской обязанности;</w:t>
      </w:r>
    </w:p>
    <w:p w:rsidR="00881C33" w:rsidRPr="00881C33" w:rsidRDefault="00881C33" w:rsidP="00881C33">
      <w:pPr>
        <w:widowControl w:val="0"/>
        <w:tabs>
          <w:tab w:val="left" w:pos="1066"/>
        </w:tabs>
        <w:spacing w:line="307" w:lineRule="exact"/>
        <w:ind w:firstLine="74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881C33">
        <w:rPr>
          <w:sz w:val="28"/>
          <w:szCs w:val="28"/>
        </w:rPr>
        <w:t>ии и её</w:t>
      </w:r>
      <w:proofErr w:type="gramEnd"/>
      <w:r w:rsidRPr="00881C33">
        <w:rPr>
          <w:sz w:val="28"/>
          <w:szCs w:val="28"/>
        </w:rPr>
        <w:t xml:space="preserve"> идентичность владельцу, а во временных удостоверениях, выданных взамен военных билетов, кроме того, и срок действия;</w:t>
      </w:r>
    </w:p>
    <w:p w:rsidR="00881C33" w:rsidRPr="00881C33" w:rsidRDefault="00881C33" w:rsidP="00881C33">
      <w:pPr>
        <w:widowControl w:val="0"/>
        <w:tabs>
          <w:tab w:val="left" w:pos="1258"/>
        </w:tabs>
        <w:ind w:firstLine="78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в)</w:t>
      </w:r>
      <w:r w:rsidRPr="00881C33">
        <w:rPr>
          <w:sz w:val="28"/>
          <w:szCs w:val="28"/>
        </w:rP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881C33" w:rsidRPr="00881C33" w:rsidRDefault="00881C33" w:rsidP="00881C33">
      <w:pPr>
        <w:widowControl w:val="0"/>
        <w:tabs>
          <w:tab w:val="left" w:pos="1126"/>
        </w:tabs>
        <w:spacing w:line="317" w:lineRule="exact"/>
        <w:ind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 w:rsidRPr="00881C33">
        <w:rPr>
          <w:sz w:val="28"/>
          <w:szCs w:val="28"/>
        </w:rPr>
        <w:tab/>
        <w:t>граждан,</w:t>
      </w:r>
      <w:r w:rsidRPr="00881C33">
        <w:rPr>
          <w:sz w:val="28"/>
          <w:szCs w:val="28"/>
        </w:rPr>
        <w:tab/>
        <w:t>подлежащих</w:t>
      </w:r>
      <w:r w:rsidRPr="00881C33">
        <w:rPr>
          <w:sz w:val="28"/>
          <w:szCs w:val="28"/>
        </w:rPr>
        <w:tab/>
        <w:t>призыву</w:t>
      </w:r>
      <w:r w:rsidRPr="00881C33">
        <w:rPr>
          <w:sz w:val="28"/>
          <w:szCs w:val="28"/>
        </w:rPr>
        <w:tab/>
        <w:t>на</w:t>
      </w:r>
      <w:r w:rsidRPr="00881C33">
        <w:rPr>
          <w:sz w:val="28"/>
          <w:szCs w:val="28"/>
        </w:rP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72"/>
        </w:tabs>
        <w:spacing w:after="200" w:line="317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</w:t>
      </w:r>
      <w:r w:rsidRPr="00881C33">
        <w:rPr>
          <w:sz w:val="28"/>
          <w:szCs w:val="28"/>
        </w:rPr>
        <w:lastRenderedPageBreak/>
        <w:t>владельцу документа расписку (Форма №10).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67"/>
        </w:tabs>
        <w:spacing w:after="200" w:line="317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 военном комиссариате Зимовниковского, Дубовского, </w:t>
      </w:r>
      <w:proofErr w:type="spellStart"/>
      <w:r w:rsidRPr="00881C33">
        <w:rPr>
          <w:sz w:val="28"/>
          <w:szCs w:val="28"/>
        </w:rPr>
        <w:t>Заветинского</w:t>
      </w:r>
      <w:proofErr w:type="spellEnd"/>
      <w:r w:rsidRPr="00881C33">
        <w:rPr>
          <w:sz w:val="28"/>
          <w:szCs w:val="28"/>
        </w:rPr>
        <w:t xml:space="preserve"> и </w:t>
      </w:r>
      <w:proofErr w:type="spellStart"/>
      <w:r w:rsidRPr="00881C33">
        <w:rPr>
          <w:sz w:val="28"/>
          <w:szCs w:val="28"/>
        </w:rPr>
        <w:t>Ремонтненского</w:t>
      </w:r>
      <w:proofErr w:type="spellEnd"/>
      <w:r w:rsidRPr="00881C33">
        <w:rPr>
          <w:sz w:val="28"/>
          <w:szCs w:val="28"/>
        </w:rPr>
        <w:t xml:space="preserve"> районов.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67"/>
        </w:tabs>
        <w:spacing w:after="200" w:line="317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881C33" w:rsidRPr="00881C33" w:rsidRDefault="00881C33" w:rsidP="00881C33">
      <w:pPr>
        <w:widowControl w:val="0"/>
        <w:tabs>
          <w:tab w:val="left" w:pos="1167"/>
        </w:tabs>
        <w:spacing w:line="317" w:lineRule="exact"/>
        <w:ind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а) на граждан, прибывших из других военных комиссариатов - в двух экземплярах;</w:t>
      </w:r>
    </w:p>
    <w:p w:rsidR="00881C33" w:rsidRPr="00881C33" w:rsidRDefault="00881C33" w:rsidP="00881C33">
      <w:pPr>
        <w:widowControl w:val="0"/>
        <w:tabs>
          <w:tab w:val="left" w:pos="1167"/>
        </w:tabs>
        <w:spacing w:line="317" w:lineRule="exact"/>
        <w:ind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 xml:space="preserve">б) на граждан,  прибывших из военного комиссариата Зимовниковского, Дубовского, </w:t>
      </w:r>
      <w:proofErr w:type="spellStart"/>
      <w:r w:rsidRPr="00881C33">
        <w:rPr>
          <w:sz w:val="28"/>
          <w:szCs w:val="28"/>
        </w:rPr>
        <w:t>Заветинского</w:t>
      </w:r>
      <w:proofErr w:type="spellEnd"/>
      <w:r w:rsidRPr="00881C33">
        <w:rPr>
          <w:sz w:val="28"/>
          <w:szCs w:val="28"/>
        </w:rPr>
        <w:t xml:space="preserve"> и </w:t>
      </w:r>
      <w:proofErr w:type="spellStart"/>
      <w:r w:rsidRPr="00881C33">
        <w:rPr>
          <w:sz w:val="28"/>
          <w:szCs w:val="28"/>
        </w:rPr>
        <w:t>Ремонтненского</w:t>
      </w:r>
      <w:proofErr w:type="spellEnd"/>
      <w:r w:rsidRPr="00881C33">
        <w:rPr>
          <w:sz w:val="28"/>
          <w:szCs w:val="28"/>
        </w:rPr>
        <w:t xml:space="preserve"> районов – в одном экземпляре.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spacing w:after="200" w:line="317" w:lineRule="exact"/>
        <w:ind w:left="0" w:firstLine="760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67"/>
        </w:tabs>
        <w:spacing w:after="200" w:line="317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72"/>
        </w:tabs>
        <w:spacing w:after="200" w:line="312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72"/>
        </w:tabs>
        <w:spacing w:after="200" w:line="312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72"/>
        </w:tabs>
        <w:spacing w:after="200" w:line="317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881C33" w:rsidRPr="00881C33" w:rsidRDefault="00881C33" w:rsidP="00881C33">
      <w:pPr>
        <w:widowControl w:val="0"/>
        <w:numPr>
          <w:ilvl w:val="0"/>
          <w:numId w:val="17"/>
        </w:numPr>
        <w:tabs>
          <w:tab w:val="left" w:pos="1172"/>
        </w:tabs>
        <w:spacing w:after="200" w:line="317" w:lineRule="exact"/>
        <w:ind w:left="0" w:firstLine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881C33" w:rsidRPr="00881C33" w:rsidRDefault="00881C33" w:rsidP="00881C33">
      <w:pPr>
        <w:widowControl w:val="0"/>
        <w:tabs>
          <w:tab w:val="left" w:pos="1172"/>
        </w:tabs>
        <w:spacing w:line="317" w:lineRule="exact"/>
        <w:ind w:left="851"/>
        <w:jc w:val="both"/>
        <w:rPr>
          <w:sz w:val="28"/>
          <w:szCs w:val="28"/>
        </w:rPr>
      </w:pPr>
      <w:r w:rsidRPr="00881C33">
        <w:rPr>
          <w:sz w:val="28"/>
          <w:szCs w:val="28"/>
        </w:rPr>
        <w:t>Тел. (сот.) 8-929-814-80-44, тел. (факс) 3-26-85</w:t>
      </w:r>
    </w:p>
    <w:p w:rsidR="00881C33" w:rsidRPr="00881C33" w:rsidRDefault="00881C33" w:rsidP="00881C33">
      <w:pPr>
        <w:widowControl w:val="0"/>
        <w:tabs>
          <w:tab w:val="left" w:pos="1172"/>
        </w:tabs>
        <w:spacing w:line="317" w:lineRule="exact"/>
        <w:jc w:val="both"/>
        <w:rPr>
          <w:sz w:val="28"/>
          <w:szCs w:val="28"/>
        </w:rPr>
      </w:pPr>
    </w:p>
    <w:p w:rsidR="00881C33" w:rsidRPr="00881C33" w:rsidRDefault="00881C33" w:rsidP="00881C33">
      <w:pPr>
        <w:widowControl w:val="0"/>
        <w:tabs>
          <w:tab w:val="left" w:pos="1324"/>
        </w:tabs>
        <w:jc w:val="both"/>
        <w:rPr>
          <w:b/>
          <w:sz w:val="28"/>
          <w:szCs w:val="28"/>
        </w:rPr>
      </w:pP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  <w:r w:rsidRPr="00881C33">
        <w:rPr>
          <w:bCs/>
          <w:sz w:val="28"/>
          <w:szCs w:val="28"/>
        </w:rPr>
        <w:t>Ознакомлены:</w:t>
      </w: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</w:p>
    <w:p w:rsidR="00881C33" w:rsidRPr="00881C33" w:rsidRDefault="00881C33" w:rsidP="00881C33">
      <w:pPr>
        <w:widowControl w:val="0"/>
        <w:ind w:left="260"/>
        <w:rPr>
          <w:b/>
          <w:bCs/>
          <w:sz w:val="18"/>
          <w:szCs w:val="18"/>
        </w:rPr>
      </w:pPr>
      <w:r w:rsidRPr="00881C33">
        <w:rPr>
          <w:bCs/>
          <w:sz w:val="28"/>
          <w:szCs w:val="28"/>
        </w:rPr>
        <w:t xml:space="preserve">Военно-учетный работник поселения  </w:t>
      </w:r>
      <w:r w:rsidRPr="00881C33">
        <w:rPr>
          <w:b/>
          <w:bCs/>
          <w:sz w:val="18"/>
          <w:szCs w:val="18"/>
        </w:rPr>
        <w:t>________________________________________</w:t>
      </w:r>
      <w:r w:rsidRPr="00881C33">
        <w:rPr>
          <w:b/>
          <w:bCs/>
          <w:sz w:val="18"/>
          <w:szCs w:val="18"/>
        </w:rPr>
        <w:tab/>
        <w:t>.</w:t>
      </w:r>
    </w:p>
    <w:p w:rsidR="00881C33" w:rsidRPr="00881C33" w:rsidRDefault="00881C33" w:rsidP="00881C33">
      <w:pPr>
        <w:widowControl w:val="0"/>
        <w:ind w:left="260"/>
        <w:jc w:val="center"/>
        <w:rPr>
          <w:bCs/>
          <w:sz w:val="28"/>
          <w:szCs w:val="28"/>
        </w:rPr>
      </w:pPr>
      <w:r w:rsidRPr="00881C33">
        <w:rPr>
          <w:b/>
          <w:bCs/>
          <w:sz w:val="18"/>
          <w:szCs w:val="18"/>
        </w:rPr>
        <w:t xml:space="preserve">                                                                  (подпись, ФИО)</w:t>
      </w: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  <w:r w:rsidRPr="00881C33">
        <w:rPr>
          <w:bCs/>
          <w:sz w:val="28"/>
          <w:szCs w:val="28"/>
        </w:rPr>
        <w:t xml:space="preserve">Замещающий военно-учетного работника в случае его отсутствия </w:t>
      </w:r>
    </w:p>
    <w:p w:rsidR="00881C33" w:rsidRPr="00881C33" w:rsidRDefault="00881C33" w:rsidP="00881C33">
      <w:pPr>
        <w:widowControl w:val="0"/>
        <w:ind w:left="260"/>
        <w:rPr>
          <w:b/>
          <w:bCs/>
          <w:sz w:val="18"/>
          <w:szCs w:val="18"/>
        </w:rPr>
      </w:pPr>
    </w:p>
    <w:p w:rsidR="00881C33" w:rsidRPr="00881C33" w:rsidRDefault="00881C33" w:rsidP="00881C33">
      <w:pPr>
        <w:widowControl w:val="0"/>
        <w:ind w:left="260"/>
        <w:rPr>
          <w:bCs/>
          <w:sz w:val="28"/>
          <w:szCs w:val="28"/>
        </w:rPr>
      </w:pPr>
      <w:r w:rsidRPr="00881C33">
        <w:rPr>
          <w:b/>
          <w:bCs/>
          <w:sz w:val="18"/>
          <w:szCs w:val="18"/>
        </w:rPr>
        <w:t>__________________________________________.</w:t>
      </w:r>
    </w:p>
    <w:p w:rsidR="00881C33" w:rsidRPr="00881C33" w:rsidRDefault="00881C33" w:rsidP="00881C33">
      <w:pPr>
        <w:widowControl w:val="0"/>
        <w:jc w:val="both"/>
        <w:rPr>
          <w:bCs/>
          <w:sz w:val="28"/>
          <w:szCs w:val="28"/>
        </w:rPr>
      </w:pPr>
      <w:r w:rsidRPr="00881C33">
        <w:rPr>
          <w:b/>
          <w:bCs/>
          <w:sz w:val="18"/>
          <w:szCs w:val="18"/>
        </w:rPr>
        <w:t xml:space="preserve">                        (подпись, ФИО)</w:t>
      </w:r>
    </w:p>
    <w:p w:rsidR="00881C33" w:rsidRDefault="00881C33" w:rsidP="00A53511">
      <w:pPr>
        <w:pStyle w:val="a7"/>
        <w:rPr>
          <w:rFonts w:ascii="Times New Roman" w:hAnsi="Times New Roman"/>
          <w:sz w:val="24"/>
          <w:szCs w:val="20"/>
        </w:rPr>
      </w:pPr>
      <w:bookmarkStart w:id="16" w:name="_GoBack"/>
      <w:bookmarkEnd w:id="16"/>
    </w:p>
    <w:sectPr w:rsidR="00881C33" w:rsidSect="00A53511">
      <w:type w:val="continuous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895"/>
    <w:multiLevelType w:val="multilevel"/>
    <w:tmpl w:val="8F821220"/>
    <w:styleLink w:val="WW8Num5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C4E4046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C6C422B"/>
    <w:multiLevelType w:val="hybridMultilevel"/>
    <w:tmpl w:val="FB882D40"/>
    <w:lvl w:ilvl="0" w:tplc="52F4B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E1305"/>
    <w:multiLevelType w:val="multilevel"/>
    <w:tmpl w:val="B3C62536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96C70C4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002AA0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616DB6"/>
    <w:multiLevelType w:val="hybridMultilevel"/>
    <w:tmpl w:val="E25A42C6"/>
    <w:lvl w:ilvl="0" w:tplc="ACBA02CE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3"/>
    <w:rsid w:val="00002FF0"/>
    <w:rsid w:val="00030062"/>
    <w:rsid w:val="000352D3"/>
    <w:rsid w:val="000B3F90"/>
    <w:rsid w:val="00115AA5"/>
    <w:rsid w:val="001C6FBC"/>
    <w:rsid w:val="00201F66"/>
    <w:rsid w:val="0021352E"/>
    <w:rsid w:val="002141AF"/>
    <w:rsid w:val="00216C90"/>
    <w:rsid w:val="00294A1F"/>
    <w:rsid w:val="002D5678"/>
    <w:rsid w:val="002E3BBB"/>
    <w:rsid w:val="00302F00"/>
    <w:rsid w:val="00317EB3"/>
    <w:rsid w:val="0032056E"/>
    <w:rsid w:val="00323BEF"/>
    <w:rsid w:val="00353437"/>
    <w:rsid w:val="00355A32"/>
    <w:rsid w:val="004C437D"/>
    <w:rsid w:val="0053523D"/>
    <w:rsid w:val="00562992"/>
    <w:rsid w:val="00567E1A"/>
    <w:rsid w:val="005839CF"/>
    <w:rsid w:val="00592DE1"/>
    <w:rsid w:val="005A5D38"/>
    <w:rsid w:val="005E5F1D"/>
    <w:rsid w:val="00631917"/>
    <w:rsid w:val="006A30C0"/>
    <w:rsid w:val="006D1853"/>
    <w:rsid w:val="0072386F"/>
    <w:rsid w:val="00733F1D"/>
    <w:rsid w:val="0075492C"/>
    <w:rsid w:val="007924E3"/>
    <w:rsid w:val="007B7794"/>
    <w:rsid w:val="00822C40"/>
    <w:rsid w:val="00822D5E"/>
    <w:rsid w:val="00854676"/>
    <w:rsid w:val="00881C33"/>
    <w:rsid w:val="008D78EB"/>
    <w:rsid w:val="009050D5"/>
    <w:rsid w:val="0094714B"/>
    <w:rsid w:val="009B5BB5"/>
    <w:rsid w:val="009F3C1C"/>
    <w:rsid w:val="00A34E27"/>
    <w:rsid w:val="00A354AE"/>
    <w:rsid w:val="00A53511"/>
    <w:rsid w:val="00A63B81"/>
    <w:rsid w:val="00AA45A0"/>
    <w:rsid w:val="00AA69AB"/>
    <w:rsid w:val="00AD7753"/>
    <w:rsid w:val="00B1289F"/>
    <w:rsid w:val="00B1386A"/>
    <w:rsid w:val="00B14AEC"/>
    <w:rsid w:val="00B36894"/>
    <w:rsid w:val="00B86A6C"/>
    <w:rsid w:val="00BA1FBF"/>
    <w:rsid w:val="00C71879"/>
    <w:rsid w:val="00CB749C"/>
    <w:rsid w:val="00CE3D88"/>
    <w:rsid w:val="00CF294B"/>
    <w:rsid w:val="00CF5546"/>
    <w:rsid w:val="00D656CB"/>
    <w:rsid w:val="00DA701D"/>
    <w:rsid w:val="00DA728B"/>
    <w:rsid w:val="00E5014E"/>
    <w:rsid w:val="00E9739A"/>
    <w:rsid w:val="00ED73FC"/>
    <w:rsid w:val="00F63D5F"/>
    <w:rsid w:val="00F84A26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4">
    <w:name w:val="WW8Num4"/>
    <w:basedOn w:val="a2"/>
    <w:rsid w:val="008D78EB"/>
    <w:pPr>
      <w:numPr>
        <w:numId w:val="8"/>
      </w:numPr>
    </w:pPr>
  </w:style>
  <w:style w:type="numbering" w:customStyle="1" w:styleId="WW8Num5">
    <w:name w:val="WW8Num5"/>
    <w:basedOn w:val="a2"/>
    <w:rsid w:val="008D78EB"/>
    <w:pPr>
      <w:numPr>
        <w:numId w:val="9"/>
      </w:numPr>
    </w:pPr>
  </w:style>
  <w:style w:type="paragraph" w:styleId="HTML">
    <w:name w:val="HTML Preformatted"/>
    <w:basedOn w:val="a"/>
    <w:link w:val="HTML0"/>
    <w:uiPriority w:val="99"/>
    <w:unhideWhenUsed/>
    <w:rsid w:val="00213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35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135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354A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4A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8Num4">
    <w:name w:val="WW8Num4"/>
    <w:basedOn w:val="a2"/>
    <w:rsid w:val="008D78EB"/>
    <w:pPr>
      <w:numPr>
        <w:numId w:val="8"/>
      </w:numPr>
    </w:pPr>
  </w:style>
  <w:style w:type="numbering" w:customStyle="1" w:styleId="WW8Num5">
    <w:name w:val="WW8Num5"/>
    <w:basedOn w:val="a2"/>
    <w:rsid w:val="008D78EB"/>
    <w:pPr>
      <w:numPr>
        <w:numId w:val="9"/>
      </w:numPr>
    </w:pPr>
  </w:style>
  <w:style w:type="paragraph" w:styleId="HTML">
    <w:name w:val="HTML Preformatted"/>
    <w:basedOn w:val="a"/>
    <w:link w:val="HTML0"/>
    <w:uiPriority w:val="99"/>
    <w:unhideWhenUsed/>
    <w:rsid w:val="00213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35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13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0272/12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90272/1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48567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7840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13</cp:revision>
  <cp:lastPrinted>2024-04-01T08:07:00Z</cp:lastPrinted>
  <dcterms:created xsi:type="dcterms:W3CDTF">2022-05-05T13:46:00Z</dcterms:created>
  <dcterms:modified xsi:type="dcterms:W3CDTF">2024-04-01T08:07:00Z</dcterms:modified>
</cp:coreProperties>
</file>