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B" w:rsidRPr="009160F8" w:rsidRDefault="0056322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</w:t>
      </w:r>
      <w:r w:rsidR="00A83AAB" w:rsidRPr="009160F8">
        <w:rPr>
          <w:color w:val="auto"/>
          <w:sz w:val="28"/>
          <w:szCs w:val="28"/>
        </w:rPr>
        <w:t>РОССИЙСКАЯ ФЕДЕРАЦИЯ</w:t>
      </w:r>
      <w:r>
        <w:rPr>
          <w:color w:val="auto"/>
          <w:sz w:val="28"/>
          <w:szCs w:val="28"/>
        </w:rPr>
        <w:t xml:space="preserve">            ПРОЕКТ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РОСТОВСКАЯ ОБЛАСТЬ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ЗИМОВНИКОВСКИЙ РАЙОН</w:t>
      </w:r>
    </w:p>
    <w:p w:rsidR="00A83AAB" w:rsidRPr="009160F8" w:rsidRDefault="00A83AAB" w:rsidP="00A83AAB">
      <w:pPr>
        <w:keepNext/>
        <w:widowControl w:val="0"/>
        <w:tabs>
          <w:tab w:val="left" w:pos="0"/>
        </w:tabs>
        <w:jc w:val="center"/>
        <w:outlineLvl w:val="1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АДМИНИСТРАЦИЯ</w:t>
      </w:r>
    </w:p>
    <w:p w:rsidR="00A83AAB" w:rsidRPr="009160F8" w:rsidRDefault="00A83AAB" w:rsidP="00A83AAB">
      <w:pPr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ВЕРХНЕСЕРЕБРЯКОВСКОГО СЕЛЬСКОГО ПОСЕЛЕНИЯ</w:t>
      </w:r>
    </w:p>
    <w:p w:rsidR="00014692" w:rsidRPr="00F37737" w:rsidRDefault="00014692" w:rsidP="00014692">
      <w:pPr>
        <w:pStyle w:val="Postan"/>
        <w:suppressAutoHyphens/>
        <w:jc w:val="both"/>
        <w:rPr>
          <w:b/>
          <w:szCs w:val="28"/>
        </w:rPr>
      </w:pP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  <w:r w:rsidRPr="00F37737">
        <w:rPr>
          <w:b/>
          <w:szCs w:val="28"/>
        </w:rPr>
        <w:t>ПОСТАНОВЛЕНИЕ</w:t>
      </w: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</w:p>
    <w:p w:rsidR="00014692" w:rsidRPr="00F37737" w:rsidRDefault="00A83AAB" w:rsidP="00014692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</w:t>
      </w:r>
      <w:r w:rsidR="0056322B">
        <w:rPr>
          <w:szCs w:val="28"/>
        </w:rPr>
        <w:t>0</w:t>
      </w:r>
      <w:r w:rsidR="00033B50">
        <w:rPr>
          <w:szCs w:val="28"/>
        </w:rPr>
        <w:t>.1</w:t>
      </w:r>
      <w:r>
        <w:rPr>
          <w:szCs w:val="28"/>
        </w:rPr>
        <w:t>1</w:t>
      </w:r>
      <w:r w:rsidR="00014692">
        <w:rPr>
          <w:szCs w:val="28"/>
        </w:rPr>
        <w:t>.2023.</w:t>
      </w:r>
      <w:r w:rsidR="00014692" w:rsidRPr="00F37737">
        <w:rPr>
          <w:szCs w:val="28"/>
        </w:rPr>
        <w:t xml:space="preserve">                                               № </w:t>
      </w:r>
      <w:r w:rsidR="0056322B">
        <w:rPr>
          <w:szCs w:val="28"/>
        </w:rPr>
        <w:t>00</w:t>
      </w:r>
      <w:r w:rsidR="00014692" w:rsidRPr="00F37737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Pr="009160F8">
        <w:rPr>
          <w:color w:val="auto"/>
          <w:szCs w:val="28"/>
        </w:rPr>
        <w:t xml:space="preserve">сл. </w:t>
      </w:r>
      <w:proofErr w:type="spellStart"/>
      <w:r w:rsidRPr="009160F8">
        <w:rPr>
          <w:color w:val="auto"/>
          <w:szCs w:val="28"/>
        </w:rPr>
        <w:t>Верхнесеребряковка</w:t>
      </w:r>
      <w:proofErr w:type="spellEnd"/>
    </w:p>
    <w:p w:rsidR="00014692" w:rsidRDefault="00014692" w:rsidP="00014692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1A4FC6" w:rsidTr="00033B50">
        <w:trPr>
          <w:trHeight w:val="555"/>
        </w:trPr>
        <w:tc>
          <w:tcPr>
            <w:tcW w:w="4678" w:type="dxa"/>
          </w:tcPr>
          <w:p w:rsid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Об основных направлениях бюджетной и налоговой политики Зимовниковского района на 2024 год </w:t>
            </w:r>
          </w:p>
          <w:p w:rsidR="001A4FC6" w:rsidRP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 на плановый период 2025 и 2026 годов</w:t>
            </w:r>
          </w:p>
        </w:tc>
      </w:tr>
    </w:tbl>
    <w:p w:rsidR="00014692" w:rsidRDefault="00014692" w:rsidP="00014692">
      <w:pPr>
        <w:widowControl w:val="0"/>
        <w:jc w:val="center"/>
        <w:rPr>
          <w:sz w:val="28"/>
        </w:rPr>
      </w:pP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7D09E8">
        <w:rPr>
          <w:spacing w:val="-4"/>
          <w:sz w:val="28"/>
          <w:szCs w:val="28"/>
        </w:rPr>
        <w:t xml:space="preserve">В </w:t>
      </w:r>
      <w:r w:rsidRPr="007D09E8">
        <w:rPr>
          <w:spacing w:val="-2"/>
          <w:sz w:val="28"/>
          <w:szCs w:val="28"/>
        </w:rPr>
        <w:t>соответствии со статьей</w:t>
      </w:r>
      <w:r w:rsidRPr="007D09E8">
        <w:rPr>
          <w:spacing w:val="-4"/>
          <w:sz w:val="28"/>
          <w:szCs w:val="28"/>
        </w:rPr>
        <w:t xml:space="preserve"> 184</w:t>
      </w:r>
      <w:r w:rsidRPr="007D09E8">
        <w:rPr>
          <w:spacing w:val="-4"/>
          <w:sz w:val="28"/>
          <w:szCs w:val="28"/>
          <w:vertAlign w:val="superscript"/>
        </w:rPr>
        <w:t>2</w:t>
      </w:r>
      <w:r w:rsidRPr="007D09E8">
        <w:rPr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sz w:val="28"/>
          <w:szCs w:val="28"/>
        </w:rPr>
        <w:t xml:space="preserve"> </w:t>
      </w:r>
      <w:r w:rsidR="00B66298" w:rsidRPr="00B66298">
        <w:rPr>
          <w:sz w:val="28"/>
          <w:szCs w:val="28"/>
        </w:rPr>
        <w:t>статьей 18</w:t>
      </w:r>
      <w:r w:rsidRPr="00B66298">
        <w:rPr>
          <w:sz w:val="28"/>
          <w:szCs w:val="28"/>
        </w:rPr>
        <w:t xml:space="preserve"> Положения о бюджетном процессе</w:t>
      </w:r>
      <w:r>
        <w:rPr>
          <w:sz w:val="28"/>
          <w:szCs w:val="28"/>
        </w:rPr>
        <w:t xml:space="preserve"> в </w:t>
      </w:r>
      <w:r w:rsidR="00A83AAB" w:rsidRPr="00A83AAB">
        <w:rPr>
          <w:sz w:val="28"/>
          <w:szCs w:val="28"/>
        </w:rPr>
        <w:t>Верхнесеребряков</w:t>
      </w:r>
      <w:r>
        <w:rPr>
          <w:sz w:val="28"/>
          <w:szCs w:val="28"/>
        </w:rPr>
        <w:t xml:space="preserve">ском сельском поселении, утвержденном решением Собрания депутатов </w:t>
      </w:r>
      <w:r w:rsidR="00A83AAB" w:rsidRPr="00A83AAB">
        <w:rPr>
          <w:sz w:val="28"/>
          <w:szCs w:val="28"/>
        </w:rPr>
        <w:t>Верхнесеребряков</w:t>
      </w:r>
      <w:r w:rsidR="00252B6C">
        <w:rPr>
          <w:sz w:val="28"/>
          <w:szCs w:val="28"/>
        </w:rPr>
        <w:t>ского сельского поселени</w:t>
      </w:r>
      <w:r w:rsidR="00252B6C" w:rsidRPr="00DD344F">
        <w:rPr>
          <w:sz w:val="28"/>
          <w:szCs w:val="28"/>
        </w:rPr>
        <w:t xml:space="preserve">я </w:t>
      </w:r>
      <w:r w:rsidR="00B66298" w:rsidRPr="00DD344F">
        <w:rPr>
          <w:sz w:val="28"/>
          <w:szCs w:val="28"/>
        </w:rPr>
        <w:t>от 21.09.2007</w:t>
      </w:r>
      <w:r w:rsidR="00252B6C" w:rsidRPr="00DD344F">
        <w:rPr>
          <w:sz w:val="28"/>
          <w:szCs w:val="28"/>
        </w:rPr>
        <w:t xml:space="preserve"> </w:t>
      </w:r>
      <w:r w:rsidR="00B66298" w:rsidRPr="00DD344F">
        <w:rPr>
          <w:sz w:val="28"/>
          <w:szCs w:val="28"/>
        </w:rPr>
        <w:t>№ 54</w:t>
      </w:r>
      <w:r w:rsidRPr="00DD344F">
        <w:rPr>
          <w:sz w:val="28"/>
          <w:szCs w:val="28"/>
        </w:rPr>
        <w:t xml:space="preserve"> «Об утверждении положения о бюджетном процессе</w:t>
      </w:r>
      <w:r>
        <w:rPr>
          <w:sz w:val="28"/>
          <w:szCs w:val="28"/>
        </w:rPr>
        <w:t xml:space="preserve"> в </w:t>
      </w:r>
      <w:r w:rsidR="00A83AAB" w:rsidRPr="00A83AAB">
        <w:rPr>
          <w:sz w:val="28"/>
          <w:szCs w:val="28"/>
        </w:rPr>
        <w:t>Верхнесеребряков</w:t>
      </w:r>
      <w:r w:rsidR="0025609A">
        <w:rPr>
          <w:sz w:val="28"/>
          <w:szCs w:val="28"/>
        </w:rPr>
        <w:t xml:space="preserve">ском сельском поселении», </w:t>
      </w:r>
      <w:r>
        <w:rPr>
          <w:sz w:val="28"/>
          <w:szCs w:val="28"/>
        </w:rPr>
        <w:t xml:space="preserve">постановлением Администрации </w:t>
      </w:r>
      <w:r w:rsidR="00A83AAB" w:rsidRPr="00A83AAB">
        <w:rPr>
          <w:sz w:val="28"/>
          <w:szCs w:val="28"/>
        </w:rPr>
        <w:t>Верхнесеребряков</w:t>
      </w:r>
      <w:r w:rsidR="00A83AAB">
        <w:rPr>
          <w:sz w:val="28"/>
          <w:szCs w:val="28"/>
        </w:rPr>
        <w:t>ского сельского поселения от 09.06.2023 № 87</w:t>
      </w:r>
      <w:r>
        <w:rPr>
          <w:sz w:val="28"/>
          <w:szCs w:val="28"/>
        </w:rPr>
        <w:t xml:space="preserve"> «Об утверждении Порядк</w:t>
      </w:r>
      <w:r w:rsidR="0025609A">
        <w:rPr>
          <w:sz w:val="28"/>
          <w:szCs w:val="28"/>
        </w:rPr>
        <w:t xml:space="preserve">а и сроков составления проекта </w:t>
      </w:r>
      <w:r>
        <w:rPr>
          <w:sz w:val="28"/>
          <w:szCs w:val="28"/>
        </w:rPr>
        <w:t xml:space="preserve">бюджета </w:t>
      </w:r>
      <w:r w:rsidR="00A83AAB" w:rsidRPr="00A83AAB">
        <w:rPr>
          <w:sz w:val="28"/>
          <w:szCs w:val="28"/>
        </w:rPr>
        <w:t>Верхнесеребряков</w:t>
      </w:r>
      <w:r>
        <w:rPr>
          <w:sz w:val="28"/>
          <w:szCs w:val="28"/>
        </w:rPr>
        <w:t>ского сельского поселения Зимовников</w:t>
      </w:r>
      <w:r w:rsidR="0025609A">
        <w:rPr>
          <w:sz w:val="28"/>
          <w:szCs w:val="28"/>
        </w:rPr>
        <w:t>ского района</w:t>
      </w:r>
      <w:proofErr w:type="gramEnd"/>
      <w:r w:rsidR="0025609A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 годов»</w:t>
      </w: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014692" w:rsidRDefault="00014692" w:rsidP="00014692">
      <w:pPr>
        <w:widowControl w:val="0"/>
        <w:ind w:firstLine="709"/>
        <w:jc w:val="both"/>
        <w:rPr>
          <w:sz w:val="28"/>
        </w:rPr>
      </w:pP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692">
        <w:rPr>
          <w:sz w:val="28"/>
          <w:szCs w:val="28"/>
        </w:rPr>
        <w:t>Утвердить О</w:t>
      </w:r>
      <w:r w:rsidR="00014692" w:rsidRPr="007D09E8">
        <w:rPr>
          <w:sz w:val="28"/>
          <w:szCs w:val="28"/>
        </w:rPr>
        <w:t xml:space="preserve">сновные направления бюджетной и налоговой политики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 xml:space="preserve">ского сельского поселения </w:t>
      </w:r>
      <w:r w:rsidR="00014692" w:rsidRPr="007D09E8">
        <w:rPr>
          <w:sz w:val="28"/>
          <w:szCs w:val="28"/>
        </w:rPr>
        <w:t>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 согласно приложению.</w:t>
      </w: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4692">
        <w:rPr>
          <w:sz w:val="28"/>
          <w:szCs w:val="28"/>
        </w:rPr>
        <w:t xml:space="preserve">Сектору экономики и финансов администрации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>ского сельского поселения обеспечить</w:t>
      </w:r>
      <w:r w:rsidR="00014692" w:rsidRPr="007D09E8">
        <w:rPr>
          <w:sz w:val="28"/>
          <w:szCs w:val="28"/>
        </w:rPr>
        <w:t xml:space="preserve"> разработку прое</w:t>
      </w:r>
      <w:r>
        <w:rPr>
          <w:sz w:val="28"/>
          <w:szCs w:val="28"/>
        </w:rPr>
        <w:t xml:space="preserve">ктов местного </w:t>
      </w:r>
      <w:r w:rsidR="00014692">
        <w:rPr>
          <w:sz w:val="28"/>
          <w:szCs w:val="28"/>
        </w:rPr>
        <w:t>бюджета с учетом О</w:t>
      </w:r>
      <w:r w:rsidR="00014692" w:rsidRPr="007D09E8">
        <w:rPr>
          <w:sz w:val="28"/>
          <w:szCs w:val="28"/>
        </w:rPr>
        <w:t>сновных направлений</w:t>
      </w:r>
      <w:r>
        <w:rPr>
          <w:sz w:val="28"/>
          <w:szCs w:val="28"/>
        </w:rPr>
        <w:t xml:space="preserve"> бюджетной и налоговой политики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>ского сельского поселения</w:t>
      </w:r>
      <w:r w:rsidR="00014692" w:rsidRPr="007D09E8">
        <w:rPr>
          <w:sz w:val="28"/>
          <w:szCs w:val="28"/>
        </w:rPr>
        <w:t xml:space="preserve"> 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годы, утвержденных настоящим постановлением.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B6C">
        <w:rPr>
          <w:sz w:val="28"/>
          <w:szCs w:val="28"/>
        </w:rPr>
        <w:t xml:space="preserve">. </w:t>
      </w:r>
      <w:r w:rsidRPr="007D09E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7D09E8">
        <w:rPr>
          <w:sz w:val="28"/>
          <w:szCs w:val="28"/>
        </w:rPr>
        <w:t xml:space="preserve"> выполнением на</w:t>
      </w:r>
      <w:r>
        <w:rPr>
          <w:sz w:val="28"/>
          <w:szCs w:val="28"/>
        </w:rPr>
        <w:t>стоящего постановления оставляю за собой</w:t>
      </w:r>
      <w:r w:rsidRPr="007D09E8">
        <w:rPr>
          <w:sz w:val="28"/>
          <w:szCs w:val="28"/>
        </w:rPr>
        <w:t>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014692" w:rsidRDefault="00A83AAB" w:rsidP="00014692">
      <w:pPr>
        <w:tabs>
          <w:tab w:val="left" w:pos="7655"/>
        </w:tabs>
        <w:rPr>
          <w:sz w:val="28"/>
        </w:rPr>
      </w:pPr>
      <w:r w:rsidRPr="00A83AAB">
        <w:rPr>
          <w:sz w:val="28"/>
        </w:rPr>
        <w:t>Верхнесеребряков</w:t>
      </w:r>
      <w:r w:rsidR="00014692">
        <w:rPr>
          <w:sz w:val="28"/>
        </w:rPr>
        <w:t>ского</w:t>
      </w:r>
    </w:p>
    <w:p w:rsidR="00014692" w:rsidRDefault="00014692" w:rsidP="0090240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252B6C">
        <w:rPr>
          <w:sz w:val="28"/>
        </w:rPr>
        <w:t xml:space="preserve">                               </w:t>
      </w:r>
      <w:r w:rsidR="00A83AAB">
        <w:rPr>
          <w:sz w:val="28"/>
        </w:rPr>
        <w:t>М.Ю. Кодочигова</w:t>
      </w:r>
    </w:p>
    <w:p w:rsidR="00A83AAB" w:rsidRDefault="00A83AAB" w:rsidP="00E73FED">
      <w:pPr>
        <w:widowControl w:val="0"/>
        <w:spacing w:line="228" w:lineRule="auto"/>
        <w:jc w:val="right"/>
        <w:rPr>
          <w:sz w:val="26"/>
        </w:rPr>
      </w:pPr>
    </w:p>
    <w:p w:rsidR="00F718CB" w:rsidRDefault="00703801" w:rsidP="00E73FED">
      <w:pPr>
        <w:widowControl w:val="0"/>
        <w:spacing w:line="228" w:lineRule="auto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07217A" w:rsidRDefault="00703801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07217A" w:rsidRDefault="00033B50" w:rsidP="00A83AAB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    </w:t>
      </w:r>
      <w:r w:rsidR="00703801">
        <w:rPr>
          <w:sz w:val="26"/>
        </w:rPr>
        <w:t>Администрации</w:t>
      </w:r>
      <w:r w:rsidR="00902408">
        <w:rPr>
          <w:sz w:val="26"/>
        </w:rPr>
        <w:t xml:space="preserve"> </w:t>
      </w:r>
      <w:r w:rsidR="00A83AAB" w:rsidRPr="00A83AAB">
        <w:rPr>
          <w:sz w:val="26"/>
        </w:rPr>
        <w:t>Верхнесеребряков</w:t>
      </w:r>
      <w:r w:rsidR="0007217A">
        <w:rPr>
          <w:sz w:val="26"/>
        </w:rPr>
        <w:t>ского</w:t>
      </w:r>
    </w:p>
    <w:p w:rsidR="00F718CB" w:rsidRDefault="0073004A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сельского поселения</w:t>
      </w:r>
    </w:p>
    <w:p w:rsidR="00F718CB" w:rsidRDefault="0056322B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     от 00</w:t>
      </w:r>
      <w:r w:rsidR="00902408">
        <w:rPr>
          <w:sz w:val="26"/>
        </w:rPr>
        <w:t>.</w:t>
      </w:r>
      <w:r w:rsidR="00A83AAB">
        <w:rPr>
          <w:sz w:val="26"/>
        </w:rPr>
        <w:t xml:space="preserve">11.2023 № </w:t>
      </w:r>
      <w:r>
        <w:rPr>
          <w:sz w:val="26"/>
        </w:rPr>
        <w:t>00</w:t>
      </w:r>
      <w:bookmarkStart w:id="0" w:name="_GoBack"/>
      <w:bookmarkEnd w:id="0"/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</w:t>
      </w:r>
      <w:r w:rsidR="0013592E">
        <w:rPr>
          <w:sz w:val="28"/>
        </w:rPr>
        <w:t xml:space="preserve">зидента Российской Федерации от 07.05.2018 № </w:t>
      </w:r>
      <w:r>
        <w:rPr>
          <w:sz w:val="28"/>
        </w:rPr>
        <w:t>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</w:t>
      </w:r>
      <w:proofErr w:type="gramEnd"/>
      <w:r>
        <w:rPr>
          <w:sz w:val="28"/>
        </w:rPr>
        <w:t xml:space="preserve">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Pr="005079CE" w:rsidRDefault="00703801" w:rsidP="005079C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4C0E36">
        <w:rPr>
          <w:sz w:val="28"/>
        </w:rPr>
        <w:t>бюджет</w:t>
      </w:r>
      <w:r>
        <w:rPr>
          <w:sz w:val="28"/>
        </w:rPr>
        <w:t xml:space="preserve">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07217A" w:rsidRPr="005079CE">
        <w:rPr>
          <w:sz w:val="28"/>
        </w:rPr>
        <w:t xml:space="preserve">Зимовниковского района </w:t>
      </w:r>
      <w:r w:rsidR="005079CE" w:rsidRPr="005079CE">
        <w:rPr>
          <w:sz w:val="28"/>
        </w:rPr>
        <w:t>по</w:t>
      </w:r>
      <w:r w:rsidRPr="005079CE">
        <w:rPr>
          <w:sz w:val="28"/>
        </w:rPr>
        <w:t xml:space="preserve"> доходам показател</w:t>
      </w:r>
      <w:r w:rsidR="000C37F2" w:rsidRPr="005079CE">
        <w:rPr>
          <w:sz w:val="28"/>
        </w:rPr>
        <w:t xml:space="preserve">и исполнены в объеме </w:t>
      </w:r>
      <w:r w:rsidR="00EE67FD" w:rsidRPr="005079CE">
        <w:rPr>
          <w:sz w:val="28"/>
        </w:rPr>
        <w:t>22 334,9</w:t>
      </w:r>
      <w:r w:rsidR="0066155B" w:rsidRPr="005079CE">
        <w:rPr>
          <w:sz w:val="28"/>
        </w:rPr>
        <w:t xml:space="preserve"> рублей, что составило </w:t>
      </w:r>
      <w:r w:rsidR="005079CE" w:rsidRPr="005079CE">
        <w:rPr>
          <w:sz w:val="28"/>
        </w:rPr>
        <w:t>9</w:t>
      </w:r>
      <w:r w:rsidR="0007217A" w:rsidRPr="005079CE">
        <w:rPr>
          <w:sz w:val="28"/>
        </w:rPr>
        <w:t>6</w:t>
      </w:r>
      <w:r w:rsidR="005079CE" w:rsidRPr="005079CE">
        <w:rPr>
          <w:sz w:val="28"/>
        </w:rPr>
        <w:t>,3</w:t>
      </w:r>
      <w:r w:rsidRPr="005079CE">
        <w:rPr>
          <w:sz w:val="28"/>
        </w:rPr>
        <w:t xml:space="preserve"> процента</w:t>
      </w:r>
      <w:r w:rsidR="0066155B" w:rsidRPr="005079CE">
        <w:rPr>
          <w:sz w:val="28"/>
        </w:rPr>
        <w:t xml:space="preserve"> годового плана, с ростом от 2021 года на </w:t>
      </w:r>
      <w:r w:rsidR="005079CE" w:rsidRPr="005079CE">
        <w:rPr>
          <w:sz w:val="28"/>
        </w:rPr>
        <w:t>39</w:t>
      </w:r>
      <w:r w:rsidRPr="005079CE">
        <w:rPr>
          <w:sz w:val="28"/>
        </w:rPr>
        <w:t xml:space="preserve"> процента. </w:t>
      </w:r>
    </w:p>
    <w:p w:rsidR="00F718CB" w:rsidRPr="005079CE" w:rsidRDefault="00703801">
      <w:pPr>
        <w:ind w:firstLine="709"/>
        <w:jc w:val="both"/>
        <w:rPr>
          <w:sz w:val="28"/>
        </w:rPr>
      </w:pPr>
      <w:r w:rsidRPr="005079CE">
        <w:rPr>
          <w:sz w:val="28"/>
        </w:rPr>
        <w:t>Собст</w:t>
      </w:r>
      <w:r w:rsidR="0066155B" w:rsidRPr="005079CE">
        <w:rPr>
          <w:sz w:val="28"/>
        </w:rPr>
        <w:t xml:space="preserve">венные доходы </w:t>
      </w:r>
      <w:r w:rsidRPr="005079CE">
        <w:rPr>
          <w:sz w:val="28"/>
        </w:rPr>
        <w:t xml:space="preserve">бюджета </w:t>
      </w:r>
      <w:r w:rsidR="00A83AAB" w:rsidRPr="005079CE">
        <w:rPr>
          <w:sz w:val="28"/>
        </w:rPr>
        <w:t>Верхнесеребряков</w:t>
      </w:r>
      <w:r w:rsidR="00264A99" w:rsidRPr="005079CE">
        <w:rPr>
          <w:sz w:val="28"/>
        </w:rPr>
        <w:t>ского</w:t>
      </w:r>
      <w:r w:rsidR="0073004A" w:rsidRPr="005079CE">
        <w:rPr>
          <w:sz w:val="28"/>
        </w:rPr>
        <w:t xml:space="preserve"> сельского поселения</w:t>
      </w:r>
      <w:r w:rsidR="00264A99" w:rsidRPr="005079CE">
        <w:rPr>
          <w:sz w:val="28"/>
        </w:rPr>
        <w:t xml:space="preserve"> Зимовниковского района  поступили в объеме </w:t>
      </w:r>
      <w:r w:rsidR="005079CE" w:rsidRPr="005079CE">
        <w:rPr>
          <w:sz w:val="28"/>
        </w:rPr>
        <w:t>4965,0</w:t>
      </w:r>
      <w:r w:rsidR="0066155B" w:rsidRPr="005079CE">
        <w:rPr>
          <w:sz w:val="28"/>
        </w:rPr>
        <w:t xml:space="preserve"> тыс. рублей</w:t>
      </w:r>
      <w:r w:rsidR="00264A99" w:rsidRPr="005079CE">
        <w:rPr>
          <w:sz w:val="28"/>
        </w:rPr>
        <w:t xml:space="preserve"> или </w:t>
      </w:r>
      <w:r w:rsidR="005079CE" w:rsidRPr="005079CE">
        <w:rPr>
          <w:sz w:val="28"/>
        </w:rPr>
        <w:t>85,4</w:t>
      </w:r>
      <w:bookmarkStart w:id="1" w:name="OLE_LINK1"/>
      <w:r w:rsidR="005079CE" w:rsidRPr="005079CE">
        <w:rPr>
          <w:sz w:val="28"/>
        </w:rPr>
        <w:t xml:space="preserve"> процентов</w:t>
      </w:r>
      <w:r w:rsidRPr="005079CE">
        <w:rPr>
          <w:sz w:val="28"/>
        </w:rPr>
        <w:t>.</w:t>
      </w:r>
      <w:bookmarkEnd w:id="1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 w:rsidRPr="005079CE">
        <w:rPr>
          <w:spacing w:val="-4"/>
          <w:sz w:val="28"/>
        </w:rPr>
        <w:t xml:space="preserve">По расходам </w:t>
      </w:r>
      <w:r w:rsidR="0066155B" w:rsidRPr="005079CE">
        <w:rPr>
          <w:spacing w:val="-4"/>
          <w:sz w:val="28"/>
        </w:rPr>
        <w:t>исполнение сост</w:t>
      </w:r>
      <w:r w:rsidR="005079CE" w:rsidRPr="005079CE">
        <w:rPr>
          <w:spacing w:val="-4"/>
          <w:sz w:val="28"/>
        </w:rPr>
        <w:t xml:space="preserve">авило 24 890,0 </w:t>
      </w:r>
      <w:r w:rsidR="00BA75C1" w:rsidRPr="005079CE">
        <w:rPr>
          <w:spacing w:val="-4"/>
          <w:sz w:val="28"/>
        </w:rPr>
        <w:t xml:space="preserve">тыс. рублей, или </w:t>
      </w:r>
      <w:r w:rsidR="0066155B" w:rsidRPr="005079CE">
        <w:rPr>
          <w:spacing w:val="-4"/>
          <w:sz w:val="28"/>
        </w:rPr>
        <w:t xml:space="preserve"> </w:t>
      </w:r>
      <w:r w:rsidR="005079CE" w:rsidRPr="005079CE">
        <w:rPr>
          <w:spacing w:val="-4"/>
          <w:sz w:val="28"/>
        </w:rPr>
        <w:t>93,9</w:t>
      </w:r>
      <w:r w:rsidR="0066155B" w:rsidRPr="005079CE">
        <w:rPr>
          <w:spacing w:val="-4"/>
          <w:sz w:val="28"/>
        </w:rPr>
        <w:t xml:space="preserve"> </w:t>
      </w:r>
      <w:r w:rsidRPr="005079CE">
        <w:rPr>
          <w:spacing w:val="-4"/>
          <w:sz w:val="28"/>
        </w:rPr>
        <w:t>процента</w:t>
      </w:r>
      <w:r w:rsidRPr="005079CE">
        <w:rPr>
          <w:sz w:val="28"/>
        </w:rPr>
        <w:t xml:space="preserve"> к плану</w:t>
      </w:r>
      <w:r w:rsidR="005079CE" w:rsidRPr="005079CE">
        <w:rPr>
          <w:sz w:val="28"/>
        </w:rPr>
        <w:t xml:space="preserve"> и с ростом от 2021 года на 69,9</w:t>
      </w:r>
      <w:r w:rsidRPr="005079CE">
        <w:rPr>
          <w:sz w:val="28"/>
        </w:rPr>
        <w:t xml:space="preserve"> процентов. По результат</w:t>
      </w:r>
      <w:r w:rsidR="0066155B" w:rsidRPr="005079CE">
        <w:rPr>
          <w:sz w:val="28"/>
        </w:rPr>
        <w:t xml:space="preserve">ам </w:t>
      </w:r>
      <w:r w:rsidR="0066155B" w:rsidRPr="005079CE">
        <w:rPr>
          <w:sz w:val="28"/>
        </w:rPr>
        <w:lastRenderedPageBreak/>
        <w:t>исполнения местного</w:t>
      </w:r>
      <w:r w:rsidRPr="005079CE">
        <w:rPr>
          <w:sz w:val="28"/>
        </w:rPr>
        <w:t xml:space="preserve"> бюджета сложилось превышение расходов над доходами бюдж</w:t>
      </w:r>
      <w:r w:rsidR="0066155B" w:rsidRPr="005079CE">
        <w:rPr>
          <w:sz w:val="28"/>
        </w:rPr>
        <w:t xml:space="preserve">ета (дефицит) в объеме </w:t>
      </w:r>
      <w:r w:rsidR="005079CE" w:rsidRPr="005079CE">
        <w:rPr>
          <w:sz w:val="28"/>
        </w:rPr>
        <w:t>2 555,1</w:t>
      </w:r>
      <w:r w:rsidRPr="005079CE">
        <w:rPr>
          <w:sz w:val="28"/>
        </w:rPr>
        <w:t xml:space="preserve"> рублей.</w:t>
      </w:r>
      <w:r>
        <w:rPr>
          <w:sz w:val="28"/>
        </w:rPr>
        <w:t xml:space="preserve"> 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proofErr w:type="gramStart"/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9C3EF2">
        <w:rPr>
          <w:color w:val="auto"/>
          <w:sz w:val="28"/>
        </w:rPr>
        <w:t xml:space="preserve">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4C0E36">
        <w:rPr>
          <w:sz w:val="28"/>
        </w:rPr>
        <w:t>бюджет</w:t>
      </w:r>
      <w:r w:rsidR="00BA75C1">
        <w:rPr>
          <w:sz w:val="28"/>
        </w:rPr>
        <w:t>а</w:t>
      </w:r>
      <w:r>
        <w:rPr>
          <w:sz w:val="28"/>
        </w:rPr>
        <w:t xml:space="preserve"> </w:t>
      </w:r>
      <w:r w:rsidR="00A83AAB" w:rsidRPr="00A83AAB">
        <w:rPr>
          <w:sz w:val="28"/>
        </w:rPr>
        <w:t>Верхнесеребряков</w:t>
      </w:r>
      <w:r w:rsidR="00C448F9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C448F9">
        <w:rPr>
          <w:sz w:val="28"/>
        </w:rPr>
        <w:t xml:space="preserve">Зимовниковского района </w:t>
      </w:r>
      <w:r>
        <w:rPr>
          <w:sz w:val="28"/>
        </w:rPr>
        <w:t>обес</w:t>
      </w:r>
      <w:r w:rsidR="00BA75C1">
        <w:rPr>
          <w:sz w:val="28"/>
        </w:rPr>
        <w:t xml:space="preserve">печено </w:t>
      </w:r>
      <w:r>
        <w:rPr>
          <w:sz w:val="28"/>
        </w:rPr>
        <w:t>относительно аналог</w:t>
      </w:r>
      <w:r w:rsidR="00BA75C1">
        <w:rPr>
          <w:sz w:val="28"/>
        </w:rPr>
        <w:t>ичных показателей прошлого года: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 w:rsidRPr="002C40A8">
        <w:rPr>
          <w:sz w:val="28"/>
        </w:rPr>
        <w:t>Доходы исполнен</w:t>
      </w:r>
      <w:r w:rsidR="00382FEA" w:rsidRPr="002C40A8">
        <w:rPr>
          <w:sz w:val="28"/>
        </w:rPr>
        <w:t xml:space="preserve">ы в сумме </w:t>
      </w:r>
      <w:r w:rsidR="005079CE" w:rsidRPr="002C40A8">
        <w:rPr>
          <w:sz w:val="28"/>
        </w:rPr>
        <w:t>14 405,9</w:t>
      </w:r>
      <w:r w:rsidR="00411AD5" w:rsidRPr="002C40A8">
        <w:rPr>
          <w:sz w:val="28"/>
        </w:rPr>
        <w:t xml:space="preserve"> рублей, или на </w:t>
      </w:r>
      <w:r w:rsidR="005079CE" w:rsidRPr="002C40A8">
        <w:rPr>
          <w:sz w:val="28"/>
        </w:rPr>
        <w:t>43,4</w:t>
      </w:r>
      <w:r w:rsidR="0013592E" w:rsidRPr="002C40A8">
        <w:rPr>
          <w:sz w:val="28"/>
        </w:rPr>
        <w:t xml:space="preserve"> процента к </w:t>
      </w:r>
      <w:r w:rsidRPr="002C40A8">
        <w:rPr>
          <w:sz w:val="28"/>
        </w:rPr>
        <w:t>г</w:t>
      </w:r>
      <w:r w:rsidR="00382FEA" w:rsidRPr="002C40A8">
        <w:rPr>
          <w:sz w:val="28"/>
        </w:rPr>
        <w:t>одовому плану.</w:t>
      </w:r>
      <w:r w:rsidR="0013592E" w:rsidRPr="002C40A8">
        <w:rPr>
          <w:sz w:val="28"/>
        </w:rPr>
        <w:t xml:space="preserve"> В том </w:t>
      </w:r>
      <w:r w:rsidRPr="002C40A8">
        <w:rPr>
          <w:sz w:val="28"/>
        </w:rPr>
        <w:t>числе собственные налоговые и неналоговые поступл</w:t>
      </w:r>
      <w:r w:rsidR="00F921C6" w:rsidRPr="002C40A8">
        <w:rPr>
          <w:sz w:val="28"/>
        </w:rPr>
        <w:t xml:space="preserve">ения составили </w:t>
      </w:r>
      <w:r w:rsidR="005079CE" w:rsidRPr="002C40A8">
        <w:rPr>
          <w:sz w:val="28"/>
        </w:rPr>
        <w:t>2 728,7</w:t>
      </w:r>
      <w:r w:rsidR="00F921C6" w:rsidRPr="002C40A8">
        <w:rPr>
          <w:sz w:val="28"/>
        </w:rPr>
        <w:t xml:space="preserve"> тыс. рублей</w:t>
      </w:r>
      <w:r w:rsidRPr="002C40A8">
        <w:rPr>
          <w:sz w:val="28"/>
        </w:rPr>
        <w:t xml:space="preserve"> </w:t>
      </w:r>
      <w:r w:rsidR="00CA68D4" w:rsidRPr="002C40A8">
        <w:rPr>
          <w:sz w:val="28"/>
        </w:rPr>
        <w:t xml:space="preserve">рост к </w:t>
      </w:r>
      <w:proofErr w:type="gramStart"/>
      <w:r w:rsidR="00CA68D4" w:rsidRPr="002C40A8">
        <w:rPr>
          <w:sz w:val="28"/>
        </w:rPr>
        <w:t>аналогичному</w:t>
      </w:r>
      <w:proofErr w:type="gramEnd"/>
      <w:r w:rsidR="00CA68D4" w:rsidRPr="002C40A8">
        <w:rPr>
          <w:sz w:val="28"/>
        </w:rPr>
        <w:t xml:space="preserve"> </w:t>
      </w:r>
      <w:r w:rsidRPr="002C40A8">
        <w:rPr>
          <w:sz w:val="28"/>
        </w:rPr>
        <w:t xml:space="preserve"> периода прошлого года на</w:t>
      </w:r>
      <w:r w:rsidR="0013592E" w:rsidRPr="002C40A8">
        <w:rPr>
          <w:sz w:val="28"/>
        </w:rPr>
        <w:t xml:space="preserve"> </w:t>
      </w:r>
      <w:r w:rsidR="002C40A8" w:rsidRPr="002C40A8">
        <w:rPr>
          <w:sz w:val="28"/>
        </w:rPr>
        <w:t>80,3</w:t>
      </w:r>
      <w:r w:rsidR="0013592E" w:rsidRPr="002C40A8">
        <w:rPr>
          <w:sz w:val="28"/>
        </w:rPr>
        <w:t xml:space="preserve"> </w:t>
      </w:r>
      <w:r w:rsidRPr="002C40A8">
        <w:rPr>
          <w:sz w:val="28"/>
        </w:rPr>
        <w:t>процента. Расх</w:t>
      </w:r>
      <w:r w:rsidR="000B153A" w:rsidRPr="002C40A8">
        <w:rPr>
          <w:sz w:val="28"/>
        </w:rPr>
        <w:t xml:space="preserve">оды исполнены в объеме </w:t>
      </w:r>
      <w:r w:rsidR="002C40A8" w:rsidRPr="002C40A8">
        <w:rPr>
          <w:sz w:val="28"/>
        </w:rPr>
        <w:t>14 055,3</w:t>
      </w:r>
      <w:r w:rsidR="0013592E" w:rsidRPr="002C40A8">
        <w:rPr>
          <w:sz w:val="28"/>
        </w:rPr>
        <w:t xml:space="preserve"> тыс. рублей, или </w:t>
      </w:r>
      <w:r w:rsidR="000B153A" w:rsidRPr="002C40A8">
        <w:rPr>
          <w:sz w:val="28"/>
        </w:rPr>
        <w:t>на</w:t>
      </w:r>
      <w:r w:rsidR="00F60A18" w:rsidRPr="002C40A8">
        <w:rPr>
          <w:sz w:val="28"/>
        </w:rPr>
        <w:t xml:space="preserve"> </w:t>
      </w:r>
      <w:r w:rsidR="002C40A8" w:rsidRPr="002C40A8">
        <w:rPr>
          <w:sz w:val="28"/>
        </w:rPr>
        <w:t>41,4</w:t>
      </w:r>
      <w:r w:rsidR="0013592E" w:rsidRPr="002C40A8">
        <w:rPr>
          <w:sz w:val="28"/>
        </w:rPr>
        <w:t xml:space="preserve"> процента к плану, расходы за </w:t>
      </w:r>
      <w:r w:rsidR="00CA68D4" w:rsidRPr="002C40A8">
        <w:rPr>
          <w:sz w:val="28"/>
        </w:rPr>
        <w:t>I полугодие</w:t>
      </w:r>
      <w:r w:rsidR="0013592E" w:rsidRPr="002C40A8">
        <w:rPr>
          <w:sz w:val="28"/>
        </w:rPr>
        <w:t xml:space="preserve"> 2022 года</w:t>
      </w:r>
      <w:r w:rsidR="008F30F1" w:rsidRPr="002C40A8">
        <w:rPr>
          <w:sz w:val="28"/>
        </w:rPr>
        <w:t xml:space="preserve"> </w:t>
      </w:r>
      <w:r w:rsidR="00CA68D4" w:rsidRPr="002C40A8">
        <w:rPr>
          <w:sz w:val="28"/>
        </w:rPr>
        <w:t xml:space="preserve">исполнены </w:t>
      </w:r>
      <w:r w:rsidR="008F30F1" w:rsidRPr="002C40A8">
        <w:rPr>
          <w:sz w:val="28"/>
        </w:rPr>
        <w:t xml:space="preserve">на </w:t>
      </w:r>
      <w:r w:rsidR="002C40A8" w:rsidRPr="002C40A8">
        <w:rPr>
          <w:sz w:val="28"/>
        </w:rPr>
        <w:t>18,8</w:t>
      </w:r>
      <w:r w:rsidRPr="002C40A8">
        <w:rPr>
          <w:sz w:val="28"/>
        </w:rPr>
        <w:t xml:space="preserve"> процента</w:t>
      </w:r>
      <w:r w:rsidR="00CA68D4" w:rsidRPr="002C40A8">
        <w:rPr>
          <w:sz w:val="28"/>
        </w:rPr>
        <w:t xml:space="preserve"> к плану</w:t>
      </w:r>
      <w:r w:rsidRPr="002C40A8">
        <w:rPr>
          <w:sz w:val="28"/>
        </w:rPr>
        <w:t>.</w:t>
      </w:r>
      <w:r>
        <w:rPr>
          <w:sz w:val="28"/>
        </w:rPr>
        <w:t xml:space="preserve"> 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A83AAB" w:rsidRPr="00A83AAB">
        <w:rPr>
          <w:sz w:val="28"/>
        </w:rPr>
        <w:t>Верхнесеребряков</w:t>
      </w:r>
      <w:r w:rsidR="00CA68D4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 w:rsidR="00B63AB3">
        <w:rPr>
          <w:sz w:val="28"/>
        </w:rPr>
        <w:t xml:space="preserve"> на 2024 год и на </w:t>
      </w:r>
      <w:r>
        <w:rPr>
          <w:sz w:val="28"/>
        </w:rPr>
        <w:t>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</w:t>
      </w:r>
      <w:r>
        <w:rPr>
          <w:sz w:val="28"/>
        </w:rPr>
        <w:lastRenderedPageBreak/>
        <w:t xml:space="preserve">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 w:rsidR="009D363A">
        <w:t xml:space="preserve"> </w:t>
      </w:r>
      <w:r w:rsidR="009D363A">
        <w:rPr>
          <w:sz w:val="28"/>
        </w:rPr>
        <w:t>1 января 2024 года</w:t>
      </w:r>
      <w:r>
        <w:rPr>
          <w:sz w:val="28"/>
        </w:rPr>
        <w:t xml:space="preserve"> до 19 242 рублей и</w:t>
      </w:r>
      <w:r w:rsidR="007808B4">
        <w:t xml:space="preserve"> 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 w:rsidR="007808B4">
        <w:t xml:space="preserve"> </w:t>
      </w:r>
      <w:r w:rsidR="007808B4">
        <w:rPr>
          <w:sz w:val="28"/>
        </w:rPr>
        <w:t xml:space="preserve">и </w:t>
      </w:r>
      <w:r>
        <w:rPr>
          <w:sz w:val="28"/>
        </w:rPr>
        <w:t>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</w:t>
      </w:r>
      <w:r w:rsidR="007808B4">
        <w:rPr>
          <w:sz w:val="28"/>
        </w:rPr>
        <w:t xml:space="preserve">ительства Ростовской области от </w:t>
      </w:r>
      <w:r>
        <w:rPr>
          <w:sz w:val="28"/>
        </w:rPr>
        <w:t>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3C7592" w:rsidRPr="003C7592">
        <w:rPr>
          <w:sz w:val="28"/>
        </w:rPr>
        <w:t>Верхнесеребряков</w:t>
      </w:r>
      <w:r w:rsidR="00C010C8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F35BD2">
        <w:rPr>
          <w:sz w:val="28"/>
        </w:rPr>
        <w:t>поселения</w:t>
      </w:r>
      <w:r>
        <w:rPr>
          <w:sz w:val="28"/>
        </w:rPr>
        <w:t xml:space="preserve">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3C7592" w:rsidRPr="003C7592">
        <w:rPr>
          <w:sz w:val="28"/>
        </w:rPr>
        <w:t>Верхнесеребряков</w:t>
      </w:r>
      <w:r w:rsidR="00F35BD2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703801" w:rsidP="00885E65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  <w:r w:rsidR="00885E65">
        <w:rPr>
          <w:sz w:val="28"/>
        </w:rPr>
        <w:t xml:space="preserve"> </w:t>
      </w: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</w:t>
      </w:r>
      <w:r w:rsidR="00885E65">
        <w:rPr>
          <w:sz w:val="28"/>
        </w:rPr>
        <w:t xml:space="preserve">едерации от 07.05.2012 № 597 «О </w:t>
      </w:r>
      <w:r>
        <w:rPr>
          <w:sz w:val="28"/>
        </w:rPr>
        <w:t>мероприятиях по реализации государственной социал</w:t>
      </w:r>
      <w:r w:rsidR="00885E65">
        <w:rPr>
          <w:sz w:val="28"/>
        </w:rPr>
        <w:t xml:space="preserve">ьной политики», от 01.06.2012 № </w:t>
      </w:r>
      <w:r>
        <w:rPr>
          <w:sz w:val="28"/>
        </w:rPr>
        <w:t>761 «О Национальной стратегии действий в интересах детей на</w:t>
      </w:r>
      <w:r w:rsidR="00885E65">
        <w:rPr>
          <w:sz w:val="28"/>
        </w:rPr>
        <w:t xml:space="preserve"> </w:t>
      </w:r>
      <w:r>
        <w:rPr>
          <w:sz w:val="28"/>
        </w:rPr>
        <w:t>2012</w:t>
      </w:r>
      <w:r w:rsidR="00885E65">
        <w:rPr>
          <w:sz w:val="28"/>
        </w:rPr>
        <w:t xml:space="preserve"> – 2017 годы» и от 28.12.2012 № 1688 «О некоторых мерах по </w:t>
      </w:r>
      <w:r>
        <w:rPr>
          <w:sz w:val="28"/>
        </w:rPr>
        <w:t>реализации государственной политики в сфере защиты детей-сир</w:t>
      </w:r>
      <w:r w:rsidR="00885E65">
        <w:rPr>
          <w:sz w:val="28"/>
        </w:rPr>
        <w:t xml:space="preserve">от и детей, оставшихся без </w:t>
      </w:r>
      <w:r>
        <w:rPr>
          <w:sz w:val="28"/>
        </w:rPr>
        <w:t>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</w:t>
      </w:r>
      <w:r w:rsidR="00885E65">
        <w:rPr>
          <w:sz w:val="28"/>
        </w:rPr>
        <w:t xml:space="preserve">тдельных категорий работников с </w:t>
      </w:r>
      <w:r>
        <w:rPr>
          <w:sz w:val="28"/>
        </w:rPr>
        <w:t>показателем «среднемесячная начисленная заработная плата наемных работников в организациях, у индивидуал</w:t>
      </w:r>
      <w:r w:rsidR="00885E65">
        <w:rPr>
          <w:sz w:val="28"/>
        </w:rPr>
        <w:t xml:space="preserve">ьных предпринимателей и </w:t>
      </w:r>
      <w:r>
        <w:rPr>
          <w:sz w:val="28"/>
        </w:rPr>
        <w:t>физических лиц (среднемесячный дохо</w:t>
      </w:r>
      <w:r w:rsidR="00885E65">
        <w:rPr>
          <w:sz w:val="28"/>
        </w:rPr>
        <w:t xml:space="preserve">д от трудовой деятельности)» по </w:t>
      </w:r>
      <w:r>
        <w:rPr>
          <w:sz w:val="28"/>
        </w:rPr>
        <w:t>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 w:rsidR="00885E65">
        <w:t xml:space="preserve"> </w:t>
      </w:r>
      <w:r>
        <w:rPr>
          <w:sz w:val="28"/>
        </w:rPr>
        <w:t>года, предусмотрена индексация расходов на уровень инфляции в</w:t>
      </w:r>
      <w:r w:rsidR="00885E65">
        <w:t xml:space="preserve"> </w:t>
      </w:r>
      <w:r>
        <w:rPr>
          <w:sz w:val="28"/>
        </w:rPr>
        <w:t>2024</w:t>
      </w:r>
      <w:r w:rsidR="00885E65">
        <w:rPr>
          <w:sz w:val="28"/>
        </w:rPr>
        <w:t xml:space="preserve"> </w:t>
      </w:r>
      <w:r>
        <w:rPr>
          <w:sz w:val="28"/>
        </w:rPr>
        <w:t>–</w:t>
      </w:r>
      <w:r w:rsidR="00885E65">
        <w:t xml:space="preserve"> 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очередном бюджетном цикле продолжится финансовое обеспечение мероприятий молодежной политики, направленных на вовлечение молодежи </w:t>
      </w:r>
      <w:r w:rsidR="00FF0022">
        <w:rPr>
          <w:sz w:val="28"/>
        </w:rPr>
        <w:t xml:space="preserve">в </w:t>
      </w:r>
      <w:r>
        <w:rPr>
          <w:sz w:val="28"/>
        </w:rPr>
        <w:t>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муниципальных учреждений культуры, проведение районных мероприятий в области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497FAF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497FAF">
        <w:rPr>
          <w:sz w:val="28"/>
        </w:rPr>
        <w:t>5</w:t>
      </w:r>
      <w:r>
        <w:rPr>
          <w:sz w:val="28"/>
        </w:rPr>
        <w:t xml:space="preserve"> и 202</w:t>
      </w:r>
      <w:r w:rsidR="00497FAF">
        <w:rPr>
          <w:sz w:val="28"/>
        </w:rPr>
        <w:t>6</w:t>
      </w:r>
      <w:r>
        <w:rPr>
          <w:sz w:val="28"/>
        </w:rPr>
        <w:t xml:space="preserve"> годов планируется поддержка жилищно-коммунал</w:t>
      </w:r>
      <w:r w:rsidR="00FF0022">
        <w:rPr>
          <w:sz w:val="28"/>
        </w:rPr>
        <w:t xml:space="preserve">ьного хозяйства, в том числе на </w:t>
      </w:r>
      <w:r>
        <w:rPr>
          <w:sz w:val="28"/>
        </w:rPr>
        <w:t xml:space="preserve">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Планируются расходы на проведение землеустроительных работ, оформление межевых планов и постановку на кадастровый учет, оформление </w:t>
      </w:r>
      <w:r>
        <w:rPr>
          <w:sz w:val="28"/>
        </w:rPr>
        <w:lastRenderedPageBreak/>
        <w:t>технической документации, внесение изменений в генеральный план Зимовниковского сельского поселения.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jc w:val="center"/>
        <w:rPr>
          <w:sz w:val="28"/>
        </w:rPr>
      </w:pPr>
      <w:r>
        <w:rPr>
          <w:sz w:val="28"/>
        </w:rPr>
        <w:t xml:space="preserve">3. </w:t>
      </w:r>
      <w:r w:rsidR="00703801">
        <w:rPr>
          <w:sz w:val="28"/>
        </w:rPr>
        <w:t xml:space="preserve">Повышение эффективности и </w:t>
      </w:r>
      <w:proofErr w:type="spellStart"/>
      <w:r w:rsidR="00497FAF">
        <w:rPr>
          <w:sz w:val="28"/>
        </w:rPr>
        <w:t>приоритизации</w:t>
      </w:r>
      <w:proofErr w:type="spellEnd"/>
      <w:r w:rsidR="00703801"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</w:t>
      </w:r>
      <w:r w:rsidR="00CB52F0">
        <w:rPr>
          <w:sz w:val="28"/>
        </w:rPr>
        <w:t xml:space="preserve">ельств, в том числе с учетом их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3C7592" w:rsidRPr="003C7592">
        <w:rPr>
          <w:sz w:val="28"/>
        </w:rPr>
        <w:t>Верхнесеребряков</w:t>
      </w:r>
      <w:r w:rsidR="0073004A">
        <w:rPr>
          <w:sz w:val="28"/>
        </w:rPr>
        <w:t>ского сельского поселения</w:t>
      </w:r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CB52F0" w:rsidRDefault="00CB52F0">
      <w:pPr>
        <w:widowControl w:val="0"/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4. </w:t>
      </w:r>
      <w:r w:rsidR="00703801">
        <w:rPr>
          <w:sz w:val="28"/>
        </w:rPr>
        <w:t>Основные подходы</w:t>
      </w:r>
      <w:r>
        <w:rPr>
          <w:sz w:val="28"/>
        </w:rPr>
        <w:t xml:space="preserve"> </w:t>
      </w:r>
      <w:r w:rsidR="00703801"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</w:t>
      </w:r>
      <w:r>
        <w:rPr>
          <w:sz w:val="28"/>
        </w:rPr>
        <w:lastRenderedPageBreak/>
        <w:t>управления бюд</w:t>
      </w:r>
      <w:r w:rsidR="004C31D9">
        <w:rPr>
          <w:sz w:val="28"/>
        </w:rPr>
        <w:t>жетным процессом в муниципальном образовании</w:t>
      </w:r>
      <w:r>
        <w:rPr>
          <w:sz w:val="28"/>
        </w:rPr>
        <w:t xml:space="preserve"> </w:t>
      </w:r>
      <w:r w:rsidR="003C7592" w:rsidRPr="003C7592">
        <w:rPr>
          <w:sz w:val="28"/>
        </w:rPr>
        <w:t>Верхнесеребряков</w:t>
      </w:r>
      <w:r w:rsidR="0073004A">
        <w:rPr>
          <w:sz w:val="28"/>
        </w:rPr>
        <w:t>ского</w:t>
      </w:r>
      <w:proofErr w:type="gramEnd"/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B52F0" w:rsidRDefault="00CB52F0">
      <w:pPr>
        <w:ind w:firstLine="709"/>
        <w:jc w:val="both"/>
        <w:rPr>
          <w:sz w:val="28"/>
        </w:rPr>
      </w:pPr>
    </w:p>
    <w:p w:rsidR="00F718CB" w:rsidRDefault="00703801" w:rsidP="00CB52F0">
      <w:pPr>
        <w:spacing w:line="252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</w:t>
      </w:r>
      <w:r w:rsidR="00CB52F0">
        <w:rPr>
          <w:sz w:val="28"/>
        </w:rPr>
        <w:t xml:space="preserve"> </w:t>
      </w:r>
      <w:r>
        <w:rPr>
          <w:sz w:val="28"/>
        </w:rPr>
        <w:t xml:space="preserve">учетом методической поддержки финансового отдела Администрации </w:t>
      </w:r>
      <w:r w:rsidR="003C7592" w:rsidRPr="003C7592">
        <w:rPr>
          <w:sz w:val="28"/>
        </w:rPr>
        <w:t>Верхнесеребряков</w:t>
      </w:r>
      <w:r w:rsidR="00497FAF">
        <w:rPr>
          <w:sz w:val="28"/>
        </w:rPr>
        <w:t xml:space="preserve">ского </w:t>
      </w:r>
      <w:r w:rsidR="0073004A">
        <w:rPr>
          <w:sz w:val="28"/>
        </w:rPr>
        <w:t>сельского поселения</w:t>
      </w:r>
      <w:r>
        <w:rPr>
          <w:sz w:val="28"/>
        </w:rPr>
        <w:t>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</w:t>
      </w:r>
      <w:r w:rsidR="00703801">
        <w:rPr>
          <w:sz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методологической базы осуществления </w:t>
      </w:r>
      <w:r>
        <w:rPr>
          <w:sz w:val="28"/>
        </w:rPr>
        <w:lastRenderedPageBreak/>
        <w:t>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</w:t>
      </w:r>
      <w:r w:rsidR="006978BC">
        <w:rPr>
          <w:sz w:val="28"/>
        </w:rPr>
        <w:t>нсовые органы с 1 января 2024 года</w:t>
      </w:r>
      <w:r>
        <w:rPr>
          <w:sz w:val="28"/>
        </w:rPr>
        <w:t xml:space="preserve">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</w:t>
      </w:r>
      <w:r w:rsidR="006978BC">
        <w:rPr>
          <w:sz w:val="28"/>
        </w:rPr>
        <w:t xml:space="preserve">аправленному на предупреждение </w:t>
      </w:r>
      <w:r>
        <w:rPr>
          <w:sz w:val="28"/>
        </w:rPr>
        <w:t>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A6CE0" w:rsidRDefault="003C7592" w:rsidP="008A6CE0">
      <w:pPr>
        <w:tabs>
          <w:tab w:val="left" w:pos="7655"/>
        </w:tabs>
        <w:rPr>
          <w:sz w:val="28"/>
        </w:rPr>
      </w:pPr>
      <w:r w:rsidRPr="003C7592">
        <w:rPr>
          <w:sz w:val="28"/>
        </w:rPr>
        <w:t>Верхнесеребряков</w:t>
      </w:r>
      <w:r w:rsidR="008A6CE0">
        <w:rPr>
          <w:sz w:val="28"/>
        </w:rPr>
        <w:t>ского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3C7592">
        <w:rPr>
          <w:sz w:val="28"/>
        </w:rPr>
        <w:t xml:space="preserve">                            М.Ю. Кодочигова</w:t>
      </w: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1A4FC6">
      <w:footerReference w:type="default" r:id="rId8"/>
      <w:footerReference w:type="first" r:id="rId9"/>
      <w:pgSz w:w="11907" w:h="16840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1E" w:rsidRDefault="0056281E">
      <w:r>
        <w:separator/>
      </w:r>
    </w:p>
  </w:endnote>
  <w:endnote w:type="continuationSeparator" w:id="0">
    <w:p w:rsidR="0056281E" w:rsidRDefault="005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CB" w:rsidRDefault="000622EB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56322B">
      <w:rPr>
        <w:rStyle w:val="aff6"/>
        <w:noProof/>
      </w:rPr>
      <w:t>8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4853"/>
      <w:docPartObj>
        <w:docPartGallery w:val="Page Numbers (Bottom of Page)"/>
        <w:docPartUnique/>
      </w:docPartObj>
    </w:sdtPr>
    <w:sdtEndPr/>
    <w:sdtContent>
      <w:p w:rsidR="001A4FC6" w:rsidRDefault="00033B50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3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FC6" w:rsidRDefault="001A4FC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1E" w:rsidRDefault="0056281E">
      <w:r>
        <w:separator/>
      </w:r>
    </w:p>
  </w:footnote>
  <w:footnote w:type="continuationSeparator" w:id="0">
    <w:p w:rsidR="0056281E" w:rsidRDefault="0056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CB"/>
    <w:rsid w:val="00014692"/>
    <w:rsid w:val="00033B50"/>
    <w:rsid w:val="00061ED5"/>
    <w:rsid w:val="000622EB"/>
    <w:rsid w:val="0007217A"/>
    <w:rsid w:val="000B153A"/>
    <w:rsid w:val="000C37F2"/>
    <w:rsid w:val="0013592E"/>
    <w:rsid w:val="00181FC9"/>
    <w:rsid w:val="001A4FC6"/>
    <w:rsid w:val="002141E8"/>
    <w:rsid w:val="00235878"/>
    <w:rsid w:val="00252B6C"/>
    <w:rsid w:val="0025609A"/>
    <w:rsid w:val="00264A99"/>
    <w:rsid w:val="002877AF"/>
    <w:rsid w:val="002A748C"/>
    <w:rsid w:val="002C40A8"/>
    <w:rsid w:val="00326C22"/>
    <w:rsid w:val="00331DCF"/>
    <w:rsid w:val="00382FEA"/>
    <w:rsid w:val="003852AF"/>
    <w:rsid w:val="003C7592"/>
    <w:rsid w:val="00411AD5"/>
    <w:rsid w:val="00476C35"/>
    <w:rsid w:val="00497FAF"/>
    <w:rsid w:val="004B1484"/>
    <w:rsid w:val="004B70A8"/>
    <w:rsid w:val="004C0E36"/>
    <w:rsid w:val="004C31D9"/>
    <w:rsid w:val="005079CE"/>
    <w:rsid w:val="00517841"/>
    <w:rsid w:val="0056281E"/>
    <w:rsid w:val="0056322B"/>
    <w:rsid w:val="005F2C83"/>
    <w:rsid w:val="00605690"/>
    <w:rsid w:val="0066155B"/>
    <w:rsid w:val="006762F9"/>
    <w:rsid w:val="006978BC"/>
    <w:rsid w:val="00703801"/>
    <w:rsid w:val="0073004A"/>
    <w:rsid w:val="007808B4"/>
    <w:rsid w:val="007B206F"/>
    <w:rsid w:val="00842CD5"/>
    <w:rsid w:val="00885E65"/>
    <w:rsid w:val="008A6CE0"/>
    <w:rsid w:val="008F30F1"/>
    <w:rsid w:val="00902408"/>
    <w:rsid w:val="009147D5"/>
    <w:rsid w:val="009448AB"/>
    <w:rsid w:val="00961E55"/>
    <w:rsid w:val="0099399A"/>
    <w:rsid w:val="009B685B"/>
    <w:rsid w:val="009C3EF2"/>
    <w:rsid w:val="009D363A"/>
    <w:rsid w:val="00A63126"/>
    <w:rsid w:val="00A83AAB"/>
    <w:rsid w:val="00B068A2"/>
    <w:rsid w:val="00B63AB3"/>
    <w:rsid w:val="00B66298"/>
    <w:rsid w:val="00BA75C1"/>
    <w:rsid w:val="00BB7951"/>
    <w:rsid w:val="00C010C8"/>
    <w:rsid w:val="00C448F9"/>
    <w:rsid w:val="00CA68D4"/>
    <w:rsid w:val="00CB52F0"/>
    <w:rsid w:val="00CF1851"/>
    <w:rsid w:val="00CF30FF"/>
    <w:rsid w:val="00D81314"/>
    <w:rsid w:val="00DA5B98"/>
    <w:rsid w:val="00DD344F"/>
    <w:rsid w:val="00DF118B"/>
    <w:rsid w:val="00E73FED"/>
    <w:rsid w:val="00EE1411"/>
    <w:rsid w:val="00EE67FD"/>
    <w:rsid w:val="00F35BD2"/>
    <w:rsid w:val="00F60A18"/>
    <w:rsid w:val="00F718CB"/>
    <w:rsid w:val="00F91F65"/>
    <w:rsid w:val="00F921C6"/>
    <w:rsid w:val="00FF0022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2023-11-10T07:43:00Z</dcterms:created>
  <dcterms:modified xsi:type="dcterms:W3CDTF">2024-02-02T08:20:00Z</dcterms:modified>
</cp:coreProperties>
</file>