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E59" w:rsidRPr="009221E0" w:rsidRDefault="00FE1E59" w:rsidP="00B9754C">
      <w:pPr>
        <w:rPr>
          <w:b/>
          <w:sz w:val="28"/>
          <w:szCs w:val="28"/>
        </w:rPr>
      </w:pPr>
    </w:p>
    <w:p w:rsidR="00FE1E59" w:rsidRPr="009221E0" w:rsidRDefault="00FE1E59" w:rsidP="00FE1E59">
      <w:pPr>
        <w:jc w:val="center"/>
        <w:rPr>
          <w:b/>
          <w:sz w:val="28"/>
          <w:szCs w:val="28"/>
        </w:rPr>
      </w:pPr>
      <w:r w:rsidRPr="009221E0">
        <w:rPr>
          <w:b/>
          <w:sz w:val="28"/>
          <w:szCs w:val="28"/>
        </w:rPr>
        <w:t xml:space="preserve">РОССИЙСКАЯ ФЕДЕРАЦИЯ                   </w:t>
      </w:r>
    </w:p>
    <w:p w:rsidR="00FE1E59" w:rsidRPr="009221E0" w:rsidRDefault="00FE1E59" w:rsidP="00FE1E59">
      <w:pPr>
        <w:jc w:val="center"/>
        <w:rPr>
          <w:b/>
          <w:sz w:val="28"/>
          <w:szCs w:val="28"/>
        </w:rPr>
      </w:pPr>
      <w:r w:rsidRPr="009221E0">
        <w:rPr>
          <w:b/>
          <w:sz w:val="28"/>
          <w:szCs w:val="28"/>
        </w:rPr>
        <w:t xml:space="preserve">РОСТОВСКАЯ ОБЛАСТЬ  </w:t>
      </w:r>
    </w:p>
    <w:p w:rsidR="00FE1E59" w:rsidRPr="009221E0" w:rsidRDefault="00FE1E59" w:rsidP="00FE1E59">
      <w:pPr>
        <w:jc w:val="center"/>
        <w:rPr>
          <w:b/>
          <w:sz w:val="28"/>
          <w:szCs w:val="28"/>
        </w:rPr>
      </w:pPr>
      <w:r w:rsidRPr="009221E0">
        <w:rPr>
          <w:b/>
          <w:sz w:val="28"/>
          <w:szCs w:val="28"/>
        </w:rPr>
        <w:t>ЗИМОВНИКОВСКИЙ РАЙОН</w:t>
      </w:r>
    </w:p>
    <w:p w:rsidR="00FE1E59" w:rsidRPr="009221E0" w:rsidRDefault="00FE1E59" w:rsidP="00FE1E59">
      <w:pPr>
        <w:jc w:val="center"/>
        <w:rPr>
          <w:b/>
          <w:sz w:val="28"/>
          <w:szCs w:val="28"/>
        </w:rPr>
      </w:pPr>
      <w:r w:rsidRPr="009221E0">
        <w:rPr>
          <w:b/>
          <w:sz w:val="28"/>
          <w:szCs w:val="28"/>
        </w:rPr>
        <w:t xml:space="preserve"> АДМИНИСТРАЦИЯ                           </w:t>
      </w:r>
    </w:p>
    <w:p w:rsidR="00FE1E59" w:rsidRPr="009221E0" w:rsidRDefault="00414AC0" w:rsidP="00FE1E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ВЕРХНЕСЕРЕБРЯКОВСКОГО</w:t>
      </w:r>
      <w:r w:rsidR="00FE1E59" w:rsidRPr="009221E0">
        <w:rPr>
          <w:b/>
          <w:sz w:val="28"/>
          <w:szCs w:val="28"/>
        </w:rPr>
        <w:t xml:space="preserve"> СЕЛЬСКОГО ПОСЕЛЕНИЯ</w:t>
      </w:r>
    </w:p>
    <w:p w:rsidR="00FE1E59" w:rsidRDefault="00FE1E59" w:rsidP="00FE1E59">
      <w:pPr>
        <w:rPr>
          <w:b/>
          <w:sz w:val="24"/>
          <w:szCs w:val="24"/>
        </w:rPr>
      </w:pPr>
    </w:p>
    <w:p w:rsidR="00FE1E59" w:rsidRPr="00BF0A2D" w:rsidRDefault="00415ADA" w:rsidP="00FE1E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E67C17">
        <w:rPr>
          <w:b/>
          <w:sz w:val="28"/>
          <w:szCs w:val="28"/>
        </w:rPr>
        <w:t xml:space="preserve"> </w:t>
      </w:r>
      <w:r w:rsidR="00FE1E59" w:rsidRPr="00BF0A2D">
        <w:rPr>
          <w:b/>
          <w:sz w:val="28"/>
          <w:szCs w:val="28"/>
        </w:rPr>
        <w:t>ПОСТАНОВЛЕНИЕ</w:t>
      </w:r>
      <w:r w:rsidR="00E67C17">
        <w:rPr>
          <w:b/>
          <w:sz w:val="28"/>
          <w:szCs w:val="28"/>
        </w:rPr>
        <w:t xml:space="preserve">   </w:t>
      </w:r>
    </w:p>
    <w:p w:rsidR="00FE1E59" w:rsidRPr="00BF0A2D" w:rsidRDefault="00FE1E59" w:rsidP="00FE1E59">
      <w:pPr>
        <w:jc w:val="center"/>
        <w:rPr>
          <w:sz w:val="28"/>
          <w:szCs w:val="28"/>
        </w:rPr>
      </w:pPr>
    </w:p>
    <w:p w:rsidR="00FE1E59" w:rsidRPr="00BF0A2D" w:rsidRDefault="004E64C6" w:rsidP="00FE1E59">
      <w:pPr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E67C17">
        <w:rPr>
          <w:b/>
          <w:sz w:val="28"/>
          <w:szCs w:val="28"/>
        </w:rPr>
        <w:t>8</w:t>
      </w:r>
      <w:r w:rsidR="00FE1E59" w:rsidRPr="00BF0A2D">
        <w:rPr>
          <w:b/>
          <w:sz w:val="28"/>
          <w:szCs w:val="28"/>
        </w:rPr>
        <w:t>.0</w:t>
      </w:r>
      <w:r w:rsidR="00E67C17">
        <w:rPr>
          <w:b/>
          <w:sz w:val="28"/>
          <w:szCs w:val="28"/>
        </w:rPr>
        <w:t>2</w:t>
      </w:r>
      <w:r w:rsidR="00FE1E59" w:rsidRPr="00BF0A2D">
        <w:rPr>
          <w:b/>
          <w:sz w:val="28"/>
          <w:szCs w:val="28"/>
        </w:rPr>
        <w:t>.20</w:t>
      </w:r>
      <w:r>
        <w:rPr>
          <w:b/>
          <w:sz w:val="28"/>
          <w:szCs w:val="28"/>
        </w:rPr>
        <w:t>2</w:t>
      </w:r>
      <w:r w:rsidR="00E67C17">
        <w:rPr>
          <w:b/>
          <w:sz w:val="28"/>
          <w:szCs w:val="28"/>
        </w:rPr>
        <w:t>5</w:t>
      </w:r>
      <w:r w:rsidR="00B0162C">
        <w:rPr>
          <w:b/>
          <w:sz w:val="28"/>
          <w:szCs w:val="28"/>
        </w:rPr>
        <w:t xml:space="preserve">    </w:t>
      </w:r>
      <w:r w:rsidR="00FE1E59" w:rsidRPr="00BF0A2D">
        <w:rPr>
          <w:b/>
          <w:sz w:val="28"/>
          <w:szCs w:val="28"/>
        </w:rPr>
        <w:tab/>
        <w:t xml:space="preserve">             </w:t>
      </w:r>
      <w:r w:rsidR="00FE1E59" w:rsidRPr="00BF0A2D">
        <w:rPr>
          <w:b/>
          <w:sz w:val="28"/>
          <w:szCs w:val="28"/>
        </w:rPr>
        <w:tab/>
        <w:t xml:space="preserve">                 №</w:t>
      </w:r>
      <w:r w:rsidR="00415ADA">
        <w:rPr>
          <w:b/>
          <w:sz w:val="28"/>
          <w:szCs w:val="28"/>
        </w:rPr>
        <w:t>16</w:t>
      </w:r>
      <w:r w:rsidR="00414AC0">
        <w:rPr>
          <w:b/>
          <w:sz w:val="28"/>
          <w:szCs w:val="28"/>
        </w:rPr>
        <w:t xml:space="preserve">              </w:t>
      </w:r>
      <w:r w:rsidR="00D05517">
        <w:rPr>
          <w:b/>
          <w:sz w:val="28"/>
          <w:szCs w:val="28"/>
        </w:rPr>
        <w:t xml:space="preserve"> </w:t>
      </w:r>
      <w:r w:rsidR="00FE1E59" w:rsidRPr="00BF0A2D">
        <w:rPr>
          <w:b/>
          <w:sz w:val="28"/>
          <w:szCs w:val="28"/>
        </w:rPr>
        <w:t xml:space="preserve">    </w:t>
      </w:r>
      <w:r w:rsidR="00414AC0">
        <w:rPr>
          <w:b/>
          <w:sz w:val="28"/>
          <w:szCs w:val="28"/>
        </w:rPr>
        <w:t>сл. Верхнесеребряковка</w:t>
      </w:r>
    </w:p>
    <w:p w:rsidR="00FE1E59" w:rsidRDefault="00FE1E59" w:rsidP="00FE1E59">
      <w:pPr>
        <w:pStyle w:val="af3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9318" w:type="dxa"/>
        <w:tblLook w:val="00A0" w:firstRow="1" w:lastRow="0" w:firstColumn="1" w:lastColumn="0" w:noHBand="0" w:noVBand="0"/>
      </w:tblPr>
      <w:tblGrid>
        <w:gridCol w:w="5940"/>
        <w:gridCol w:w="3378"/>
      </w:tblGrid>
      <w:tr w:rsidR="00FE1E59" w:rsidRPr="00F37FDE" w:rsidTr="00421ADE">
        <w:tc>
          <w:tcPr>
            <w:tcW w:w="5940" w:type="dxa"/>
          </w:tcPr>
          <w:p w:rsidR="00FE1E59" w:rsidRPr="00F37FDE" w:rsidRDefault="00FE1E59" w:rsidP="00E67C17">
            <w:pPr>
              <w:jc w:val="both"/>
            </w:pPr>
            <w:r w:rsidRPr="00E75C01">
              <w:rPr>
                <w:sz w:val="28"/>
                <w:szCs w:val="28"/>
              </w:rPr>
              <w:t xml:space="preserve">Об утверждении отчета о реализации  муниципальной </w:t>
            </w:r>
            <w:r>
              <w:rPr>
                <w:sz w:val="28"/>
                <w:szCs w:val="28"/>
              </w:rPr>
              <w:t>п</w:t>
            </w:r>
            <w:r w:rsidRPr="00E75C01">
              <w:rPr>
                <w:sz w:val="28"/>
                <w:szCs w:val="28"/>
              </w:rPr>
              <w:t xml:space="preserve">рограммы </w:t>
            </w:r>
            <w:r w:rsidR="00414AC0">
              <w:rPr>
                <w:sz w:val="28"/>
                <w:szCs w:val="28"/>
              </w:rPr>
              <w:t>Верхнесеребряковского</w:t>
            </w:r>
            <w:r w:rsidRPr="00E75C01">
              <w:rPr>
                <w:sz w:val="28"/>
                <w:szCs w:val="28"/>
              </w:rPr>
              <w:t xml:space="preserve"> сельского поселения «</w:t>
            </w:r>
            <w:r w:rsidR="003F49BC">
              <w:rPr>
                <w:sz w:val="28"/>
                <w:szCs w:val="28"/>
              </w:rPr>
              <w:t>Энергосбережение и повышение энергетической эффективности</w:t>
            </w:r>
            <w:r w:rsidR="00A44A8D">
              <w:rPr>
                <w:sz w:val="28"/>
                <w:szCs w:val="28"/>
              </w:rPr>
              <w:t>»</w:t>
            </w:r>
            <w:r w:rsidRPr="00E75C01">
              <w:rPr>
                <w:sz w:val="28"/>
                <w:szCs w:val="28"/>
              </w:rPr>
              <w:t xml:space="preserve"> </w:t>
            </w:r>
            <w:r w:rsidR="00B0162C">
              <w:rPr>
                <w:sz w:val="28"/>
                <w:szCs w:val="28"/>
              </w:rPr>
              <w:t xml:space="preserve"> за </w:t>
            </w:r>
            <w:r w:rsidR="004E64C6">
              <w:rPr>
                <w:sz w:val="28"/>
                <w:szCs w:val="28"/>
              </w:rPr>
              <w:t>202</w:t>
            </w:r>
            <w:r w:rsidR="00E67C17">
              <w:rPr>
                <w:sz w:val="28"/>
                <w:szCs w:val="28"/>
              </w:rPr>
              <w:t>4</w:t>
            </w:r>
            <w:r w:rsidR="00F002F2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3378" w:type="dxa"/>
          </w:tcPr>
          <w:p w:rsidR="00FE1E59" w:rsidRPr="00F37FDE" w:rsidRDefault="00FE1E59" w:rsidP="00421ADE">
            <w:pPr>
              <w:snapToGrid w:val="0"/>
              <w:ind w:left="540" w:firstLine="540"/>
              <w:rPr>
                <w:sz w:val="28"/>
                <w:szCs w:val="28"/>
              </w:rPr>
            </w:pPr>
          </w:p>
        </w:tc>
      </w:tr>
    </w:tbl>
    <w:p w:rsidR="00FE1E59" w:rsidRDefault="00FE1E59" w:rsidP="00FE1E59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414AC0" w:rsidRPr="00414AC0" w:rsidRDefault="00414AC0" w:rsidP="00414AC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x-none" w:eastAsia="x-none"/>
        </w:rPr>
      </w:pPr>
      <w:r w:rsidRPr="00414AC0">
        <w:rPr>
          <w:sz w:val="28"/>
          <w:szCs w:val="28"/>
          <w:lang w:val="x-none" w:eastAsia="x-none"/>
        </w:rPr>
        <w:t>В соответствии с постановлением Администрации Верхнесеребряковского сельского поселения от 26.12.2018 № 108  «Об утверждении Порядка разработки, реализации и оценки эффективности муниципальных программ Верхнесеребряковского сельского поселения»</w:t>
      </w:r>
    </w:p>
    <w:p w:rsidR="00FE1E59" w:rsidRPr="00414AC0" w:rsidRDefault="00FE1E59" w:rsidP="00FE1E59">
      <w:pPr>
        <w:jc w:val="center"/>
        <w:rPr>
          <w:sz w:val="28"/>
          <w:szCs w:val="28"/>
          <w:lang w:val="x-none"/>
        </w:rPr>
      </w:pPr>
    </w:p>
    <w:p w:rsidR="00FE1E59" w:rsidRDefault="00FE1E59" w:rsidP="00FE1E59">
      <w:pPr>
        <w:jc w:val="center"/>
        <w:rPr>
          <w:sz w:val="28"/>
          <w:szCs w:val="28"/>
        </w:rPr>
      </w:pPr>
      <w:r w:rsidRPr="00061270">
        <w:rPr>
          <w:sz w:val="28"/>
          <w:szCs w:val="28"/>
        </w:rPr>
        <w:t xml:space="preserve">ПОСТАНОВЛЯЮ: </w:t>
      </w:r>
    </w:p>
    <w:p w:rsidR="00C05BE9" w:rsidRDefault="00C05BE9" w:rsidP="00C85AD8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C05BE9" w:rsidRPr="00F37FDE" w:rsidRDefault="00C05BE9" w:rsidP="00C05B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F37FDE">
        <w:rPr>
          <w:sz w:val="28"/>
          <w:szCs w:val="28"/>
        </w:rPr>
        <w:t>1</w:t>
      </w:r>
      <w:r w:rsidR="00E0344C">
        <w:rPr>
          <w:sz w:val="28"/>
          <w:szCs w:val="28"/>
        </w:rPr>
        <w:t xml:space="preserve">. Утвердить отчет о реализации </w:t>
      </w:r>
      <w:r w:rsidRPr="00C4661B">
        <w:rPr>
          <w:sz w:val="28"/>
          <w:szCs w:val="28"/>
        </w:rPr>
        <w:t>муниципальной Программы</w:t>
      </w:r>
      <w:r>
        <w:rPr>
          <w:sz w:val="28"/>
          <w:szCs w:val="28"/>
        </w:rPr>
        <w:t xml:space="preserve"> </w:t>
      </w:r>
      <w:r w:rsidR="00414AC0">
        <w:rPr>
          <w:sz w:val="28"/>
          <w:szCs w:val="28"/>
        </w:rPr>
        <w:t>Верхнесеребряковского</w:t>
      </w:r>
      <w:r>
        <w:rPr>
          <w:sz w:val="28"/>
          <w:szCs w:val="28"/>
        </w:rPr>
        <w:t xml:space="preserve"> сельского поселения </w:t>
      </w:r>
      <w:r w:rsidRPr="009550EF">
        <w:rPr>
          <w:bCs/>
          <w:sz w:val="28"/>
          <w:szCs w:val="28"/>
        </w:rPr>
        <w:t>«</w:t>
      </w:r>
      <w:r w:rsidR="00DF40B1">
        <w:rPr>
          <w:sz w:val="28"/>
          <w:szCs w:val="28"/>
        </w:rPr>
        <w:t>Энергосбережение и повышение энергетической эффективности</w:t>
      </w:r>
      <w:r w:rsidR="004F11BB" w:rsidRPr="00E75C01">
        <w:rPr>
          <w:sz w:val="28"/>
          <w:szCs w:val="28"/>
        </w:rPr>
        <w:t xml:space="preserve">» </w:t>
      </w:r>
      <w:r w:rsidR="00B0162C">
        <w:rPr>
          <w:sz w:val="28"/>
          <w:szCs w:val="28"/>
        </w:rPr>
        <w:t xml:space="preserve"> за </w:t>
      </w:r>
      <w:r w:rsidR="004E64C6">
        <w:rPr>
          <w:sz w:val="28"/>
          <w:szCs w:val="28"/>
        </w:rPr>
        <w:t>202</w:t>
      </w:r>
      <w:r w:rsidR="00E67C17">
        <w:rPr>
          <w:sz w:val="28"/>
          <w:szCs w:val="28"/>
        </w:rPr>
        <w:t>4</w:t>
      </w:r>
      <w:r w:rsidR="004F11BB">
        <w:rPr>
          <w:sz w:val="28"/>
          <w:szCs w:val="28"/>
        </w:rPr>
        <w:t xml:space="preserve"> год</w:t>
      </w:r>
      <w:r w:rsidRPr="000D1D92">
        <w:rPr>
          <w:sz w:val="28"/>
          <w:szCs w:val="28"/>
        </w:rPr>
        <w:t xml:space="preserve"> </w:t>
      </w:r>
      <w:r w:rsidRPr="00F37FDE">
        <w:rPr>
          <w:sz w:val="28"/>
          <w:szCs w:val="28"/>
        </w:rPr>
        <w:t>согласно приложению.</w:t>
      </w:r>
    </w:p>
    <w:p w:rsidR="005B0A68" w:rsidRPr="0014318E" w:rsidRDefault="005B0A68" w:rsidP="005B0A68">
      <w:pPr>
        <w:tabs>
          <w:tab w:val="left" w:pos="468"/>
          <w:tab w:val="center" w:pos="4677"/>
        </w:tabs>
        <w:ind w:firstLine="1080"/>
        <w:jc w:val="both"/>
        <w:rPr>
          <w:color w:val="000000"/>
          <w:spacing w:val="-2"/>
          <w:sz w:val="28"/>
          <w:szCs w:val="28"/>
        </w:rPr>
      </w:pPr>
      <w:r w:rsidRPr="0014318E">
        <w:rPr>
          <w:color w:val="000000"/>
          <w:spacing w:val="-2"/>
          <w:sz w:val="28"/>
          <w:szCs w:val="28"/>
        </w:rPr>
        <w:t>2. Пост</w:t>
      </w:r>
      <w:r>
        <w:rPr>
          <w:color w:val="000000"/>
          <w:spacing w:val="-2"/>
          <w:sz w:val="28"/>
          <w:szCs w:val="28"/>
        </w:rPr>
        <w:t>ановление вступает в силу со дня</w:t>
      </w:r>
      <w:r w:rsidRPr="0014318E">
        <w:rPr>
          <w:color w:val="000000"/>
          <w:spacing w:val="-2"/>
          <w:sz w:val="28"/>
          <w:szCs w:val="28"/>
        </w:rPr>
        <w:t xml:space="preserve">  подписания, подлежит официальному  размещению на официальном сайте </w:t>
      </w:r>
      <w:r w:rsidR="00414AC0">
        <w:rPr>
          <w:color w:val="000000"/>
          <w:spacing w:val="-2"/>
          <w:sz w:val="28"/>
          <w:szCs w:val="28"/>
        </w:rPr>
        <w:t>Верхнесеребряковского</w:t>
      </w:r>
      <w:r>
        <w:rPr>
          <w:color w:val="000000"/>
          <w:spacing w:val="-2"/>
          <w:sz w:val="28"/>
          <w:szCs w:val="28"/>
        </w:rPr>
        <w:t xml:space="preserve"> сельского</w:t>
      </w:r>
      <w:r w:rsidRPr="0014318E">
        <w:rPr>
          <w:color w:val="000000"/>
          <w:spacing w:val="-2"/>
          <w:sz w:val="28"/>
          <w:szCs w:val="28"/>
        </w:rPr>
        <w:t xml:space="preserve"> поселения в сети Интернет.</w:t>
      </w:r>
    </w:p>
    <w:p w:rsidR="005B0A68" w:rsidRPr="00313B4A" w:rsidRDefault="005B0A68" w:rsidP="005B0A68">
      <w:pPr>
        <w:shd w:val="clear" w:color="auto" w:fill="FFFFFF"/>
        <w:ind w:firstLine="1080"/>
        <w:jc w:val="both"/>
        <w:rPr>
          <w:sz w:val="28"/>
          <w:szCs w:val="28"/>
        </w:rPr>
      </w:pPr>
      <w:r w:rsidRPr="0014318E">
        <w:rPr>
          <w:color w:val="000000"/>
          <w:spacing w:val="-2"/>
          <w:sz w:val="28"/>
          <w:szCs w:val="28"/>
        </w:rPr>
        <w:t xml:space="preserve">3.  Контроль </w:t>
      </w:r>
      <w:r>
        <w:rPr>
          <w:color w:val="000000"/>
          <w:spacing w:val="-2"/>
          <w:sz w:val="28"/>
          <w:szCs w:val="28"/>
        </w:rPr>
        <w:t>над</w:t>
      </w:r>
      <w:r w:rsidRPr="0014318E">
        <w:rPr>
          <w:color w:val="000000"/>
          <w:spacing w:val="-2"/>
          <w:sz w:val="28"/>
          <w:szCs w:val="28"/>
        </w:rPr>
        <w:t xml:space="preserve"> исполнением настоящего постановления </w:t>
      </w:r>
      <w:r>
        <w:rPr>
          <w:sz w:val="28"/>
          <w:szCs w:val="28"/>
        </w:rPr>
        <w:t>оставляю за собой.</w:t>
      </w:r>
    </w:p>
    <w:p w:rsidR="00C05BE9" w:rsidRDefault="00C05BE9" w:rsidP="00C05BE9">
      <w:pPr>
        <w:shd w:val="clear" w:color="auto" w:fill="FFFFFF"/>
        <w:tabs>
          <w:tab w:val="left" w:pos="998"/>
        </w:tabs>
        <w:spacing w:line="322" w:lineRule="exact"/>
        <w:ind w:right="200"/>
        <w:jc w:val="both"/>
        <w:rPr>
          <w:color w:val="000000"/>
          <w:sz w:val="28"/>
          <w:szCs w:val="28"/>
        </w:rPr>
      </w:pPr>
    </w:p>
    <w:p w:rsidR="00C05BE9" w:rsidRDefault="00C05BE9" w:rsidP="00C05BE9">
      <w:pPr>
        <w:ind w:left="540" w:firstLine="540"/>
        <w:jc w:val="both"/>
        <w:rPr>
          <w:sz w:val="28"/>
        </w:rPr>
      </w:pPr>
    </w:p>
    <w:p w:rsidR="00DC6A7E" w:rsidRDefault="00DC6A7E" w:rsidP="00DC6A7E">
      <w:pPr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   Глава Администрации</w:t>
      </w:r>
    </w:p>
    <w:p w:rsidR="00DC6A7E" w:rsidRPr="0014318E" w:rsidRDefault="00DC6A7E" w:rsidP="00DC6A7E">
      <w:pPr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   </w:t>
      </w:r>
      <w:r w:rsidR="00414AC0">
        <w:rPr>
          <w:color w:val="000000"/>
          <w:spacing w:val="-2"/>
          <w:sz w:val="28"/>
          <w:szCs w:val="28"/>
        </w:rPr>
        <w:t>Верхнесеребряковского</w:t>
      </w:r>
      <w:r>
        <w:rPr>
          <w:color w:val="000000"/>
          <w:spacing w:val="-2"/>
          <w:sz w:val="28"/>
          <w:szCs w:val="28"/>
        </w:rPr>
        <w:t xml:space="preserve"> сельского</w:t>
      </w:r>
      <w:r w:rsidRPr="0014318E">
        <w:rPr>
          <w:color w:val="000000"/>
          <w:spacing w:val="-2"/>
          <w:sz w:val="28"/>
          <w:szCs w:val="28"/>
        </w:rPr>
        <w:t xml:space="preserve"> поселения</w:t>
      </w:r>
      <w:r w:rsidRPr="0014318E">
        <w:rPr>
          <w:color w:val="000000"/>
          <w:spacing w:val="-2"/>
          <w:sz w:val="28"/>
          <w:szCs w:val="28"/>
        </w:rPr>
        <w:tab/>
        <w:t xml:space="preserve">          </w:t>
      </w:r>
      <w:r>
        <w:rPr>
          <w:color w:val="000000"/>
          <w:spacing w:val="-2"/>
          <w:sz w:val="28"/>
          <w:szCs w:val="28"/>
        </w:rPr>
        <w:t xml:space="preserve">   </w:t>
      </w:r>
      <w:r w:rsidR="00414AC0">
        <w:rPr>
          <w:color w:val="000000"/>
          <w:spacing w:val="-2"/>
          <w:sz w:val="28"/>
          <w:szCs w:val="28"/>
        </w:rPr>
        <w:t xml:space="preserve">                </w:t>
      </w:r>
      <w:r>
        <w:rPr>
          <w:color w:val="000000"/>
          <w:spacing w:val="-2"/>
          <w:sz w:val="28"/>
          <w:szCs w:val="28"/>
        </w:rPr>
        <w:t xml:space="preserve">  </w:t>
      </w:r>
      <w:r w:rsidR="00414AC0">
        <w:rPr>
          <w:color w:val="000000"/>
          <w:spacing w:val="-2"/>
          <w:sz w:val="28"/>
          <w:szCs w:val="28"/>
        </w:rPr>
        <w:t>М.Ю. Кодочигова</w:t>
      </w:r>
    </w:p>
    <w:p w:rsidR="00C05BE9" w:rsidRDefault="00C05BE9" w:rsidP="00C05BE9">
      <w:pPr>
        <w:pStyle w:val="ConsPlusNormal"/>
        <w:widowControl/>
        <w:ind w:left="540" w:firstLine="540"/>
        <w:rPr>
          <w:rFonts w:ascii="Times New Roman" w:hAnsi="Times New Roman" w:cs="Times New Roman"/>
          <w:sz w:val="24"/>
          <w:szCs w:val="24"/>
        </w:rPr>
      </w:pPr>
    </w:p>
    <w:p w:rsidR="00C05BE9" w:rsidRDefault="00C05BE9" w:rsidP="00C05BE9">
      <w:pPr>
        <w:pStyle w:val="ConsPlusNormal"/>
        <w:widowControl/>
        <w:ind w:left="540" w:firstLine="540"/>
        <w:rPr>
          <w:rFonts w:ascii="Times New Roman" w:hAnsi="Times New Roman" w:cs="Times New Roman"/>
          <w:sz w:val="24"/>
          <w:szCs w:val="24"/>
        </w:rPr>
      </w:pPr>
    </w:p>
    <w:p w:rsidR="00C05BE9" w:rsidRPr="00BF5D4E" w:rsidRDefault="00C05BE9" w:rsidP="00C05BE9">
      <w:pPr>
        <w:pStyle w:val="ConsPlusNormal"/>
        <w:widowControl/>
        <w:ind w:left="540" w:firstLine="540"/>
        <w:rPr>
          <w:rFonts w:ascii="Times New Roman" w:hAnsi="Times New Roman" w:cs="Times New Roman"/>
          <w:sz w:val="24"/>
          <w:szCs w:val="24"/>
        </w:rPr>
      </w:pPr>
    </w:p>
    <w:p w:rsidR="00FA6E4F" w:rsidRPr="00416C50" w:rsidRDefault="00FA6E4F" w:rsidP="00FA6E4F">
      <w:pPr>
        <w:suppressAutoHyphens/>
        <w:spacing w:line="240" w:lineRule="atLeast"/>
        <w:rPr>
          <w:kern w:val="2"/>
        </w:rPr>
      </w:pPr>
      <w:r w:rsidRPr="00416C50">
        <w:rPr>
          <w:kern w:val="2"/>
        </w:rPr>
        <w:t xml:space="preserve">Постановление вносит: </w:t>
      </w:r>
    </w:p>
    <w:p w:rsidR="00EE22B7" w:rsidRDefault="00EE22B7" w:rsidP="00EE22B7">
      <w:pPr>
        <w:pStyle w:val="ConsPlusNormal"/>
        <w:widowControl/>
        <w:jc w:val="both"/>
        <w:rPr>
          <w:rFonts w:ascii="Times New Roman" w:hAnsi="Times New Roman" w:cs="Times New Roman"/>
          <w:sz w:val="20"/>
          <w:szCs w:val="20"/>
        </w:rPr>
      </w:pPr>
      <w:r w:rsidRPr="00F82C9A">
        <w:rPr>
          <w:rFonts w:ascii="Times New Roman" w:hAnsi="Times New Roman" w:cs="Times New Roman"/>
          <w:sz w:val="20"/>
          <w:szCs w:val="20"/>
        </w:rPr>
        <w:t xml:space="preserve">Ведущий специалист по </w:t>
      </w:r>
    </w:p>
    <w:p w:rsidR="00EE22B7" w:rsidRPr="00EE22B7" w:rsidRDefault="00EE22B7" w:rsidP="00EE22B7">
      <w:pPr>
        <w:pStyle w:val="ConsPlusNormal"/>
        <w:widowControl/>
        <w:jc w:val="both"/>
        <w:rPr>
          <w:rFonts w:ascii="Times New Roman" w:hAnsi="Times New Roman" w:cs="Times New Roman"/>
          <w:sz w:val="20"/>
          <w:szCs w:val="20"/>
        </w:rPr>
      </w:pPr>
      <w:r w:rsidRPr="00EE22B7">
        <w:rPr>
          <w:rFonts w:ascii="Times New Roman" w:hAnsi="Times New Roman" w:cs="Times New Roman"/>
          <w:sz w:val="20"/>
          <w:szCs w:val="20"/>
        </w:rPr>
        <w:t>муниципальному хозяйству</w:t>
      </w:r>
    </w:p>
    <w:p w:rsidR="00C85AD8" w:rsidRPr="00E0344C" w:rsidRDefault="00C85AD8" w:rsidP="00EE22B7">
      <w:pPr>
        <w:pageBreakBefore/>
        <w:autoSpaceDE w:val="0"/>
        <w:autoSpaceDN w:val="0"/>
        <w:adjustRightInd w:val="0"/>
        <w:spacing w:line="232" w:lineRule="auto"/>
        <w:jc w:val="right"/>
        <w:outlineLvl w:val="0"/>
        <w:rPr>
          <w:sz w:val="24"/>
          <w:szCs w:val="24"/>
        </w:rPr>
      </w:pPr>
      <w:r w:rsidRPr="00E0344C">
        <w:rPr>
          <w:sz w:val="24"/>
          <w:szCs w:val="24"/>
        </w:rPr>
        <w:lastRenderedPageBreak/>
        <w:t xml:space="preserve">Приложение </w:t>
      </w:r>
    </w:p>
    <w:p w:rsidR="00C85AD8" w:rsidRPr="00E0344C" w:rsidRDefault="00C85AD8" w:rsidP="00F25D7F">
      <w:pPr>
        <w:autoSpaceDE w:val="0"/>
        <w:autoSpaceDN w:val="0"/>
        <w:adjustRightInd w:val="0"/>
        <w:spacing w:line="232" w:lineRule="auto"/>
        <w:ind w:left="3240"/>
        <w:jc w:val="right"/>
        <w:rPr>
          <w:sz w:val="24"/>
          <w:szCs w:val="24"/>
        </w:rPr>
      </w:pPr>
      <w:r w:rsidRPr="00E0344C">
        <w:rPr>
          <w:sz w:val="24"/>
          <w:szCs w:val="24"/>
        </w:rPr>
        <w:t>к постановлению</w:t>
      </w:r>
      <w:r w:rsidR="00F25D7F" w:rsidRPr="00E0344C">
        <w:rPr>
          <w:sz w:val="24"/>
          <w:szCs w:val="24"/>
        </w:rPr>
        <w:t xml:space="preserve"> </w:t>
      </w:r>
      <w:r w:rsidRPr="00E0344C">
        <w:rPr>
          <w:sz w:val="24"/>
          <w:szCs w:val="24"/>
        </w:rPr>
        <w:t>Администрации</w:t>
      </w:r>
    </w:p>
    <w:p w:rsidR="00C85AD8" w:rsidRPr="00E0344C" w:rsidRDefault="00414AC0" w:rsidP="00F25D7F">
      <w:pPr>
        <w:autoSpaceDE w:val="0"/>
        <w:autoSpaceDN w:val="0"/>
        <w:adjustRightInd w:val="0"/>
        <w:spacing w:line="232" w:lineRule="auto"/>
        <w:ind w:left="6237"/>
        <w:jc w:val="right"/>
        <w:rPr>
          <w:sz w:val="24"/>
          <w:szCs w:val="24"/>
        </w:rPr>
      </w:pPr>
      <w:r>
        <w:rPr>
          <w:sz w:val="24"/>
          <w:szCs w:val="24"/>
        </w:rPr>
        <w:t>Верхнесеребряковского</w:t>
      </w:r>
      <w:r w:rsidR="00E0344C" w:rsidRPr="00E0344C">
        <w:rPr>
          <w:sz w:val="24"/>
          <w:szCs w:val="24"/>
        </w:rPr>
        <w:t xml:space="preserve"> сельского </w:t>
      </w:r>
      <w:r w:rsidR="000B2E2C" w:rsidRPr="00E0344C">
        <w:rPr>
          <w:sz w:val="24"/>
          <w:szCs w:val="24"/>
        </w:rPr>
        <w:t>поселения</w:t>
      </w:r>
      <w:r w:rsidR="00E0344C" w:rsidRPr="00E0344C">
        <w:rPr>
          <w:sz w:val="24"/>
          <w:szCs w:val="24"/>
        </w:rPr>
        <w:t xml:space="preserve"> </w:t>
      </w:r>
      <w:r w:rsidR="00C85AD8" w:rsidRPr="00E0344C">
        <w:rPr>
          <w:sz w:val="24"/>
          <w:szCs w:val="24"/>
        </w:rPr>
        <w:t xml:space="preserve">от </w:t>
      </w:r>
      <w:r w:rsidR="004E64C6">
        <w:rPr>
          <w:sz w:val="24"/>
          <w:szCs w:val="24"/>
        </w:rPr>
        <w:t>2</w:t>
      </w:r>
      <w:r w:rsidR="00E67C17">
        <w:rPr>
          <w:sz w:val="24"/>
          <w:szCs w:val="24"/>
        </w:rPr>
        <w:t>8</w:t>
      </w:r>
      <w:r w:rsidR="00805AEE" w:rsidRPr="00E0344C">
        <w:rPr>
          <w:sz w:val="24"/>
          <w:szCs w:val="24"/>
        </w:rPr>
        <w:t>.0</w:t>
      </w:r>
      <w:r w:rsidR="00E67C17">
        <w:rPr>
          <w:sz w:val="24"/>
          <w:szCs w:val="24"/>
        </w:rPr>
        <w:t>2</w:t>
      </w:r>
      <w:r w:rsidR="00805AEE" w:rsidRPr="00E0344C">
        <w:rPr>
          <w:sz w:val="24"/>
          <w:szCs w:val="24"/>
        </w:rPr>
        <w:t>.20</w:t>
      </w:r>
      <w:r w:rsidR="004E64C6">
        <w:rPr>
          <w:sz w:val="24"/>
          <w:szCs w:val="24"/>
        </w:rPr>
        <w:t>2</w:t>
      </w:r>
      <w:r w:rsidR="00E67C17">
        <w:rPr>
          <w:sz w:val="24"/>
          <w:szCs w:val="24"/>
        </w:rPr>
        <w:t>5</w:t>
      </w:r>
      <w:r w:rsidR="00C85AD8" w:rsidRPr="00E0344C">
        <w:rPr>
          <w:sz w:val="24"/>
          <w:szCs w:val="24"/>
        </w:rPr>
        <w:t xml:space="preserve"> № </w:t>
      </w:r>
      <w:r w:rsidR="00415ADA">
        <w:rPr>
          <w:sz w:val="24"/>
          <w:szCs w:val="24"/>
        </w:rPr>
        <w:t>16</w:t>
      </w:r>
      <w:bookmarkStart w:id="0" w:name="_GoBack"/>
      <w:bookmarkEnd w:id="0"/>
    </w:p>
    <w:p w:rsidR="00837E6F" w:rsidRDefault="00837E6F"/>
    <w:p w:rsidR="008F278F" w:rsidRPr="006674AA" w:rsidRDefault="008F278F" w:rsidP="008F278F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C05BE9" w:rsidRDefault="00C05BE9" w:rsidP="00C05BE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Отчет о реализации </w:t>
      </w:r>
    </w:p>
    <w:p w:rsidR="00C05BE9" w:rsidRDefault="00C05BE9" w:rsidP="00C05BE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4661B">
        <w:rPr>
          <w:sz w:val="28"/>
          <w:szCs w:val="28"/>
        </w:rPr>
        <w:t>муниципальной Программы</w:t>
      </w:r>
      <w:r>
        <w:rPr>
          <w:sz w:val="28"/>
          <w:szCs w:val="28"/>
        </w:rPr>
        <w:t xml:space="preserve"> </w:t>
      </w:r>
      <w:r w:rsidR="00414AC0">
        <w:rPr>
          <w:sz w:val="28"/>
          <w:szCs w:val="28"/>
        </w:rPr>
        <w:t>Верхнесеребряковского</w:t>
      </w:r>
      <w:r>
        <w:rPr>
          <w:sz w:val="28"/>
          <w:szCs w:val="28"/>
        </w:rPr>
        <w:t xml:space="preserve"> сельского поселения </w:t>
      </w:r>
    </w:p>
    <w:p w:rsidR="00C05BE9" w:rsidRDefault="00C05BE9" w:rsidP="00C05BE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DD1B6E">
        <w:rPr>
          <w:sz w:val="28"/>
          <w:szCs w:val="28"/>
        </w:rPr>
        <w:t>Энергосбережение и повышение энергетической эффективности</w:t>
      </w:r>
      <w:r>
        <w:rPr>
          <w:bCs/>
          <w:sz w:val="28"/>
          <w:szCs w:val="28"/>
        </w:rPr>
        <w:t>»</w:t>
      </w:r>
      <w:r w:rsidR="00E0344C">
        <w:rPr>
          <w:bCs/>
          <w:sz w:val="28"/>
          <w:szCs w:val="28"/>
        </w:rPr>
        <w:t xml:space="preserve"> за </w:t>
      </w:r>
      <w:r w:rsidR="004E64C6">
        <w:rPr>
          <w:bCs/>
          <w:sz w:val="28"/>
          <w:szCs w:val="28"/>
        </w:rPr>
        <w:t>202</w:t>
      </w:r>
      <w:r w:rsidR="00E67C17">
        <w:rPr>
          <w:bCs/>
          <w:sz w:val="28"/>
          <w:szCs w:val="28"/>
        </w:rPr>
        <w:t>4</w:t>
      </w:r>
      <w:r w:rsidR="00E0344C">
        <w:rPr>
          <w:bCs/>
          <w:sz w:val="28"/>
          <w:szCs w:val="28"/>
        </w:rPr>
        <w:t xml:space="preserve"> год</w:t>
      </w:r>
    </w:p>
    <w:p w:rsidR="00C05BE9" w:rsidRDefault="00C05BE9" w:rsidP="008F278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05BE9" w:rsidRPr="00414AC0" w:rsidRDefault="00C05BE9" w:rsidP="00C05BE9">
      <w:pPr>
        <w:pStyle w:val="ConsPlusCell"/>
        <w:widowControl/>
        <w:numPr>
          <w:ilvl w:val="0"/>
          <w:numId w:val="8"/>
        </w:numPr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414AC0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Конкретные результаты, достигнутые за </w:t>
      </w:r>
      <w:r w:rsidR="004E64C6">
        <w:rPr>
          <w:rFonts w:ascii="Times New Roman" w:hAnsi="Times New Roman" w:cs="Times New Roman"/>
          <w:b/>
          <w:sz w:val="28"/>
          <w:szCs w:val="28"/>
          <w:lang w:eastAsia="en-US"/>
        </w:rPr>
        <w:t>202</w:t>
      </w:r>
      <w:r w:rsidR="00E67C17">
        <w:rPr>
          <w:rFonts w:ascii="Times New Roman" w:hAnsi="Times New Roman" w:cs="Times New Roman"/>
          <w:b/>
          <w:sz w:val="28"/>
          <w:szCs w:val="28"/>
          <w:lang w:eastAsia="en-US"/>
        </w:rPr>
        <w:t>4</w:t>
      </w:r>
      <w:r w:rsidRPr="00414AC0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год</w:t>
      </w:r>
    </w:p>
    <w:p w:rsidR="00C05BE9" w:rsidRDefault="00C05BE9" w:rsidP="008F278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13389" w:rsidRDefault="00540BE8" w:rsidP="00D13389">
      <w:pPr>
        <w:autoSpaceDE w:val="0"/>
        <w:autoSpaceDN w:val="0"/>
        <w:adjustRightInd w:val="0"/>
        <w:spacing w:line="245" w:lineRule="auto"/>
        <w:ind w:firstLine="720"/>
        <w:jc w:val="both"/>
        <w:rPr>
          <w:sz w:val="28"/>
          <w:szCs w:val="28"/>
        </w:rPr>
      </w:pPr>
      <w:r w:rsidRPr="00D13389">
        <w:rPr>
          <w:sz w:val="28"/>
          <w:szCs w:val="28"/>
        </w:rPr>
        <w:t xml:space="preserve">Основная цель </w:t>
      </w:r>
      <w:r w:rsidRPr="00D13389">
        <w:rPr>
          <w:spacing w:val="-1"/>
          <w:sz w:val="28"/>
          <w:szCs w:val="28"/>
        </w:rPr>
        <w:t>П</w:t>
      </w:r>
      <w:r w:rsidRPr="00D13389">
        <w:rPr>
          <w:sz w:val="28"/>
          <w:szCs w:val="28"/>
        </w:rPr>
        <w:t>р</w:t>
      </w:r>
      <w:r w:rsidRPr="00D13389">
        <w:rPr>
          <w:spacing w:val="1"/>
          <w:sz w:val="28"/>
          <w:szCs w:val="28"/>
        </w:rPr>
        <w:t>о</w:t>
      </w:r>
      <w:r w:rsidRPr="00D13389">
        <w:rPr>
          <w:spacing w:val="-2"/>
          <w:sz w:val="28"/>
          <w:szCs w:val="28"/>
        </w:rPr>
        <w:t>г</w:t>
      </w:r>
      <w:r w:rsidRPr="00D13389">
        <w:rPr>
          <w:sz w:val="28"/>
          <w:szCs w:val="28"/>
        </w:rPr>
        <w:t>ра</w:t>
      </w:r>
      <w:r w:rsidRPr="00D13389">
        <w:rPr>
          <w:spacing w:val="-1"/>
          <w:sz w:val="28"/>
          <w:szCs w:val="28"/>
        </w:rPr>
        <w:t>м</w:t>
      </w:r>
      <w:r w:rsidRPr="00D13389">
        <w:rPr>
          <w:sz w:val="28"/>
          <w:szCs w:val="28"/>
        </w:rPr>
        <w:t>м</w:t>
      </w:r>
      <w:r w:rsidRPr="00D13389">
        <w:rPr>
          <w:spacing w:val="-2"/>
          <w:sz w:val="28"/>
          <w:szCs w:val="28"/>
        </w:rPr>
        <w:t>ы</w:t>
      </w:r>
      <w:r w:rsidRPr="005247C7">
        <w:t xml:space="preserve"> - </w:t>
      </w:r>
      <w:r w:rsidR="00D13389">
        <w:rPr>
          <w:sz w:val="28"/>
          <w:szCs w:val="28"/>
        </w:rPr>
        <w:t>у</w:t>
      </w:r>
      <w:r w:rsidR="00D13389" w:rsidRPr="009C4B76">
        <w:rPr>
          <w:sz w:val="28"/>
          <w:szCs w:val="28"/>
        </w:rPr>
        <w:t>л</w:t>
      </w:r>
      <w:r w:rsidR="00D13389">
        <w:rPr>
          <w:sz w:val="28"/>
          <w:szCs w:val="28"/>
        </w:rPr>
        <w:t>учшение качества жизни жителей</w:t>
      </w:r>
      <w:r w:rsidR="00D13389" w:rsidRPr="009C4B76">
        <w:rPr>
          <w:sz w:val="28"/>
          <w:szCs w:val="28"/>
        </w:rPr>
        <w:t xml:space="preserve"> </w:t>
      </w:r>
      <w:r w:rsidR="00D13389">
        <w:rPr>
          <w:sz w:val="28"/>
          <w:szCs w:val="28"/>
        </w:rPr>
        <w:t>поселения</w:t>
      </w:r>
      <w:r w:rsidR="00D13389" w:rsidRPr="009C4B76">
        <w:rPr>
          <w:sz w:val="28"/>
          <w:szCs w:val="28"/>
        </w:rPr>
        <w:t xml:space="preserve"> за счет перехода экономики </w:t>
      </w:r>
      <w:r w:rsidR="00D13389">
        <w:rPr>
          <w:sz w:val="28"/>
          <w:szCs w:val="28"/>
        </w:rPr>
        <w:t>поселения и</w:t>
      </w:r>
      <w:r w:rsidR="00D13389" w:rsidRPr="009C4B76">
        <w:rPr>
          <w:sz w:val="28"/>
          <w:szCs w:val="28"/>
        </w:rPr>
        <w:t xml:space="preserve"> бюджетной сфер</w:t>
      </w:r>
      <w:r w:rsidR="00D13389">
        <w:rPr>
          <w:sz w:val="28"/>
          <w:szCs w:val="28"/>
        </w:rPr>
        <w:t>е</w:t>
      </w:r>
      <w:r w:rsidR="00D13389" w:rsidRPr="009C4B76">
        <w:rPr>
          <w:sz w:val="28"/>
          <w:szCs w:val="28"/>
        </w:rPr>
        <w:t xml:space="preserve"> на энергосберегающий путь развития и рационального использования ресурсов при производстве, передаче, по</w:t>
      </w:r>
      <w:r w:rsidR="00D13389">
        <w:rPr>
          <w:sz w:val="28"/>
          <w:szCs w:val="28"/>
        </w:rPr>
        <w:t>треблении.</w:t>
      </w:r>
    </w:p>
    <w:p w:rsidR="00540BE8" w:rsidRPr="00D13389" w:rsidRDefault="00540BE8" w:rsidP="00D13389">
      <w:pPr>
        <w:autoSpaceDE w:val="0"/>
        <w:autoSpaceDN w:val="0"/>
        <w:adjustRightInd w:val="0"/>
        <w:spacing w:line="245" w:lineRule="auto"/>
        <w:ind w:firstLine="720"/>
        <w:jc w:val="both"/>
        <w:rPr>
          <w:sz w:val="28"/>
          <w:szCs w:val="28"/>
        </w:rPr>
      </w:pPr>
      <w:r w:rsidRPr="00D13389">
        <w:rPr>
          <w:sz w:val="28"/>
          <w:szCs w:val="28"/>
        </w:rPr>
        <w:t>Первостепенные задачи муниципальной программы:</w:t>
      </w:r>
    </w:p>
    <w:p w:rsidR="00414AC0" w:rsidRPr="00414AC0" w:rsidRDefault="00C35FFD" w:rsidP="00414AC0">
      <w:pPr>
        <w:ind w:firstLine="720"/>
        <w:jc w:val="both"/>
        <w:rPr>
          <w:sz w:val="28"/>
          <w:szCs w:val="28"/>
        </w:rPr>
      </w:pPr>
      <w:r>
        <w:rPr>
          <w:kern w:val="2"/>
          <w:sz w:val="28"/>
          <w:szCs w:val="28"/>
        </w:rPr>
        <w:t xml:space="preserve">- </w:t>
      </w:r>
      <w:r w:rsidR="00414AC0" w:rsidRPr="00414AC0">
        <w:rPr>
          <w:sz w:val="28"/>
          <w:szCs w:val="28"/>
        </w:rPr>
        <w:t xml:space="preserve">сокращение объемов потребления энергоресурсов, оплачиваемых из бюджета сельского поселения; </w:t>
      </w:r>
    </w:p>
    <w:p w:rsidR="004D6DC0" w:rsidRDefault="00414AC0" w:rsidP="00414AC0">
      <w:pPr>
        <w:ind w:firstLine="720"/>
        <w:jc w:val="both"/>
        <w:rPr>
          <w:kern w:val="2"/>
          <w:sz w:val="28"/>
          <w:szCs w:val="28"/>
        </w:rPr>
      </w:pPr>
      <w:r w:rsidRPr="00414AC0">
        <w:rPr>
          <w:sz w:val="28"/>
          <w:szCs w:val="28"/>
        </w:rPr>
        <w:t>увеличение благоустроенности и безопасности муниципального образования Верхнесеребряковского сельское поселение</w:t>
      </w:r>
      <w:r w:rsidR="004B4742">
        <w:rPr>
          <w:sz w:val="28"/>
          <w:szCs w:val="28"/>
        </w:rPr>
        <w:t>.</w:t>
      </w:r>
    </w:p>
    <w:p w:rsidR="009C4BD2" w:rsidRPr="00540BE8" w:rsidRDefault="009C4BD2" w:rsidP="00C35FFD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40BE8">
        <w:rPr>
          <w:kern w:val="2"/>
          <w:sz w:val="28"/>
          <w:szCs w:val="28"/>
        </w:rPr>
        <w:t>Ответственным исполнителем</w:t>
      </w:r>
      <w:r w:rsidRPr="00540BE8">
        <w:rPr>
          <w:sz w:val="28"/>
          <w:szCs w:val="28"/>
        </w:rPr>
        <w:t xml:space="preserve"> муниципальной программы является </w:t>
      </w:r>
      <w:r w:rsidR="00414AC0" w:rsidRPr="00414AC0">
        <w:rPr>
          <w:sz w:val="28"/>
          <w:szCs w:val="28"/>
        </w:rPr>
        <w:t>Администрации</w:t>
      </w:r>
      <w:r w:rsidR="00414AC0" w:rsidRPr="00414AC0">
        <w:rPr>
          <w:sz w:val="28"/>
          <w:szCs w:val="28"/>
        </w:rPr>
        <w:tab/>
        <w:t>Верхнесеребряковского сельского поселения</w:t>
      </w:r>
      <w:r w:rsidR="00CE305B">
        <w:rPr>
          <w:sz w:val="28"/>
          <w:szCs w:val="28"/>
        </w:rPr>
        <w:t>.</w:t>
      </w:r>
      <w:r w:rsidRPr="00540BE8">
        <w:rPr>
          <w:sz w:val="28"/>
          <w:szCs w:val="28"/>
        </w:rPr>
        <w:t xml:space="preserve"> </w:t>
      </w:r>
    </w:p>
    <w:p w:rsidR="009C4BD2" w:rsidRPr="00D86336" w:rsidRDefault="009C4BD2" w:rsidP="0094572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86336">
        <w:rPr>
          <w:sz w:val="28"/>
          <w:szCs w:val="28"/>
        </w:rPr>
        <w:t>Достижение целей муниципальной программы и решение ее задач осуществляется в рамках подпрограмм:</w:t>
      </w:r>
    </w:p>
    <w:p w:rsidR="009C4BD2" w:rsidRPr="00D86336" w:rsidRDefault="00A07C49" w:rsidP="00A07C49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9C4BD2" w:rsidRPr="00D86336">
        <w:rPr>
          <w:color w:val="000000"/>
          <w:sz w:val="28"/>
          <w:szCs w:val="28"/>
        </w:rPr>
        <w:t xml:space="preserve">Подпрограмма 1 - </w:t>
      </w:r>
      <w:r w:rsidR="009C4BD2" w:rsidRPr="009C4BD2">
        <w:rPr>
          <w:color w:val="000000"/>
          <w:sz w:val="28"/>
          <w:szCs w:val="28"/>
        </w:rPr>
        <w:t>«</w:t>
      </w:r>
      <w:r w:rsidR="001F18CB" w:rsidRPr="0087742D">
        <w:rPr>
          <w:sz w:val="28"/>
          <w:szCs w:val="28"/>
        </w:rPr>
        <w:t xml:space="preserve">Энергосбережение и повышение энергетической эффективности в </w:t>
      </w:r>
      <w:r w:rsidR="00414AC0">
        <w:rPr>
          <w:sz w:val="28"/>
          <w:szCs w:val="28"/>
        </w:rPr>
        <w:t>Верхнесеребряковском</w:t>
      </w:r>
      <w:r w:rsidR="001F18CB" w:rsidRPr="0087742D">
        <w:rPr>
          <w:sz w:val="28"/>
          <w:szCs w:val="28"/>
        </w:rPr>
        <w:t xml:space="preserve"> сельском поселении</w:t>
      </w:r>
      <w:r w:rsidR="009C4BD2" w:rsidRPr="009C4BD2">
        <w:rPr>
          <w:color w:val="000000"/>
          <w:sz w:val="28"/>
          <w:szCs w:val="28"/>
        </w:rPr>
        <w:t>»;</w:t>
      </w:r>
    </w:p>
    <w:p w:rsidR="009C4BD2" w:rsidRPr="00D86336" w:rsidRDefault="00A07C49" w:rsidP="00A07C4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C4BD2" w:rsidRPr="00D86336">
        <w:rPr>
          <w:sz w:val="28"/>
          <w:szCs w:val="28"/>
        </w:rPr>
        <w:t xml:space="preserve">Подпрограмма 2 - </w:t>
      </w:r>
      <w:r w:rsidR="009C4BD2" w:rsidRPr="009C4BD2">
        <w:rPr>
          <w:color w:val="000000"/>
          <w:sz w:val="28"/>
          <w:szCs w:val="28"/>
        </w:rPr>
        <w:t>«</w:t>
      </w:r>
      <w:r w:rsidR="001F18CB">
        <w:rPr>
          <w:kern w:val="1"/>
          <w:sz w:val="28"/>
          <w:szCs w:val="28"/>
        </w:rPr>
        <w:t>Развитие и модернизация электрических сетей, включая сети уличного освещения</w:t>
      </w:r>
      <w:r w:rsidR="009C4BD2" w:rsidRPr="009C4BD2">
        <w:rPr>
          <w:color w:val="000000"/>
          <w:sz w:val="28"/>
          <w:szCs w:val="28"/>
        </w:rPr>
        <w:t>»</w:t>
      </w:r>
      <w:r w:rsidR="00E6747B">
        <w:rPr>
          <w:color w:val="000000"/>
          <w:sz w:val="28"/>
          <w:szCs w:val="28"/>
        </w:rPr>
        <w:t>.</w:t>
      </w:r>
    </w:p>
    <w:p w:rsidR="009C4BD2" w:rsidRDefault="009C4BD2" w:rsidP="00ED6C22">
      <w:pPr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D86336">
        <w:rPr>
          <w:sz w:val="28"/>
          <w:szCs w:val="28"/>
        </w:rPr>
        <w:t xml:space="preserve">На реализацию муниципальной программы в </w:t>
      </w:r>
      <w:r w:rsidR="004E64C6">
        <w:rPr>
          <w:sz w:val="28"/>
          <w:szCs w:val="28"/>
        </w:rPr>
        <w:t>202</w:t>
      </w:r>
      <w:r w:rsidR="00E67C17">
        <w:rPr>
          <w:sz w:val="28"/>
          <w:szCs w:val="28"/>
        </w:rPr>
        <w:t>4</w:t>
      </w:r>
      <w:r w:rsidRPr="00D86336">
        <w:rPr>
          <w:sz w:val="28"/>
          <w:szCs w:val="28"/>
        </w:rPr>
        <w:t xml:space="preserve"> году </w:t>
      </w:r>
      <w:r w:rsidR="0090252F">
        <w:rPr>
          <w:sz w:val="28"/>
          <w:szCs w:val="28"/>
        </w:rPr>
        <w:t>в местном</w:t>
      </w:r>
      <w:r w:rsidRPr="00D86336">
        <w:rPr>
          <w:sz w:val="28"/>
          <w:szCs w:val="28"/>
        </w:rPr>
        <w:t xml:space="preserve"> бюджет</w:t>
      </w:r>
      <w:r w:rsidR="0090252F">
        <w:rPr>
          <w:sz w:val="28"/>
          <w:szCs w:val="28"/>
        </w:rPr>
        <w:t>е</w:t>
      </w:r>
      <w:r w:rsidRPr="00D86336">
        <w:rPr>
          <w:sz w:val="28"/>
          <w:szCs w:val="28"/>
        </w:rPr>
        <w:t xml:space="preserve"> было </w:t>
      </w:r>
      <w:r>
        <w:rPr>
          <w:rFonts w:ascii="Times New Roman CYR" w:hAnsi="Times New Roman CYR" w:cs="Times New Roman CYR"/>
          <w:sz w:val="28"/>
          <w:szCs w:val="28"/>
        </w:rPr>
        <w:t xml:space="preserve">запланировано </w:t>
      </w:r>
      <w:r w:rsidR="00E67C17">
        <w:rPr>
          <w:rFonts w:ascii="Times New Roman CYR" w:hAnsi="Times New Roman CYR" w:cs="Times New Roman CYR"/>
          <w:sz w:val="28"/>
          <w:szCs w:val="28"/>
        </w:rPr>
        <w:t>30</w:t>
      </w:r>
      <w:r w:rsidR="004E64C6">
        <w:rPr>
          <w:rFonts w:ascii="Times New Roman CYR" w:hAnsi="Times New Roman CYR" w:cs="Times New Roman CYR"/>
          <w:sz w:val="28"/>
          <w:szCs w:val="28"/>
        </w:rPr>
        <w:t>0,0</w:t>
      </w:r>
      <w:r w:rsidR="00231C92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тыс. рублей, исполнение составило </w:t>
      </w:r>
      <w:r w:rsidR="00E67C17">
        <w:rPr>
          <w:rFonts w:ascii="Times New Roman CYR" w:hAnsi="Times New Roman CYR" w:cs="Times New Roman CYR"/>
          <w:sz w:val="28"/>
          <w:szCs w:val="28"/>
        </w:rPr>
        <w:t>284,3</w:t>
      </w:r>
      <w:r w:rsidR="00231C92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ED6C22">
        <w:rPr>
          <w:rFonts w:ascii="Times New Roman CYR" w:hAnsi="Times New Roman CYR" w:cs="Times New Roman CYR"/>
          <w:sz w:val="28"/>
          <w:szCs w:val="28"/>
        </w:rPr>
        <w:t xml:space="preserve">тыс. рублей. </w:t>
      </w:r>
      <w:r>
        <w:rPr>
          <w:rFonts w:ascii="Times New Roman CYR" w:hAnsi="Times New Roman CYR" w:cs="Times New Roman CYR"/>
          <w:sz w:val="28"/>
          <w:szCs w:val="28"/>
        </w:rPr>
        <w:t>Все средства производились за счет средств местного бюджета.</w:t>
      </w:r>
      <w:r w:rsidRPr="009C4BD2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232406">
        <w:rPr>
          <w:rFonts w:ascii="Times New Roman CYR" w:hAnsi="Times New Roman CYR" w:cs="Times New Roman CYR"/>
          <w:sz w:val="28"/>
          <w:szCs w:val="28"/>
        </w:rPr>
        <w:t>Общий процент</w:t>
      </w:r>
      <w:r w:rsidR="00B0162C">
        <w:rPr>
          <w:rFonts w:ascii="Times New Roman CYR" w:hAnsi="Times New Roman CYR" w:cs="Times New Roman CYR"/>
          <w:sz w:val="28"/>
          <w:szCs w:val="28"/>
        </w:rPr>
        <w:t xml:space="preserve"> выполнения Программы составил </w:t>
      </w:r>
      <w:r w:rsidR="00E67C17">
        <w:rPr>
          <w:rFonts w:ascii="Times New Roman CYR" w:hAnsi="Times New Roman CYR" w:cs="Times New Roman CYR"/>
          <w:sz w:val="28"/>
          <w:szCs w:val="28"/>
        </w:rPr>
        <w:t>9</w:t>
      </w:r>
      <w:r w:rsidR="004E64C6">
        <w:rPr>
          <w:rFonts w:ascii="Times New Roman CYR" w:hAnsi="Times New Roman CYR" w:cs="Times New Roman CYR"/>
          <w:sz w:val="28"/>
          <w:szCs w:val="28"/>
        </w:rPr>
        <w:t>5</w:t>
      </w:r>
      <w:r w:rsidR="00584683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232406">
        <w:rPr>
          <w:rFonts w:ascii="Times New Roman CYR" w:hAnsi="Times New Roman CYR" w:cs="Times New Roman CYR"/>
          <w:sz w:val="28"/>
          <w:szCs w:val="28"/>
        </w:rPr>
        <w:t>процентов</w:t>
      </w:r>
      <w:r w:rsidR="00A51578">
        <w:rPr>
          <w:rFonts w:ascii="Times New Roman CYR" w:hAnsi="Times New Roman CYR" w:cs="Times New Roman CYR"/>
          <w:sz w:val="28"/>
          <w:szCs w:val="28"/>
        </w:rPr>
        <w:t>.</w:t>
      </w:r>
    </w:p>
    <w:p w:rsidR="00C05BE9" w:rsidRDefault="00C05BE9" w:rsidP="008F278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B3387" w:rsidRPr="008818DB" w:rsidRDefault="00BB3387" w:rsidP="00BB3387">
      <w:pPr>
        <w:numPr>
          <w:ilvl w:val="0"/>
          <w:numId w:val="8"/>
        </w:numPr>
        <w:ind w:firstLine="414"/>
        <w:jc w:val="center"/>
        <w:rPr>
          <w:b/>
          <w:sz w:val="28"/>
          <w:szCs w:val="28"/>
        </w:rPr>
      </w:pPr>
      <w:r w:rsidRPr="008818DB">
        <w:rPr>
          <w:b/>
          <w:sz w:val="28"/>
          <w:szCs w:val="28"/>
        </w:rPr>
        <w:t xml:space="preserve">Результаты реализации основных </w:t>
      </w:r>
      <w:r w:rsidRPr="008818DB">
        <w:rPr>
          <w:rFonts w:ascii="Arial" w:hAnsi="Arial" w:cs="Arial"/>
          <w:b/>
          <w:sz w:val="21"/>
          <w:szCs w:val="21"/>
        </w:rPr>
        <w:br/>
      </w:r>
      <w:r w:rsidRPr="008818DB">
        <w:rPr>
          <w:b/>
          <w:sz w:val="28"/>
          <w:szCs w:val="28"/>
        </w:rPr>
        <w:t xml:space="preserve">мероприятий подпрограмм муниципальной программы, </w:t>
      </w:r>
    </w:p>
    <w:p w:rsidR="00BB3387" w:rsidRPr="008818DB" w:rsidRDefault="00BB3387" w:rsidP="00BB3387">
      <w:pPr>
        <w:ind w:left="720" w:firstLine="414"/>
        <w:jc w:val="center"/>
        <w:rPr>
          <w:b/>
          <w:sz w:val="28"/>
          <w:szCs w:val="28"/>
        </w:rPr>
      </w:pPr>
      <w:r w:rsidRPr="008818DB">
        <w:rPr>
          <w:b/>
          <w:sz w:val="28"/>
          <w:szCs w:val="28"/>
        </w:rPr>
        <w:t>а также сведения о достижении контрольных событий</w:t>
      </w:r>
    </w:p>
    <w:p w:rsidR="00BB3387" w:rsidRPr="008818DB" w:rsidRDefault="00BB3387" w:rsidP="00BB3387">
      <w:pPr>
        <w:widowControl w:val="0"/>
        <w:autoSpaceDE w:val="0"/>
        <w:autoSpaceDN w:val="0"/>
        <w:adjustRightInd w:val="0"/>
        <w:ind w:left="720" w:firstLine="414"/>
        <w:jc w:val="center"/>
        <w:rPr>
          <w:sz w:val="28"/>
          <w:szCs w:val="28"/>
        </w:rPr>
      </w:pPr>
    </w:p>
    <w:p w:rsidR="00BB3387" w:rsidRDefault="00BB3387" w:rsidP="00C43D5C">
      <w:pPr>
        <w:pStyle w:val="af0"/>
        <w:spacing w:before="0" w:after="0" w:line="240" w:lineRule="atLeast"/>
        <w:ind w:firstLine="720"/>
        <w:jc w:val="both"/>
        <w:rPr>
          <w:sz w:val="28"/>
          <w:szCs w:val="28"/>
        </w:rPr>
      </w:pPr>
      <w:r w:rsidRPr="00361E05">
        <w:rPr>
          <w:sz w:val="28"/>
          <w:szCs w:val="28"/>
        </w:rPr>
        <w:t xml:space="preserve">Достижение результатов в </w:t>
      </w:r>
      <w:r w:rsidR="004E64C6">
        <w:rPr>
          <w:sz w:val="28"/>
          <w:szCs w:val="28"/>
        </w:rPr>
        <w:t>202</w:t>
      </w:r>
      <w:r w:rsidR="00E67C17">
        <w:rPr>
          <w:sz w:val="28"/>
          <w:szCs w:val="28"/>
        </w:rPr>
        <w:t>4</w:t>
      </w:r>
      <w:r w:rsidRPr="00361E05">
        <w:rPr>
          <w:sz w:val="28"/>
          <w:szCs w:val="28"/>
        </w:rPr>
        <w:t xml:space="preserve"> году способствовала реализация основных мероприятий муниципальной программы</w:t>
      </w:r>
      <w:r>
        <w:rPr>
          <w:sz w:val="28"/>
          <w:szCs w:val="28"/>
        </w:rPr>
        <w:t>.</w:t>
      </w:r>
    </w:p>
    <w:p w:rsidR="0044371E" w:rsidRPr="0044371E" w:rsidRDefault="0044371E" w:rsidP="0044371E">
      <w:pPr>
        <w:pStyle w:val="ConsPlusCel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371E">
        <w:rPr>
          <w:rFonts w:ascii="Times New Roman" w:hAnsi="Times New Roman" w:cs="Times New Roman"/>
          <w:sz w:val="28"/>
          <w:szCs w:val="28"/>
        </w:rPr>
        <w:t>Подпрограмма 1: «</w:t>
      </w:r>
      <w:r w:rsidR="004A004D" w:rsidRPr="004A004D">
        <w:rPr>
          <w:rFonts w:ascii="Times New Roman" w:hAnsi="Times New Roman" w:cs="Times New Roman"/>
          <w:sz w:val="28"/>
          <w:szCs w:val="28"/>
        </w:rPr>
        <w:t xml:space="preserve">Энергосбережение и повышение энергетической эффективности в </w:t>
      </w:r>
      <w:r w:rsidR="008818DB">
        <w:rPr>
          <w:rFonts w:ascii="Times New Roman" w:hAnsi="Times New Roman" w:cs="Times New Roman"/>
          <w:sz w:val="28"/>
          <w:szCs w:val="28"/>
        </w:rPr>
        <w:t>Верхнесеребряковском</w:t>
      </w:r>
      <w:r w:rsidR="004A004D" w:rsidRPr="004A004D"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  <w:r w:rsidRPr="0044371E">
        <w:rPr>
          <w:rFonts w:ascii="Times New Roman" w:hAnsi="Times New Roman" w:cs="Times New Roman"/>
          <w:sz w:val="28"/>
          <w:szCs w:val="28"/>
        </w:rPr>
        <w:t>»;</w:t>
      </w:r>
    </w:p>
    <w:p w:rsidR="0044371E" w:rsidRPr="0044371E" w:rsidRDefault="0044371E" w:rsidP="0044371E">
      <w:pPr>
        <w:pStyle w:val="ConsPlusCel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5015742"/>
      <w:r w:rsidRPr="0044371E">
        <w:rPr>
          <w:rFonts w:ascii="Times New Roman" w:hAnsi="Times New Roman" w:cs="Times New Roman"/>
          <w:sz w:val="28"/>
          <w:szCs w:val="28"/>
        </w:rPr>
        <w:t xml:space="preserve">Планом реализации подпрограммы 1 предусмотрено выполнение </w:t>
      </w:r>
      <w:r w:rsidR="006065C6">
        <w:rPr>
          <w:rFonts w:ascii="Times New Roman" w:hAnsi="Times New Roman" w:cs="Times New Roman"/>
          <w:sz w:val="28"/>
          <w:szCs w:val="28"/>
        </w:rPr>
        <w:t>1</w:t>
      </w:r>
      <w:r w:rsidRPr="0044371E">
        <w:rPr>
          <w:rFonts w:ascii="Times New Roman" w:hAnsi="Times New Roman" w:cs="Times New Roman"/>
          <w:sz w:val="28"/>
          <w:szCs w:val="28"/>
        </w:rPr>
        <w:t xml:space="preserve"> основн</w:t>
      </w:r>
      <w:r w:rsidR="008818DB">
        <w:rPr>
          <w:rFonts w:ascii="Times New Roman" w:hAnsi="Times New Roman" w:cs="Times New Roman"/>
          <w:sz w:val="28"/>
          <w:szCs w:val="28"/>
        </w:rPr>
        <w:t>ого</w:t>
      </w:r>
      <w:r w:rsidRPr="0044371E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8818DB">
        <w:rPr>
          <w:rFonts w:ascii="Times New Roman" w:hAnsi="Times New Roman" w:cs="Times New Roman"/>
          <w:sz w:val="28"/>
          <w:szCs w:val="28"/>
        </w:rPr>
        <w:t>я</w:t>
      </w:r>
      <w:r w:rsidRPr="0044371E">
        <w:rPr>
          <w:rFonts w:ascii="Times New Roman" w:hAnsi="Times New Roman" w:cs="Times New Roman"/>
          <w:sz w:val="28"/>
          <w:szCs w:val="28"/>
        </w:rPr>
        <w:t>.</w:t>
      </w:r>
      <w:bookmarkEnd w:id="1"/>
    </w:p>
    <w:p w:rsidR="0044371E" w:rsidRPr="0044371E" w:rsidRDefault="0044371E" w:rsidP="0044371E">
      <w:pPr>
        <w:pStyle w:val="ConsPlusCel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371E">
        <w:rPr>
          <w:rFonts w:ascii="Times New Roman" w:hAnsi="Times New Roman" w:cs="Times New Roman"/>
          <w:sz w:val="28"/>
          <w:szCs w:val="28"/>
        </w:rPr>
        <w:t>Подпрограмма 2: «</w:t>
      </w:r>
      <w:r w:rsidR="00E550D9" w:rsidRPr="00E550D9">
        <w:rPr>
          <w:rFonts w:ascii="Times New Roman" w:hAnsi="Times New Roman" w:cs="Times New Roman"/>
          <w:kern w:val="1"/>
          <w:sz w:val="28"/>
          <w:szCs w:val="28"/>
        </w:rPr>
        <w:t>Развитие и модернизация электрических сетей, включая сети уличного освещения</w:t>
      </w:r>
      <w:r w:rsidRPr="00E550D9">
        <w:rPr>
          <w:rFonts w:ascii="Times New Roman" w:hAnsi="Times New Roman" w:cs="Times New Roman"/>
          <w:sz w:val="28"/>
          <w:szCs w:val="28"/>
        </w:rPr>
        <w:t>»</w:t>
      </w:r>
    </w:p>
    <w:p w:rsidR="0044371E" w:rsidRPr="0044371E" w:rsidRDefault="0044371E" w:rsidP="0044371E">
      <w:pPr>
        <w:pStyle w:val="ConsPlusCel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371E">
        <w:rPr>
          <w:rFonts w:ascii="Times New Roman" w:hAnsi="Times New Roman" w:cs="Times New Roman"/>
          <w:sz w:val="28"/>
          <w:szCs w:val="28"/>
        </w:rPr>
        <w:t xml:space="preserve">Планом реализации подпрограммы 2 </w:t>
      </w:r>
      <w:r w:rsidR="000C0076">
        <w:rPr>
          <w:rFonts w:ascii="Times New Roman" w:hAnsi="Times New Roman" w:cs="Times New Roman"/>
          <w:sz w:val="28"/>
          <w:szCs w:val="28"/>
        </w:rPr>
        <w:t xml:space="preserve">не </w:t>
      </w:r>
      <w:r w:rsidRPr="0044371E">
        <w:rPr>
          <w:rFonts w:ascii="Times New Roman" w:hAnsi="Times New Roman" w:cs="Times New Roman"/>
          <w:sz w:val="28"/>
          <w:szCs w:val="28"/>
        </w:rPr>
        <w:t xml:space="preserve">предусмотрено выполнение </w:t>
      </w:r>
      <w:r w:rsidRPr="0044371E">
        <w:rPr>
          <w:rFonts w:ascii="Times New Roman" w:hAnsi="Times New Roman" w:cs="Times New Roman"/>
          <w:sz w:val="28"/>
          <w:szCs w:val="28"/>
        </w:rPr>
        <w:lastRenderedPageBreak/>
        <w:t>основных мероприятий</w:t>
      </w:r>
      <w:r w:rsidR="000C0076">
        <w:rPr>
          <w:rFonts w:ascii="Times New Roman" w:hAnsi="Times New Roman" w:cs="Times New Roman"/>
          <w:sz w:val="28"/>
          <w:szCs w:val="28"/>
        </w:rPr>
        <w:t>.</w:t>
      </w:r>
    </w:p>
    <w:p w:rsidR="001069A0" w:rsidRDefault="001069A0" w:rsidP="001069A0">
      <w:pPr>
        <w:autoSpaceDE w:val="0"/>
        <w:autoSpaceDN w:val="0"/>
        <w:adjustRightInd w:val="0"/>
        <w:spacing w:line="216" w:lineRule="auto"/>
        <w:ind w:firstLine="720"/>
        <w:jc w:val="both"/>
        <w:rPr>
          <w:sz w:val="28"/>
          <w:szCs w:val="28"/>
        </w:rPr>
      </w:pPr>
      <w:r w:rsidRPr="0044371E">
        <w:rPr>
          <w:sz w:val="28"/>
          <w:szCs w:val="28"/>
        </w:rPr>
        <w:t>В течени</w:t>
      </w:r>
      <w:r w:rsidR="006A17DC">
        <w:rPr>
          <w:sz w:val="28"/>
          <w:szCs w:val="28"/>
        </w:rPr>
        <w:t>е</w:t>
      </w:r>
      <w:r w:rsidR="00B0162C">
        <w:rPr>
          <w:sz w:val="28"/>
          <w:szCs w:val="28"/>
        </w:rPr>
        <w:t xml:space="preserve"> </w:t>
      </w:r>
      <w:r w:rsidR="004E64C6">
        <w:rPr>
          <w:sz w:val="28"/>
          <w:szCs w:val="28"/>
        </w:rPr>
        <w:t>202</w:t>
      </w:r>
      <w:r w:rsidR="00E67C17">
        <w:rPr>
          <w:sz w:val="28"/>
          <w:szCs w:val="28"/>
        </w:rPr>
        <w:t>4</w:t>
      </w:r>
      <w:r w:rsidR="006A17DC">
        <w:rPr>
          <w:sz w:val="28"/>
          <w:szCs w:val="28"/>
        </w:rPr>
        <w:t xml:space="preserve"> </w:t>
      </w:r>
      <w:r w:rsidRPr="0044371E">
        <w:rPr>
          <w:sz w:val="28"/>
          <w:szCs w:val="28"/>
        </w:rPr>
        <w:t xml:space="preserve">года: </w:t>
      </w:r>
      <w:r>
        <w:rPr>
          <w:sz w:val="28"/>
          <w:szCs w:val="28"/>
        </w:rPr>
        <w:t xml:space="preserve">было достигнуто </w:t>
      </w:r>
      <w:r>
        <w:rPr>
          <w:kern w:val="1"/>
          <w:sz w:val="28"/>
          <w:szCs w:val="28"/>
        </w:rPr>
        <w:t xml:space="preserve">повышение доли освещенности улиц населенных пунктов </w:t>
      </w:r>
      <w:r w:rsidR="008818DB">
        <w:rPr>
          <w:kern w:val="1"/>
          <w:sz w:val="28"/>
          <w:szCs w:val="28"/>
        </w:rPr>
        <w:t>Верхнесеребряковского</w:t>
      </w:r>
      <w:r>
        <w:rPr>
          <w:kern w:val="1"/>
          <w:sz w:val="28"/>
          <w:szCs w:val="28"/>
        </w:rPr>
        <w:t xml:space="preserve">  сельского поселения.</w:t>
      </w:r>
    </w:p>
    <w:p w:rsidR="00BB3387" w:rsidRPr="00BB3387" w:rsidRDefault="00EC1CFB" w:rsidP="001069A0">
      <w:pPr>
        <w:autoSpaceDE w:val="0"/>
        <w:autoSpaceDN w:val="0"/>
        <w:adjustRightInd w:val="0"/>
        <w:spacing w:line="216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Результат исполнени</w:t>
      </w:r>
      <w:r w:rsidR="00696574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основных мероприятий представлен в приложении №1 к настоящему отчету о реализации муниципальной программы</w:t>
      </w:r>
      <w:r w:rsidR="00743CAC">
        <w:rPr>
          <w:color w:val="000000"/>
          <w:sz w:val="28"/>
          <w:szCs w:val="28"/>
        </w:rPr>
        <w:t>.</w:t>
      </w:r>
    </w:p>
    <w:p w:rsidR="00C05BE9" w:rsidRPr="00183EE7" w:rsidRDefault="00C05BE9" w:rsidP="008F278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E2181" w:rsidRPr="008818DB" w:rsidRDefault="009E2181" w:rsidP="009E2181">
      <w:pPr>
        <w:pStyle w:val="40"/>
        <w:spacing w:before="0" w:after="0" w:line="240" w:lineRule="auto"/>
        <w:ind w:left="1080"/>
        <w:rPr>
          <w:rFonts w:ascii="Times New Roman" w:hAnsi="Times New Roman"/>
          <w:b/>
          <w:sz w:val="28"/>
          <w:szCs w:val="28"/>
          <w:lang w:val="ru-RU"/>
        </w:rPr>
      </w:pPr>
      <w:r w:rsidRPr="008818DB">
        <w:rPr>
          <w:rFonts w:ascii="Times New Roman" w:hAnsi="Times New Roman"/>
          <w:b/>
          <w:sz w:val="28"/>
          <w:szCs w:val="28"/>
        </w:rPr>
        <w:t xml:space="preserve">3.Анализ факторов, повлиявших </w:t>
      </w:r>
      <w:r w:rsidRPr="008818DB">
        <w:rPr>
          <w:rFonts w:ascii="Times New Roman" w:hAnsi="Times New Roman"/>
          <w:b/>
          <w:sz w:val="21"/>
          <w:szCs w:val="21"/>
        </w:rPr>
        <w:br/>
      </w:r>
      <w:r w:rsidRPr="008818DB">
        <w:rPr>
          <w:rFonts w:ascii="Times New Roman" w:hAnsi="Times New Roman"/>
          <w:b/>
          <w:sz w:val="28"/>
          <w:szCs w:val="28"/>
        </w:rPr>
        <w:t>на ход реализации муниципальной программы</w:t>
      </w:r>
    </w:p>
    <w:p w:rsidR="00F66584" w:rsidRDefault="00F66584" w:rsidP="00F66584">
      <w:pPr>
        <w:widowControl w:val="0"/>
        <w:autoSpaceDE w:val="0"/>
        <w:autoSpaceDN w:val="0"/>
        <w:adjustRightInd w:val="0"/>
        <w:ind w:right="-284"/>
        <w:jc w:val="both"/>
        <w:rPr>
          <w:sz w:val="24"/>
          <w:szCs w:val="24"/>
        </w:rPr>
      </w:pPr>
    </w:p>
    <w:p w:rsidR="000A77FF" w:rsidRPr="009D4AF8" w:rsidRDefault="000A77FF" w:rsidP="000A77FF">
      <w:pPr>
        <w:ind w:firstLine="709"/>
        <w:jc w:val="both"/>
        <w:rPr>
          <w:sz w:val="28"/>
          <w:szCs w:val="28"/>
        </w:rPr>
      </w:pPr>
      <w:r w:rsidRPr="009D4AF8">
        <w:rPr>
          <w:sz w:val="28"/>
          <w:szCs w:val="28"/>
        </w:rPr>
        <w:t xml:space="preserve">Муниципальная программа в </w:t>
      </w:r>
      <w:r w:rsidR="004E64C6">
        <w:rPr>
          <w:sz w:val="28"/>
          <w:szCs w:val="28"/>
        </w:rPr>
        <w:t>202</w:t>
      </w:r>
      <w:r w:rsidR="00E67C17">
        <w:rPr>
          <w:sz w:val="28"/>
          <w:szCs w:val="28"/>
        </w:rPr>
        <w:t>4</w:t>
      </w:r>
      <w:r w:rsidRPr="009D4AF8">
        <w:rPr>
          <w:sz w:val="28"/>
          <w:szCs w:val="28"/>
        </w:rPr>
        <w:t xml:space="preserve"> году выполнялась в соответствии с планом её реализации.</w:t>
      </w:r>
    </w:p>
    <w:p w:rsidR="000A77FF" w:rsidRDefault="000A77FF" w:rsidP="000A77FF">
      <w:pPr>
        <w:ind w:firstLine="709"/>
        <w:jc w:val="both"/>
        <w:rPr>
          <w:sz w:val="28"/>
          <w:szCs w:val="28"/>
        </w:rPr>
      </w:pPr>
      <w:r w:rsidRPr="009D4AF8">
        <w:rPr>
          <w:sz w:val="28"/>
          <w:szCs w:val="28"/>
        </w:rPr>
        <w:t>Основным  фактором,  положительно  повлиявшим   на  ход реализации Программы в отчетном году, является своевременное поступление доходов в местный бюджет, что позволило в установленные сроки оплатить необходимые мероприятия.</w:t>
      </w:r>
    </w:p>
    <w:p w:rsidR="000A77FF" w:rsidRDefault="000A77FF" w:rsidP="000A77FF">
      <w:pPr>
        <w:ind w:firstLine="709"/>
        <w:jc w:val="both"/>
        <w:rPr>
          <w:sz w:val="28"/>
          <w:szCs w:val="28"/>
        </w:rPr>
      </w:pPr>
    </w:p>
    <w:p w:rsidR="000A77FF" w:rsidRPr="008818DB" w:rsidRDefault="000A77FF" w:rsidP="000A77FF">
      <w:pPr>
        <w:ind w:left="360"/>
        <w:jc w:val="center"/>
        <w:rPr>
          <w:b/>
          <w:sz w:val="21"/>
          <w:szCs w:val="21"/>
        </w:rPr>
      </w:pPr>
      <w:r w:rsidRPr="008818DB">
        <w:rPr>
          <w:b/>
          <w:sz w:val="28"/>
          <w:szCs w:val="28"/>
        </w:rPr>
        <w:t>4.Сведения об использовании бюджетных ассигнований и</w:t>
      </w:r>
    </w:p>
    <w:p w:rsidR="000A77FF" w:rsidRPr="008818DB" w:rsidRDefault="000A77FF" w:rsidP="000A77FF">
      <w:pPr>
        <w:pStyle w:val="40"/>
        <w:spacing w:before="0" w:after="0" w:line="240" w:lineRule="auto"/>
        <w:ind w:left="108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8818DB">
        <w:rPr>
          <w:rFonts w:ascii="Times New Roman" w:hAnsi="Times New Roman"/>
          <w:b/>
          <w:sz w:val="28"/>
          <w:szCs w:val="28"/>
        </w:rPr>
        <w:t>внебюджетных средств на реализацию муниципальной программы</w:t>
      </w:r>
    </w:p>
    <w:p w:rsidR="000A77FF" w:rsidRPr="000950D4" w:rsidRDefault="000A77FF" w:rsidP="000A77FF">
      <w:pPr>
        <w:tabs>
          <w:tab w:val="left" w:pos="10348"/>
        </w:tabs>
        <w:ind w:left="284" w:firstLine="283"/>
        <w:jc w:val="both"/>
        <w:rPr>
          <w:b/>
          <w:sz w:val="28"/>
          <w:szCs w:val="28"/>
        </w:rPr>
      </w:pPr>
    </w:p>
    <w:p w:rsidR="000A77FF" w:rsidRPr="000950D4" w:rsidRDefault="000A77FF" w:rsidP="005059C9">
      <w:pPr>
        <w:suppressAutoHyphens/>
        <w:ind w:firstLine="720"/>
        <w:jc w:val="both"/>
        <w:rPr>
          <w:sz w:val="28"/>
          <w:szCs w:val="28"/>
        </w:rPr>
      </w:pPr>
      <w:r w:rsidRPr="000950D4">
        <w:rPr>
          <w:sz w:val="28"/>
          <w:szCs w:val="28"/>
        </w:rPr>
        <w:t xml:space="preserve">Финансирование муниципальной программы в </w:t>
      </w:r>
      <w:r w:rsidR="004E64C6">
        <w:rPr>
          <w:sz w:val="28"/>
          <w:szCs w:val="28"/>
        </w:rPr>
        <w:t>202</w:t>
      </w:r>
      <w:r w:rsidR="00E67C17">
        <w:rPr>
          <w:sz w:val="28"/>
          <w:szCs w:val="28"/>
        </w:rPr>
        <w:t>4</w:t>
      </w:r>
      <w:r w:rsidRPr="000950D4">
        <w:rPr>
          <w:sz w:val="28"/>
          <w:szCs w:val="28"/>
        </w:rPr>
        <w:t xml:space="preserve"> году осуществлялось  за счет средств местного бюджета в объемах, предусмотренных муниципальной программой. </w:t>
      </w:r>
    </w:p>
    <w:p w:rsidR="000A77FF" w:rsidRPr="000950D4" w:rsidRDefault="000A77FF" w:rsidP="005059C9">
      <w:pPr>
        <w:pStyle w:val="40"/>
        <w:spacing w:before="0"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950D4">
        <w:rPr>
          <w:rFonts w:ascii="Times New Roman" w:hAnsi="Times New Roman"/>
          <w:sz w:val="28"/>
          <w:szCs w:val="28"/>
          <w:shd w:val="clear" w:color="auto" w:fill="auto"/>
          <w:lang w:val="ru-RU" w:eastAsia="ru-RU"/>
        </w:rPr>
        <w:t xml:space="preserve">Общий объем финансирования муниципальной программы в </w:t>
      </w:r>
      <w:r w:rsidR="004E64C6">
        <w:rPr>
          <w:rFonts w:ascii="Times New Roman" w:hAnsi="Times New Roman"/>
          <w:sz w:val="28"/>
          <w:szCs w:val="28"/>
          <w:shd w:val="clear" w:color="auto" w:fill="auto"/>
          <w:lang w:val="ru-RU" w:eastAsia="ru-RU"/>
        </w:rPr>
        <w:t>202</w:t>
      </w:r>
      <w:r w:rsidR="00E67C17">
        <w:rPr>
          <w:rFonts w:ascii="Times New Roman" w:hAnsi="Times New Roman"/>
          <w:sz w:val="28"/>
          <w:szCs w:val="28"/>
          <w:shd w:val="clear" w:color="auto" w:fill="auto"/>
          <w:lang w:val="ru-RU" w:eastAsia="ru-RU"/>
        </w:rPr>
        <w:t>4</w:t>
      </w:r>
      <w:r w:rsidRPr="000950D4">
        <w:rPr>
          <w:rFonts w:ascii="Times New Roman" w:hAnsi="Times New Roman"/>
          <w:sz w:val="28"/>
          <w:szCs w:val="28"/>
          <w:shd w:val="clear" w:color="auto" w:fill="auto"/>
          <w:lang w:val="ru-RU" w:eastAsia="ru-RU"/>
        </w:rPr>
        <w:t xml:space="preserve"> году составил  </w:t>
      </w:r>
      <w:r w:rsidR="00E67C17">
        <w:rPr>
          <w:rFonts w:ascii="Times New Roman" w:hAnsi="Times New Roman"/>
          <w:sz w:val="28"/>
          <w:szCs w:val="28"/>
          <w:lang w:val="ru-RU"/>
        </w:rPr>
        <w:t>284,3</w:t>
      </w:r>
      <w:r w:rsidR="008818D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368D1" w:rsidRPr="000950D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950D4">
        <w:rPr>
          <w:rFonts w:ascii="Times New Roman" w:hAnsi="Times New Roman"/>
          <w:sz w:val="28"/>
          <w:szCs w:val="28"/>
          <w:shd w:val="clear" w:color="auto" w:fill="auto"/>
          <w:lang w:val="ru-RU" w:eastAsia="ru-RU"/>
        </w:rPr>
        <w:t xml:space="preserve">тыс. рублей, при плановых назначениях </w:t>
      </w:r>
      <w:r w:rsidR="00E67C17">
        <w:rPr>
          <w:rFonts w:ascii="Times New Roman" w:hAnsi="Times New Roman"/>
          <w:sz w:val="28"/>
          <w:szCs w:val="28"/>
          <w:shd w:val="clear" w:color="auto" w:fill="auto"/>
          <w:lang w:val="ru-RU" w:eastAsia="ru-RU"/>
        </w:rPr>
        <w:t>30</w:t>
      </w:r>
      <w:r w:rsidR="006D14CF">
        <w:rPr>
          <w:rFonts w:ascii="Times New Roman" w:hAnsi="Times New Roman"/>
          <w:sz w:val="28"/>
          <w:szCs w:val="28"/>
          <w:lang w:val="ru-RU"/>
        </w:rPr>
        <w:t>0,0</w:t>
      </w:r>
      <w:r w:rsidR="000368D1" w:rsidRPr="000950D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950D4">
        <w:rPr>
          <w:rFonts w:ascii="Times New Roman" w:hAnsi="Times New Roman"/>
          <w:sz w:val="28"/>
          <w:szCs w:val="28"/>
          <w:shd w:val="clear" w:color="auto" w:fill="auto"/>
          <w:lang w:val="ru-RU" w:eastAsia="ru-RU"/>
        </w:rPr>
        <w:t xml:space="preserve">тыс. рублей. </w:t>
      </w:r>
      <w:r w:rsidRPr="000950D4">
        <w:rPr>
          <w:rFonts w:ascii="Times New Roman" w:hAnsi="Times New Roman"/>
          <w:color w:val="000000"/>
          <w:sz w:val="28"/>
          <w:szCs w:val="28"/>
        </w:rPr>
        <w:t xml:space="preserve">Сведения об использовании бюджетных ассигнований и внебюджетных средств на реализацию </w:t>
      </w:r>
      <w:r w:rsidR="000368D1" w:rsidRPr="000950D4">
        <w:rPr>
          <w:rFonts w:ascii="Times New Roman" w:hAnsi="Times New Roman"/>
          <w:color w:val="000000"/>
          <w:sz w:val="28"/>
          <w:szCs w:val="28"/>
          <w:lang w:val="ru-RU"/>
        </w:rPr>
        <w:t>муниципальной</w:t>
      </w:r>
      <w:r w:rsidRPr="000950D4">
        <w:rPr>
          <w:rFonts w:ascii="Times New Roman" w:hAnsi="Times New Roman"/>
          <w:color w:val="000000"/>
          <w:sz w:val="28"/>
          <w:szCs w:val="28"/>
        </w:rPr>
        <w:t xml:space="preserve"> программы представлены в приложении № 2.</w:t>
      </w:r>
    </w:p>
    <w:p w:rsidR="00C05BE9" w:rsidRPr="000950D4" w:rsidRDefault="00C05BE9" w:rsidP="00F66584">
      <w:pPr>
        <w:widowControl w:val="0"/>
        <w:autoSpaceDE w:val="0"/>
        <w:autoSpaceDN w:val="0"/>
        <w:adjustRightInd w:val="0"/>
        <w:ind w:right="-284"/>
        <w:jc w:val="both"/>
        <w:rPr>
          <w:sz w:val="24"/>
          <w:szCs w:val="24"/>
        </w:rPr>
      </w:pPr>
    </w:p>
    <w:p w:rsidR="000A77FF" w:rsidRPr="008818DB" w:rsidRDefault="000A77FF" w:rsidP="00747221">
      <w:pPr>
        <w:pStyle w:val="af0"/>
        <w:tabs>
          <w:tab w:val="left" w:pos="709"/>
        </w:tabs>
        <w:spacing w:before="120" w:after="120" w:line="240" w:lineRule="atLeast"/>
        <w:ind w:left="709" w:firstLine="142"/>
        <w:jc w:val="center"/>
        <w:rPr>
          <w:b/>
          <w:sz w:val="28"/>
          <w:szCs w:val="28"/>
        </w:rPr>
      </w:pPr>
      <w:r w:rsidRPr="008818DB">
        <w:rPr>
          <w:b/>
          <w:sz w:val="28"/>
          <w:szCs w:val="28"/>
        </w:rPr>
        <w:t>5. Сведения о достижении значений показателей муниципальной программы, подпрограмм муниципальной программы</w:t>
      </w:r>
      <w:r w:rsidR="00747221" w:rsidRPr="008818DB">
        <w:rPr>
          <w:b/>
          <w:sz w:val="28"/>
          <w:szCs w:val="28"/>
        </w:rPr>
        <w:t xml:space="preserve"> </w:t>
      </w:r>
      <w:r w:rsidRPr="008818DB">
        <w:rPr>
          <w:b/>
          <w:sz w:val="28"/>
          <w:szCs w:val="28"/>
        </w:rPr>
        <w:t xml:space="preserve">за </w:t>
      </w:r>
      <w:r w:rsidR="004E64C6">
        <w:rPr>
          <w:b/>
          <w:sz w:val="28"/>
          <w:szCs w:val="28"/>
        </w:rPr>
        <w:t>202</w:t>
      </w:r>
      <w:r w:rsidR="00E67C17">
        <w:rPr>
          <w:b/>
          <w:sz w:val="28"/>
          <w:szCs w:val="28"/>
        </w:rPr>
        <w:t>4</w:t>
      </w:r>
      <w:r w:rsidRPr="008818DB">
        <w:rPr>
          <w:b/>
          <w:sz w:val="28"/>
          <w:szCs w:val="28"/>
        </w:rPr>
        <w:t xml:space="preserve"> год</w:t>
      </w:r>
    </w:p>
    <w:p w:rsidR="000A77FF" w:rsidRPr="000950D4" w:rsidRDefault="000A77FF" w:rsidP="000A77FF">
      <w:pPr>
        <w:pStyle w:val="40"/>
        <w:spacing w:before="0" w:after="0" w:line="240" w:lineRule="auto"/>
        <w:ind w:firstLine="142"/>
        <w:rPr>
          <w:rFonts w:ascii="Times New Roman" w:hAnsi="Times New Roman"/>
          <w:sz w:val="28"/>
          <w:szCs w:val="28"/>
          <w:lang w:val="ru-RU"/>
        </w:rPr>
      </w:pPr>
    </w:p>
    <w:p w:rsidR="000A77FF" w:rsidRPr="000950D4" w:rsidRDefault="000A77FF" w:rsidP="005059C9">
      <w:pPr>
        <w:shd w:val="clear" w:color="auto" w:fill="FFFFFF"/>
        <w:ind w:firstLine="720"/>
        <w:jc w:val="both"/>
        <w:textAlignment w:val="baseline"/>
        <w:rPr>
          <w:color w:val="000000"/>
          <w:sz w:val="28"/>
          <w:szCs w:val="28"/>
        </w:rPr>
      </w:pPr>
      <w:r w:rsidRPr="000950D4">
        <w:rPr>
          <w:color w:val="000000"/>
          <w:sz w:val="28"/>
          <w:szCs w:val="28"/>
        </w:rPr>
        <w:t xml:space="preserve">Результаты реализации </w:t>
      </w:r>
      <w:r w:rsidRPr="000950D4">
        <w:rPr>
          <w:sz w:val="28"/>
          <w:szCs w:val="28"/>
        </w:rPr>
        <w:t>муниципальной</w:t>
      </w:r>
      <w:r w:rsidRPr="000950D4">
        <w:rPr>
          <w:color w:val="000000"/>
          <w:sz w:val="28"/>
          <w:szCs w:val="28"/>
        </w:rPr>
        <w:t xml:space="preserve"> программы и подпрограмм </w:t>
      </w:r>
      <w:r w:rsidRPr="000950D4">
        <w:rPr>
          <w:sz w:val="28"/>
          <w:szCs w:val="28"/>
        </w:rPr>
        <w:t>муниципальной</w:t>
      </w:r>
      <w:r w:rsidRPr="000950D4">
        <w:rPr>
          <w:color w:val="000000"/>
          <w:sz w:val="28"/>
          <w:szCs w:val="28"/>
        </w:rPr>
        <w:t xml:space="preserve"> программы характеризуются степенью достижения значений показателей (индикаторов).</w:t>
      </w:r>
    </w:p>
    <w:p w:rsidR="000A77FF" w:rsidRDefault="000A77FF" w:rsidP="005059C9">
      <w:pPr>
        <w:ind w:firstLine="720"/>
        <w:jc w:val="both"/>
        <w:rPr>
          <w:sz w:val="28"/>
          <w:szCs w:val="28"/>
        </w:rPr>
      </w:pPr>
      <w:r w:rsidRPr="000950D4">
        <w:rPr>
          <w:sz w:val="28"/>
          <w:szCs w:val="28"/>
        </w:rPr>
        <w:t xml:space="preserve">Сведения о достижении значений показателей (индикаторов) муниципальной программы в </w:t>
      </w:r>
      <w:r w:rsidR="004E64C6">
        <w:rPr>
          <w:sz w:val="28"/>
          <w:szCs w:val="28"/>
        </w:rPr>
        <w:t>202</w:t>
      </w:r>
      <w:r w:rsidR="00E67C17">
        <w:rPr>
          <w:sz w:val="28"/>
          <w:szCs w:val="28"/>
        </w:rPr>
        <w:t>4</w:t>
      </w:r>
      <w:r w:rsidRPr="000950D4">
        <w:rPr>
          <w:sz w:val="28"/>
          <w:szCs w:val="28"/>
        </w:rPr>
        <w:t xml:space="preserve"> году, а также обоснование отклонений от плановых значени</w:t>
      </w:r>
      <w:r w:rsidR="009D4AF8">
        <w:rPr>
          <w:sz w:val="28"/>
          <w:szCs w:val="28"/>
        </w:rPr>
        <w:t>й представлены в приложении № 3.</w:t>
      </w:r>
    </w:p>
    <w:p w:rsidR="00A51578" w:rsidRPr="009D4AF8" w:rsidRDefault="00A51578" w:rsidP="009D4AF8">
      <w:pPr>
        <w:ind w:firstLine="540"/>
        <w:jc w:val="both"/>
        <w:rPr>
          <w:sz w:val="28"/>
          <w:szCs w:val="28"/>
        </w:rPr>
      </w:pPr>
    </w:p>
    <w:p w:rsidR="000A77FF" w:rsidRPr="008818DB" w:rsidRDefault="000A77FF" w:rsidP="000A77FF">
      <w:pPr>
        <w:jc w:val="center"/>
        <w:rPr>
          <w:rFonts w:ascii="Arial" w:hAnsi="Arial" w:cs="Arial"/>
          <w:b/>
          <w:sz w:val="21"/>
          <w:szCs w:val="21"/>
        </w:rPr>
      </w:pPr>
      <w:r w:rsidRPr="008818DB">
        <w:rPr>
          <w:b/>
          <w:sz w:val="28"/>
          <w:szCs w:val="28"/>
        </w:rPr>
        <w:t xml:space="preserve">6. Информация о результатах оценки эффективности реализации </w:t>
      </w:r>
    </w:p>
    <w:p w:rsidR="000A77FF" w:rsidRPr="008818DB" w:rsidRDefault="000A77FF" w:rsidP="000A77FF">
      <w:pPr>
        <w:jc w:val="center"/>
        <w:rPr>
          <w:b/>
          <w:sz w:val="28"/>
          <w:szCs w:val="28"/>
        </w:rPr>
      </w:pPr>
      <w:r w:rsidRPr="008818DB">
        <w:rPr>
          <w:b/>
          <w:sz w:val="28"/>
          <w:szCs w:val="28"/>
        </w:rPr>
        <w:t xml:space="preserve">муниципальной программы в </w:t>
      </w:r>
      <w:r w:rsidR="004E64C6">
        <w:rPr>
          <w:b/>
          <w:sz w:val="28"/>
          <w:szCs w:val="28"/>
        </w:rPr>
        <w:t>202</w:t>
      </w:r>
      <w:r w:rsidR="00E67C17">
        <w:rPr>
          <w:b/>
          <w:sz w:val="28"/>
          <w:szCs w:val="28"/>
        </w:rPr>
        <w:t>4</w:t>
      </w:r>
      <w:r w:rsidRPr="008818DB">
        <w:rPr>
          <w:b/>
          <w:sz w:val="28"/>
          <w:szCs w:val="28"/>
        </w:rPr>
        <w:t xml:space="preserve"> году</w:t>
      </w:r>
    </w:p>
    <w:p w:rsidR="000A77FF" w:rsidRPr="008818DB" w:rsidRDefault="000A77FF" w:rsidP="000A77FF">
      <w:pPr>
        <w:ind w:left="709" w:firstLine="709"/>
        <w:jc w:val="both"/>
        <w:rPr>
          <w:rFonts w:ascii="Arial" w:hAnsi="Arial" w:cs="Arial"/>
          <w:sz w:val="21"/>
          <w:szCs w:val="21"/>
        </w:rPr>
      </w:pPr>
    </w:p>
    <w:p w:rsidR="000A77FF" w:rsidRPr="00F72E13" w:rsidRDefault="000A77FF" w:rsidP="000A77FF">
      <w:pPr>
        <w:spacing w:line="240" w:lineRule="atLeast"/>
        <w:ind w:firstLine="709"/>
        <w:jc w:val="both"/>
        <w:rPr>
          <w:sz w:val="28"/>
          <w:szCs w:val="28"/>
        </w:rPr>
      </w:pPr>
      <w:r w:rsidRPr="00F72E13">
        <w:rPr>
          <w:sz w:val="28"/>
          <w:szCs w:val="28"/>
        </w:rPr>
        <w:t>Эффективность реализац</w:t>
      </w:r>
      <w:r w:rsidR="008F7B1C">
        <w:rPr>
          <w:sz w:val="28"/>
          <w:szCs w:val="28"/>
        </w:rPr>
        <w:t>и</w:t>
      </w:r>
      <w:r w:rsidR="00B0162C">
        <w:rPr>
          <w:sz w:val="28"/>
          <w:szCs w:val="28"/>
        </w:rPr>
        <w:t xml:space="preserve">и муниципальной программы в </w:t>
      </w:r>
      <w:r w:rsidR="004E64C6">
        <w:rPr>
          <w:sz w:val="28"/>
          <w:szCs w:val="28"/>
        </w:rPr>
        <w:t>202</w:t>
      </w:r>
      <w:r w:rsidR="00E67C17">
        <w:rPr>
          <w:sz w:val="28"/>
          <w:szCs w:val="28"/>
        </w:rPr>
        <w:t>4</w:t>
      </w:r>
      <w:r w:rsidRPr="00F72E13">
        <w:rPr>
          <w:sz w:val="28"/>
          <w:szCs w:val="28"/>
        </w:rPr>
        <w:t xml:space="preserve"> году оценивается на основании следующих критериев:</w:t>
      </w:r>
    </w:p>
    <w:p w:rsidR="000A77FF" w:rsidRPr="00F72E13" w:rsidRDefault="000A77FF" w:rsidP="000A77FF">
      <w:pPr>
        <w:spacing w:line="240" w:lineRule="atLeast"/>
        <w:ind w:firstLine="709"/>
        <w:jc w:val="both"/>
        <w:rPr>
          <w:sz w:val="28"/>
          <w:szCs w:val="28"/>
        </w:rPr>
      </w:pPr>
      <w:r w:rsidRPr="00F72E13">
        <w:rPr>
          <w:sz w:val="28"/>
          <w:szCs w:val="28"/>
        </w:rPr>
        <w:t>1. Критерий «Степень достижения целевых индикаторов и показателей муниципальной программы, подпрограмм муниципальной программы»:</w:t>
      </w:r>
    </w:p>
    <w:p w:rsidR="00CA1CD2" w:rsidRPr="009949EE" w:rsidRDefault="00CA1CD2" w:rsidP="00CA1CD2">
      <w:pPr>
        <w:spacing w:line="240" w:lineRule="atLeast"/>
        <w:ind w:firstLine="709"/>
        <w:rPr>
          <w:sz w:val="28"/>
          <w:szCs w:val="28"/>
        </w:rPr>
      </w:pPr>
      <w:r w:rsidRPr="009949EE">
        <w:rPr>
          <w:sz w:val="28"/>
          <w:szCs w:val="28"/>
        </w:rPr>
        <w:t>значение критер</w:t>
      </w:r>
      <w:r w:rsidR="009949EE">
        <w:rPr>
          <w:sz w:val="28"/>
          <w:szCs w:val="28"/>
        </w:rPr>
        <w:t xml:space="preserve">ия по показателю (индикатору) 2. </w:t>
      </w:r>
      <w:r w:rsidR="006D14CF">
        <w:rPr>
          <w:sz w:val="28"/>
          <w:szCs w:val="28"/>
        </w:rPr>
        <w:t xml:space="preserve">равно </w:t>
      </w:r>
      <w:r w:rsidR="001001B6">
        <w:rPr>
          <w:sz w:val="28"/>
          <w:szCs w:val="28"/>
        </w:rPr>
        <w:t>1,0</w:t>
      </w:r>
      <w:r w:rsidRPr="009949EE">
        <w:rPr>
          <w:sz w:val="28"/>
          <w:szCs w:val="28"/>
        </w:rPr>
        <w:t>;</w:t>
      </w:r>
    </w:p>
    <w:p w:rsidR="00E27333" w:rsidRPr="009949EE" w:rsidRDefault="00E27333" w:rsidP="00E27333">
      <w:pPr>
        <w:spacing w:line="240" w:lineRule="atLeast"/>
        <w:ind w:firstLine="709"/>
        <w:rPr>
          <w:sz w:val="28"/>
          <w:szCs w:val="28"/>
        </w:rPr>
      </w:pPr>
      <w:r w:rsidRPr="009949EE">
        <w:rPr>
          <w:sz w:val="28"/>
          <w:szCs w:val="28"/>
        </w:rPr>
        <w:t>значение критерия по пока</w:t>
      </w:r>
      <w:r w:rsidR="00ED785F" w:rsidRPr="009949EE">
        <w:rPr>
          <w:sz w:val="28"/>
          <w:szCs w:val="28"/>
        </w:rPr>
        <w:t>зателю (индикатору)</w:t>
      </w:r>
      <w:r w:rsidR="009949EE">
        <w:rPr>
          <w:sz w:val="28"/>
          <w:szCs w:val="28"/>
        </w:rPr>
        <w:t xml:space="preserve"> 1.1</w:t>
      </w:r>
      <w:r w:rsidR="00ED785F" w:rsidRPr="009949EE">
        <w:rPr>
          <w:sz w:val="28"/>
          <w:szCs w:val="28"/>
        </w:rPr>
        <w:t xml:space="preserve">. равно </w:t>
      </w:r>
      <w:r w:rsidR="009949EE" w:rsidRPr="009949EE">
        <w:rPr>
          <w:sz w:val="28"/>
          <w:szCs w:val="28"/>
        </w:rPr>
        <w:t>1,0</w:t>
      </w:r>
      <w:r w:rsidRPr="009949EE">
        <w:rPr>
          <w:sz w:val="28"/>
          <w:szCs w:val="28"/>
        </w:rPr>
        <w:t>;</w:t>
      </w:r>
    </w:p>
    <w:p w:rsidR="00610D36" w:rsidRPr="009949EE" w:rsidRDefault="00610D36" w:rsidP="000A77FF">
      <w:pPr>
        <w:spacing w:line="240" w:lineRule="atLeast"/>
        <w:ind w:firstLine="709"/>
        <w:rPr>
          <w:sz w:val="28"/>
          <w:szCs w:val="28"/>
        </w:rPr>
      </w:pPr>
      <w:r w:rsidRPr="009949EE">
        <w:rPr>
          <w:sz w:val="28"/>
          <w:szCs w:val="28"/>
        </w:rPr>
        <w:lastRenderedPageBreak/>
        <w:t>значение критерия по показ</w:t>
      </w:r>
      <w:r w:rsidR="006D14CF">
        <w:rPr>
          <w:sz w:val="28"/>
          <w:szCs w:val="28"/>
        </w:rPr>
        <w:t xml:space="preserve">ателю (индикатору) 2.3 равно </w:t>
      </w:r>
      <w:r w:rsidR="001001B6">
        <w:rPr>
          <w:sz w:val="28"/>
          <w:szCs w:val="28"/>
        </w:rPr>
        <w:t>1,0</w:t>
      </w:r>
      <w:r w:rsidRPr="009949EE">
        <w:rPr>
          <w:sz w:val="28"/>
          <w:szCs w:val="28"/>
        </w:rPr>
        <w:t>.</w:t>
      </w:r>
    </w:p>
    <w:p w:rsidR="000A77FF" w:rsidRPr="00F72E13" w:rsidRDefault="000A77FF" w:rsidP="000A77FF">
      <w:pPr>
        <w:spacing w:line="240" w:lineRule="atLeast"/>
        <w:ind w:firstLine="709"/>
        <w:jc w:val="both"/>
        <w:rPr>
          <w:sz w:val="28"/>
          <w:szCs w:val="28"/>
        </w:rPr>
      </w:pPr>
      <w:r w:rsidRPr="009949EE">
        <w:rPr>
          <w:sz w:val="28"/>
          <w:szCs w:val="28"/>
        </w:rPr>
        <w:t xml:space="preserve">Суммарная оценка степени достижения целевых показателей муниципальной программы составляет </w:t>
      </w:r>
      <w:r w:rsidR="009949EE" w:rsidRPr="009949EE">
        <w:rPr>
          <w:sz w:val="28"/>
          <w:szCs w:val="28"/>
        </w:rPr>
        <w:t xml:space="preserve">1,0 </w:t>
      </w:r>
      <w:r w:rsidRPr="009949EE">
        <w:rPr>
          <w:sz w:val="28"/>
          <w:szCs w:val="28"/>
        </w:rPr>
        <w:t>(приложение№3).</w:t>
      </w:r>
      <w:r w:rsidRPr="00F72E13">
        <w:rPr>
          <w:sz w:val="28"/>
          <w:szCs w:val="28"/>
        </w:rPr>
        <w:t xml:space="preserve"> </w:t>
      </w:r>
    </w:p>
    <w:p w:rsidR="000A77FF" w:rsidRPr="00F72E13" w:rsidRDefault="000A77FF" w:rsidP="000A77FF">
      <w:pPr>
        <w:spacing w:line="240" w:lineRule="atLeast"/>
        <w:ind w:firstLine="709"/>
        <w:jc w:val="both"/>
        <w:rPr>
          <w:sz w:val="28"/>
          <w:szCs w:val="28"/>
        </w:rPr>
      </w:pPr>
      <w:r w:rsidRPr="00F72E13">
        <w:rPr>
          <w:sz w:val="28"/>
          <w:szCs w:val="28"/>
        </w:rPr>
        <w:t xml:space="preserve">Таким образом, по степени достижения целевых показателей уровень эффективности реализации муниципальной программы </w:t>
      </w:r>
      <w:r w:rsidR="009949EE">
        <w:rPr>
          <w:sz w:val="28"/>
          <w:szCs w:val="28"/>
        </w:rPr>
        <w:t>высокий</w:t>
      </w:r>
      <w:r w:rsidRPr="00F72E13">
        <w:rPr>
          <w:sz w:val="28"/>
          <w:szCs w:val="28"/>
        </w:rPr>
        <w:t>.</w:t>
      </w:r>
    </w:p>
    <w:p w:rsidR="006D14CF" w:rsidRPr="008A189B" w:rsidRDefault="006D14CF" w:rsidP="006D14CF">
      <w:pPr>
        <w:shd w:val="clear" w:color="auto" w:fill="FFFFFF"/>
        <w:suppressAutoHyphens/>
        <w:spacing w:line="274" w:lineRule="exact"/>
        <w:ind w:firstLine="425"/>
        <w:jc w:val="both"/>
        <w:rPr>
          <w:color w:val="000000"/>
          <w:sz w:val="28"/>
          <w:szCs w:val="28"/>
          <w:shd w:val="clear" w:color="auto" w:fill="FFFFFF"/>
          <w:lang w:val="x-none" w:eastAsia="zh-CN"/>
        </w:rPr>
      </w:pPr>
      <w:r w:rsidRPr="008A189B">
        <w:rPr>
          <w:color w:val="000000"/>
          <w:sz w:val="28"/>
          <w:szCs w:val="28"/>
          <w:shd w:val="clear" w:color="auto" w:fill="FFFFFF"/>
          <w:lang w:eastAsia="zh-CN"/>
        </w:rPr>
        <w:t xml:space="preserve">2. </w:t>
      </w:r>
      <w:r w:rsidRPr="008A189B">
        <w:rPr>
          <w:color w:val="000000"/>
          <w:sz w:val="28"/>
          <w:szCs w:val="28"/>
          <w:shd w:val="clear" w:color="auto" w:fill="FFFFFF"/>
          <w:lang w:val="x-none" w:eastAsia="zh-CN"/>
        </w:rPr>
        <w:t xml:space="preserve">Степень реализации основных мероприятий, финансируемых за счет средств местного бюджета, оценивается как доля основных мероприятий, выполненных в полном объёме. </w:t>
      </w:r>
    </w:p>
    <w:p w:rsidR="006D14CF" w:rsidRPr="008A189B" w:rsidRDefault="006D14CF" w:rsidP="006D14CF">
      <w:pPr>
        <w:shd w:val="clear" w:color="auto" w:fill="FFFFFF"/>
        <w:suppressAutoHyphens/>
        <w:spacing w:line="274" w:lineRule="exact"/>
        <w:ind w:firstLine="425"/>
        <w:jc w:val="both"/>
        <w:rPr>
          <w:color w:val="000000"/>
          <w:sz w:val="28"/>
          <w:szCs w:val="28"/>
          <w:shd w:val="clear" w:color="auto" w:fill="FFFFFF"/>
          <w:lang w:eastAsia="zh-CN"/>
        </w:rPr>
      </w:pPr>
      <w:r w:rsidRPr="008A189B">
        <w:rPr>
          <w:color w:val="000000"/>
          <w:sz w:val="28"/>
          <w:szCs w:val="28"/>
          <w:shd w:val="clear" w:color="auto" w:fill="FFFFFF"/>
          <w:lang w:eastAsia="zh-CN"/>
        </w:rPr>
        <w:t>В 202</w:t>
      </w:r>
      <w:r w:rsidR="00E67C17">
        <w:rPr>
          <w:color w:val="000000"/>
          <w:sz w:val="28"/>
          <w:szCs w:val="28"/>
          <w:shd w:val="clear" w:color="auto" w:fill="FFFFFF"/>
          <w:lang w:eastAsia="zh-CN"/>
        </w:rPr>
        <w:t>4</w:t>
      </w:r>
      <w:r w:rsidRPr="008A189B">
        <w:rPr>
          <w:color w:val="000000"/>
          <w:sz w:val="28"/>
          <w:szCs w:val="28"/>
          <w:shd w:val="clear" w:color="auto" w:fill="FFFFFF"/>
          <w:lang w:eastAsia="zh-CN"/>
        </w:rPr>
        <w:t xml:space="preserve"> году из </w:t>
      </w:r>
      <w:r>
        <w:rPr>
          <w:color w:val="000000"/>
          <w:sz w:val="28"/>
          <w:szCs w:val="28"/>
          <w:shd w:val="clear" w:color="auto" w:fill="FFFFFF"/>
          <w:lang w:eastAsia="zh-CN"/>
        </w:rPr>
        <w:t>1</w:t>
      </w:r>
      <w:r w:rsidRPr="008A189B">
        <w:rPr>
          <w:color w:val="000000"/>
          <w:sz w:val="28"/>
          <w:szCs w:val="28"/>
          <w:shd w:val="clear" w:color="auto" w:fill="FFFFFF"/>
          <w:lang w:eastAsia="zh-CN"/>
        </w:rPr>
        <w:t xml:space="preserve"> основн</w:t>
      </w:r>
      <w:r>
        <w:rPr>
          <w:color w:val="000000"/>
          <w:sz w:val="28"/>
          <w:szCs w:val="28"/>
          <w:shd w:val="clear" w:color="auto" w:fill="FFFFFF"/>
          <w:lang w:eastAsia="zh-CN"/>
        </w:rPr>
        <w:t>ого</w:t>
      </w:r>
      <w:r w:rsidRPr="008A189B">
        <w:rPr>
          <w:color w:val="000000"/>
          <w:sz w:val="28"/>
          <w:szCs w:val="28"/>
          <w:shd w:val="clear" w:color="auto" w:fill="FFFFFF"/>
          <w:lang w:eastAsia="zh-CN"/>
        </w:rPr>
        <w:t xml:space="preserve"> мероприяти</w:t>
      </w:r>
      <w:r>
        <w:rPr>
          <w:color w:val="000000"/>
          <w:sz w:val="28"/>
          <w:szCs w:val="28"/>
          <w:shd w:val="clear" w:color="auto" w:fill="FFFFFF"/>
          <w:lang w:eastAsia="zh-CN"/>
        </w:rPr>
        <w:t>я</w:t>
      </w:r>
      <w:r w:rsidRPr="008A189B">
        <w:rPr>
          <w:color w:val="000000"/>
          <w:sz w:val="28"/>
          <w:szCs w:val="28"/>
          <w:shd w:val="clear" w:color="auto" w:fill="FFFFFF"/>
          <w:lang w:eastAsia="zh-CN"/>
        </w:rPr>
        <w:t xml:space="preserve"> муниципальной программы в полном объеме исполнено </w:t>
      </w:r>
      <w:r>
        <w:rPr>
          <w:color w:val="000000"/>
          <w:sz w:val="28"/>
          <w:szCs w:val="28"/>
          <w:shd w:val="clear" w:color="auto" w:fill="FFFFFF"/>
          <w:lang w:eastAsia="zh-CN"/>
        </w:rPr>
        <w:t>1</w:t>
      </w:r>
      <w:r w:rsidRPr="008A189B">
        <w:rPr>
          <w:color w:val="000000"/>
          <w:sz w:val="28"/>
          <w:szCs w:val="28"/>
          <w:shd w:val="clear" w:color="auto" w:fill="FFFFFF"/>
          <w:lang w:eastAsia="zh-CN"/>
        </w:rPr>
        <w:t xml:space="preserve">. </w:t>
      </w:r>
    </w:p>
    <w:p w:rsidR="006D14CF" w:rsidRPr="008A189B" w:rsidRDefault="006D14CF" w:rsidP="006D14CF">
      <w:pPr>
        <w:keepNext/>
        <w:keepLines/>
        <w:shd w:val="clear" w:color="auto" w:fill="FFFFFF"/>
        <w:suppressAutoHyphens/>
        <w:contextualSpacing/>
        <w:jc w:val="both"/>
        <w:rPr>
          <w:rFonts w:ascii="Roboto" w:hAnsi="Roboto"/>
          <w:color w:val="020B22"/>
          <w:sz w:val="28"/>
          <w:szCs w:val="28"/>
          <w:lang w:eastAsia="zh-CN"/>
        </w:rPr>
      </w:pPr>
      <w:r w:rsidRPr="008A189B">
        <w:rPr>
          <w:color w:val="020B22"/>
          <w:sz w:val="28"/>
          <w:szCs w:val="28"/>
          <w:lang w:eastAsia="zh-CN"/>
        </w:rPr>
        <w:t xml:space="preserve">      Степень</w:t>
      </w:r>
      <w:r w:rsidRPr="008A189B">
        <w:rPr>
          <w:rFonts w:ascii="Roboto" w:hAnsi="Roboto"/>
          <w:color w:val="020B22"/>
          <w:sz w:val="28"/>
          <w:szCs w:val="28"/>
          <w:lang w:eastAsia="zh-CN"/>
        </w:rPr>
        <w:t> </w:t>
      </w:r>
      <w:r w:rsidRPr="008A189B">
        <w:rPr>
          <w:color w:val="020B22"/>
          <w:sz w:val="28"/>
          <w:szCs w:val="28"/>
          <w:lang w:eastAsia="zh-CN"/>
        </w:rPr>
        <w:t>реализации</w:t>
      </w:r>
      <w:r w:rsidRPr="008A189B">
        <w:rPr>
          <w:rFonts w:ascii="Roboto" w:hAnsi="Roboto"/>
          <w:color w:val="020B22"/>
          <w:sz w:val="28"/>
          <w:szCs w:val="28"/>
          <w:lang w:eastAsia="zh-CN"/>
        </w:rPr>
        <w:t> </w:t>
      </w:r>
      <w:r w:rsidRPr="008A189B">
        <w:rPr>
          <w:color w:val="020B22"/>
          <w:sz w:val="28"/>
          <w:szCs w:val="28"/>
          <w:lang w:eastAsia="zh-CN"/>
        </w:rPr>
        <w:t>основных</w:t>
      </w:r>
      <w:r w:rsidRPr="008A189B">
        <w:rPr>
          <w:rFonts w:ascii="Roboto" w:hAnsi="Roboto"/>
          <w:color w:val="020B22"/>
          <w:sz w:val="28"/>
          <w:szCs w:val="28"/>
          <w:lang w:eastAsia="zh-CN"/>
        </w:rPr>
        <w:t> </w:t>
      </w:r>
      <w:r w:rsidRPr="008A189B">
        <w:rPr>
          <w:color w:val="020B22"/>
          <w:sz w:val="28"/>
          <w:szCs w:val="28"/>
          <w:lang w:eastAsia="zh-CN"/>
        </w:rPr>
        <w:t>мероприятий</w:t>
      </w:r>
      <w:r w:rsidRPr="008A189B">
        <w:rPr>
          <w:rFonts w:ascii="Roboto" w:hAnsi="Roboto"/>
          <w:color w:val="020B22"/>
          <w:sz w:val="28"/>
          <w:szCs w:val="28"/>
          <w:lang w:eastAsia="zh-CN"/>
        </w:rPr>
        <w:t> </w:t>
      </w:r>
      <w:r w:rsidRPr="008A189B">
        <w:rPr>
          <w:color w:val="020B22"/>
          <w:sz w:val="28"/>
          <w:szCs w:val="28"/>
          <w:lang w:eastAsia="zh-CN"/>
        </w:rPr>
        <w:t>составляет</w:t>
      </w:r>
      <w:r w:rsidRPr="008A189B">
        <w:rPr>
          <w:rFonts w:ascii="Roboto" w:hAnsi="Roboto"/>
          <w:color w:val="020B22"/>
          <w:sz w:val="28"/>
          <w:szCs w:val="28"/>
          <w:lang w:eastAsia="zh-CN"/>
        </w:rPr>
        <w:t> </w:t>
      </w:r>
      <w:r w:rsidRPr="008A189B">
        <w:rPr>
          <w:color w:val="020B22"/>
          <w:sz w:val="28"/>
          <w:szCs w:val="28"/>
          <w:lang w:eastAsia="zh-CN"/>
        </w:rPr>
        <w:t>1,0(</w:t>
      </w:r>
      <w:r>
        <w:rPr>
          <w:color w:val="020B22"/>
          <w:sz w:val="28"/>
          <w:szCs w:val="28"/>
          <w:lang w:eastAsia="zh-CN"/>
        </w:rPr>
        <w:t>1</w:t>
      </w:r>
      <w:r w:rsidRPr="008A189B">
        <w:rPr>
          <w:color w:val="020B22"/>
          <w:sz w:val="28"/>
          <w:szCs w:val="28"/>
          <w:lang w:eastAsia="zh-CN"/>
        </w:rPr>
        <w:t>/</w:t>
      </w:r>
      <w:r>
        <w:rPr>
          <w:color w:val="020B22"/>
          <w:sz w:val="28"/>
          <w:szCs w:val="28"/>
          <w:lang w:eastAsia="zh-CN"/>
        </w:rPr>
        <w:t>1</w:t>
      </w:r>
      <w:r w:rsidRPr="008A189B">
        <w:rPr>
          <w:color w:val="020B22"/>
          <w:sz w:val="28"/>
          <w:szCs w:val="28"/>
          <w:lang w:eastAsia="zh-CN"/>
        </w:rPr>
        <w:t>) что</w:t>
      </w:r>
      <w:r w:rsidRPr="008A189B">
        <w:rPr>
          <w:rFonts w:ascii="Roboto" w:hAnsi="Roboto"/>
          <w:color w:val="020B22"/>
          <w:sz w:val="28"/>
          <w:szCs w:val="28"/>
          <w:lang w:eastAsia="zh-CN"/>
        </w:rPr>
        <w:t> </w:t>
      </w:r>
      <w:r w:rsidRPr="008A189B">
        <w:rPr>
          <w:color w:val="020B22"/>
          <w:sz w:val="28"/>
          <w:szCs w:val="28"/>
          <w:lang w:eastAsia="zh-CN"/>
        </w:rPr>
        <w:t>характеризует</w:t>
      </w:r>
      <w:r w:rsidRPr="008A189B">
        <w:rPr>
          <w:rFonts w:ascii="Roboto" w:hAnsi="Roboto"/>
          <w:color w:val="020B22"/>
          <w:sz w:val="28"/>
          <w:szCs w:val="28"/>
          <w:lang w:eastAsia="zh-CN"/>
        </w:rPr>
        <w:t> </w:t>
      </w:r>
      <w:r w:rsidRPr="008A189B">
        <w:rPr>
          <w:color w:val="020B22"/>
          <w:sz w:val="28"/>
          <w:szCs w:val="28"/>
          <w:lang w:eastAsia="zh-CN"/>
        </w:rPr>
        <w:t>высокий</w:t>
      </w:r>
      <w:r w:rsidRPr="008A189B">
        <w:rPr>
          <w:rFonts w:ascii="Roboto" w:hAnsi="Roboto"/>
          <w:color w:val="020B22"/>
          <w:sz w:val="28"/>
          <w:szCs w:val="28"/>
          <w:lang w:eastAsia="zh-CN"/>
        </w:rPr>
        <w:t> </w:t>
      </w:r>
      <w:r w:rsidRPr="008A189B">
        <w:rPr>
          <w:color w:val="020B22"/>
          <w:sz w:val="28"/>
          <w:szCs w:val="28"/>
          <w:lang w:eastAsia="zh-CN"/>
        </w:rPr>
        <w:t>уровень</w:t>
      </w:r>
      <w:r w:rsidRPr="008A189B">
        <w:rPr>
          <w:rFonts w:ascii="Roboto" w:hAnsi="Roboto"/>
          <w:color w:val="020B22"/>
          <w:sz w:val="28"/>
          <w:szCs w:val="28"/>
          <w:lang w:eastAsia="zh-CN"/>
        </w:rPr>
        <w:t> </w:t>
      </w:r>
      <w:r w:rsidRPr="008A189B">
        <w:rPr>
          <w:color w:val="020B22"/>
          <w:sz w:val="28"/>
          <w:szCs w:val="28"/>
          <w:lang w:eastAsia="zh-CN"/>
        </w:rPr>
        <w:t>эффективности</w:t>
      </w:r>
      <w:r w:rsidRPr="008A189B">
        <w:rPr>
          <w:rFonts w:ascii="Roboto" w:hAnsi="Roboto"/>
          <w:color w:val="020B22"/>
          <w:sz w:val="28"/>
          <w:szCs w:val="28"/>
          <w:lang w:eastAsia="zh-CN"/>
        </w:rPr>
        <w:t> </w:t>
      </w:r>
      <w:r w:rsidRPr="008A189B">
        <w:rPr>
          <w:color w:val="020B22"/>
          <w:sz w:val="28"/>
          <w:szCs w:val="28"/>
          <w:lang w:eastAsia="zh-CN"/>
        </w:rPr>
        <w:t>реализации</w:t>
      </w:r>
      <w:r w:rsidRPr="008A189B">
        <w:rPr>
          <w:rFonts w:ascii="Roboto" w:hAnsi="Roboto"/>
          <w:color w:val="020B22"/>
          <w:sz w:val="28"/>
          <w:szCs w:val="28"/>
          <w:lang w:eastAsia="zh-CN"/>
        </w:rPr>
        <w:t> </w:t>
      </w:r>
      <w:r w:rsidRPr="008A189B">
        <w:rPr>
          <w:color w:val="020B22"/>
          <w:sz w:val="28"/>
          <w:szCs w:val="28"/>
          <w:lang w:eastAsia="zh-CN"/>
        </w:rPr>
        <w:t>муниципальной программы</w:t>
      </w:r>
      <w:r w:rsidRPr="008A189B">
        <w:rPr>
          <w:rFonts w:ascii="Roboto" w:hAnsi="Roboto"/>
          <w:color w:val="020B22"/>
          <w:sz w:val="28"/>
          <w:szCs w:val="28"/>
          <w:lang w:eastAsia="zh-CN"/>
        </w:rPr>
        <w:t> </w:t>
      </w:r>
      <w:r w:rsidRPr="008A189B">
        <w:rPr>
          <w:color w:val="020B22"/>
          <w:sz w:val="28"/>
          <w:szCs w:val="28"/>
          <w:lang w:eastAsia="zh-CN"/>
        </w:rPr>
        <w:t>по</w:t>
      </w:r>
      <w:r w:rsidRPr="008A189B">
        <w:rPr>
          <w:rFonts w:ascii="Roboto" w:hAnsi="Roboto"/>
          <w:color w:val="020B22"/>
          <w:sz w:val="28"/>
          <w:szCs w:val="28"/>
          <w:lang w:eastAsia="zh-CN"/>
        </w:rPr>
        <w:t> </w:t>
      </w:r>
      <w:r w:rsidRPr="008A189B">
        <w:rPr>
          <w:color w:val="020B22"/>
          <w:sz w:val="28"/>
          <w:szCs w:val="28"/>
          <w:lang w:eastAsia="zh-CN"/>
        </w:rPr>
        <w:t>степени</w:t>
      </w:r>
      <w:r w:rsidRPr="008A189B">
        <w:rPr>
          <w:rFonts w:ascii="Roboto" w:hAnsi="Roboto"/>
          <w:color w:val="020B22"/>
          <w:sz w:val="28"/>
          <w:szCs w:val="28"/>
          <w:lang w:eastAsia="zh-CN"/>
        </w:rPr>
        <w:t> </w:t>
      </w:r>
      <w:r w:rsidRPr="008A189B">
        <w:rPr>
          <w:color w:val="020B22"/>
          <w:sz w:val="28"/>
          <w:szCs w:val="28"/>
          <w:lang w:eastAsia="zh-CN"/>
        </w:rPr>
        <w:t>реализации</w:t>
      </w:r>
      <w:r w:rsidRPr="008A189B">
        <w:rPr>
          <w:rFonts w:ascii="Roboto" w:hAnsi="Roboto"/>
          <w:color w:val="020B22"/>
          <w:sz w:val="28"/>
          <w:szCs w:val="28"/>
          <w:lang w:eastAsia="zh-CN"/>
        </w:rPr>
        <w:t> </w:t>
      </w:r>
      <w:r w:rsidRPr="008A189B">
        <w:rPr>
          <w:color w:val="020B22"/>
          <w:sz w:val="28"/>
          <w:szCs w:val="28"/>
          <w:lang w:eastAsia="zh-CN"/>
        </w:rPr>
        <w:t>основных</w:t>
      </w:r>
      <w:r w:rsidRPr="008A189B">
        <w:rPr>
          <w:rFonts w:ascii="Roboto" w:hAnsi="Roboto"/>
          <w:color w:val="020B22"/>
          <w:sz w:val="28"/>
          <w:szCs w:val="28"/>
          <w:lang w:eastAsia="zh-CN"/>
        </w:rPr>
        <w:t> </w:t>
      </w:r>
      <w:r w:rsidRPr="008A189B">
        <w:rPr>
          <w:color w:val="020B22"/>
          <w:sz w:val="28"/>
          <w:szCs w:val="28"/>
          <w:lang w:eastAsia="zh-CN"/>
        </w:rPr>
        <w:t>мероприятий.</w:t>
      </w:r>
    </w:p>
    <w:p w:rsidR="006D14CF" w:rsidRPr="008A189B" w:rsidRDefault="006D14CF" w:rsidP="006D14CF">
      <w:pPr>
        <w:numPr>
          <w:ilvl w:val="0"/>
          <w:numId w:val="20"/>
        </w:numPr>
        <w:shd w:val="clear" w:color="auto" w:fill="FFFFFF"/>
        <w:suppressAutoHyphens/>
        <w:spacing w:line="274" w:lineRule="exact"/>
        <w:jc w:val="both"/>
        <w:rPr>
          <w:sz w:val="28"/>
          <w:szCs w:val="28"/>
          <w:shd w:val="clear" w:color="auto" w:fill="FFFFFF"/>
          <w:lang w:eastAsia="zh-CN"/>
        </w:rPr>
      </w:pPr>
      <w:r w:rsidRPr="008A189B">
        <w:rPr>
          <w:sz w:val="28"/>
          <w:szCs w:val="28"/>
          <w:shd w:val="clear" w:color="auto" w:fill="FFFFFF"/>
          <w:lang w:eastAsia="zh-CN"/>
        </w:rPr>
        <w:t>Бюджетная эффективность Программы рассчитывается в несколько этапов.</w:t>
      </w:r>
    </w:p>
    <w:p w:rsidR="006D14CF" w:rsidRPr="008A189B" w:rsidRDefault="006D14CF" w:rsidP="006D14CF">
      <w:pPr>
        <w:numPr>
          <w:ilvl w:val="1"/>
          <w:numId w:val="20"/>
        </w:numPr>
        <w:shd w:val="clear" w:color="auto" w:fill="FFFFFF"/>
        <w:tabs>
          <w:tab w:val="left" w:pos="1134"/>
        </w:tabs>
        <w:suppressAutoHyphens/>
        <w:spacing w:line="274" w:lineRule="exact"/>
        <w:ind w:left="0" w:firstLine="426"/>
        <w:jc w:val="both"/>
        <w:rPr>
          <w:sz w:val="28"/>
          <w:szCs w:val="28"/>
          <w:shd w:val="clear" w:color="auto" w:fill="FFFFFF"/>
          <w:lang w:eastAsia="zh-CN"/>
        </w:rPr>
      </w:pPr>
      <w:r w:rsidRPr="008A189B">
        <w:rPr>
          <w:color w:val="020B22"/>
          <w:sz w:val="28"/>
          <w:szCs w:val="28"/>
          <w:shd w:val="clear" w:color="auto" w:fill="FFFFFF"/>
          <w:lang w:val="x-none"/>
        </w:rPr>
        <w:t>Степень реализации основных мероприятий, финансируемых за счет средств местного бюджета, оценивается как доля мероприятий, выполненных  в </w:t>
      </w:r>
      <w:r w:rsidRPr="008A189B">
        <w:rPr>
          <w:color w:val="020B22"/>
          <w:sz w:val="28"/>
          <w:szCs w:val="28"/>
          <w:shd w:val="clear" w:color="auto" w:fill="FFFFFF"/>
        </w:rPr>
        <w:t>большем</w:t>
      </w:r>
      <w:r w:rsidRPr="008A189B">
        <w:rPr>
          <w:color w:val="020B22"/>
          <w:sz w:val="28"/>
          <w:szCs w:val="28"/>
          <w:shd w:val="clear" w:color="auto" w:fill="FFFFFF"/>
          <w:lang w:val="x-none"/>
        </w:rPr>
        <w:t xml:space="preserve"> объеме.</w:t>
      </w:r>
    </w:p>
    <w:p w:rsidR="006D14CF" w:rsidRPr="008A189B" w:rsidRDefault="006D14CF" w:rsidP="006D14CF">
      <w:pPr>
        <w:keepLines/>
        <w:shd w:val="clear" w:color="auto" w:fill="FFFFFF"/>
        <w:suppressAutoHyphens/>
        <w:spacing w:line="274" w:lineRule="exact"/>
        <w:ind w:firstLine="426"/>
        <w:contextualSpacing/>
        <w:jc w:val="both"/>
        <w:rPr>
          <w:sz w:val="28"/>
          <w:szCs w:val="28"/>
          <w:shd w:val="clear" w:color="auto" w:fill="FFFFFF"/>
          <w:lang w:val="x-none" w:eastAsia="zh-CN"/>
        </w:rPr>
      </w:pPr>
      <w:r w:rsidRPr="008A189B">
        <w:rPr>
          <w:sz w:val="28"/>
          <w:szCs w:val="28"/>
          <w:shd w:val="clear" w:color="auto" w:fill="FFFFFF"/>
          <w:lang w:val="x-none" w:eastAsia="zh-CN"/>
        </w:rPr>
        <w:t>Степень</w:t>
      </w:r>
      <w:r w:rsidRPr="008A189B">
        <w:rPr>
          <w:rFonts w:ascii="Roboto" w:hAnsi="Roboto"/>
          <w:sz w:val="28"/>
          <w:szCs w:val="28"/>
          <w:shd w:val="clear" w:color="auto" w:fill="FFFFFF"/>
          <w:lang w:val="x-none" w:eastAsia="zh-CN"/>
        </w:rPr>
        <w:t> </w:t>
      </w:r>
      <w:r w:rsidRPr="008A189B">
        <w:rPr>
          <w:sz w:val="28"/>
          <w:szCs w:val="28"/>
          <w:shd w:val="clear" w:color="auto" w:fill="FFFFFF"/>
          <w:lang w:val="x-none" w:eastAsia="zh-CN"/>
        </w:rPr>
        <w:t>реализации</w:t>
      </w:r>
      <w:r w:rsidRPr="008A189B">
        <w:rPr>
          <w:rFonts w:ascii="Roboto" w:hAnsi="Roboto"/>
          <w:sz w:val="28"/>
          <w:szCs w:val="28"/>
          <w:shd w:val="clear" w:color="auto" w:fill="FFFFFF"/>
          <w:lang w:val="x-none" w:eastAsia="zh-CN"/>
        </w:rPr>
        <w:t> </w:t>
      </w:r>
      <w:r w:rsidRPr="008A189B">
        <w:rPr>
          <w:sz w:val="28"/>
          <w:szCs w:val="28"/>
          <w:shd w:val="clear" w:color="auto" w:fill="FFFFFF"/>
          <w:lang w:val="x-none" w:eastAsia="zh-CN"/>
        </w:rPr>
        <w:t>основных</w:t>
      </w:r>
      <w:r w:rsidRPr="008A189B">
        <w:rPr>
          <w:rFonts w:ascii="Roboto" w:hAnsi="Roboto"/>
          <w:sz w:val="28"/>
          <w:szCs w:val="28"/>
          <w:shd w:val="clear" w:color="auto" w:fill="FFFFFF"/>
          <w:lang w:val="x-none" w:eastAsia="zh-CN"/>
        </w:rPr>
        <w:t> </w:t>
      </w:r>
      <w:r w:rsidRPr="008A189B">
        <w:rPr>
          <w:sz w:val="28"/>
          <w:szCs w:val="28"/>
          <w:shd w:val="clear" w:color="auto" w:fill="FFFFFF"/>
          <w:lang w:val="x-none" w:eastAsia="zh-CN"/>
        </w:rPr>
        <w:t>мероприятий</w:t>
      </w:r>
      <w:r w:rsidRPr="008A189B">
        <w:rPr>
          <w:rFonts w:ascii="Roboto" w:hAnsi="Roboto"/>
          <w:sz w:val="28"/>
          <w:szCs w:val="28"/>
          <w:shd w:val="clear" w:color="auto" w:fill="FFFFFF"/>
          <w:lang w:val="x-none" w:eastAsia="zh-CN"/>
        </w:rPr>
        <w:t> </w:t>
      </w:r>
      <w:r w:rsidRPr="008A189B">
        <w:rPr>
          <w:sz w:val="28"/>
          <w:szCs w:val="28"/>
          <w:shd w:val="clear" w:color="auto" w:fill="FFFFFF"/>
          <w:lang w:val="x-none" w:eastAsia="zh-CN"/>
        </w:rPr>
        <w:t>муниципальной</w:t>
      </w:r>
      <w:r w:rsidRPr="008A189B">
        <w:rPr>
          <w:rFonts w:ascii="Roboto" w:hAnsi="Roboto"/>
          <w:sz w:val="28"/>
          <w:szCs w:val="28"/>
          <w:shd w:val="clear" w:color="auto" w:fill="FFFFFF"/>
          <w:lang w:val="x-none" w:eastAsia="zh-CN"/>
        </w:rPr>
        <w:t> </w:t>
      </w:r>
      <w:r w:rsidRPr="008A189B">
        <w:rPr>
          <w:sz w:val="28"/>
          <w:szCs w:val="28"/>
          <w:shd w:val="clear" w:color="auto" w:fill="FFFFFF"/>
          <w:lang w:val="x-none" w:eastAsia="zh-CN"/>
        </w:rPr>
        <w:t>программы</w:t>
      </w:r>
      <w:r w:rsidRPr="008A189B">
        <w:rPr>
          <w:rFonts w:ascii="Roboto" w:hAnsi="Roboto"/>
          <w:sz w:val="28"/>
          <w:szCs w:val="28"/>
          <w:shd w:val="clear" w:color="auto" w:fill="FFFFFF"/>
          <w:lang w:val="x-none" w:eastAsia="zh-CN"/>
        </w:rPr>
        <w:t> </w:t>
      </w:r>
      <w:r w:rsidRPr="008A189B">
        <w:rPr>
          <w:sz w:val="28"/>
          <w:szCs w:val="28"/>
          <w:shd w:val="clear" w:color="auto" w:fill="FFFFFF"/>
          <w:lang w:val="x-none" w:eastAsia="zh-CN"/>
        </w:rPr>
        <w:t>составляет</w:t>
      </w:r>
      <w:r w:rsidRPr="008A189B">
        <w:rPr>
          <w:rFonts w:ascii="Roboto" w:hAnsi="Roboto"/>
          <w:sz w:val="28"/>
          <w:szCs w:val="28"/>
          <w:shd w:val="clear" w:color="auto" w:fill="FFFFFF"/>
          <w:lang w:val="x-none" w:eastAsia="zh-CN"/>
        </w:rPr>
        <w:t> </w:t>
      </w:r>
      <w:r w:rsidRPr="008A189B">
        <w:rPr>
          <w:sz w:val="28"/>
          <w:szCs w:val="28"/>
          <w:shd w:val="clear" w:color="auto" w:fill="FFFFFF"/>
          <w:lang w:eastAsia="zh-CN"/>
        </w:rPr>
        <w:t>1,0</w:t>
      </w:r>
      <w:r w:rsidRPr="008A189B">
        <w:rPr>
          <w:sz w:val="28"/>
          <w:szCs w:val="28"/>
          <w:shd w:val="clear" w:color="auto" w:fill="FFFFFF"/>
          <w:lang w:val="x-none" w:eastAsia="zh-CN"/>
        </w:rPr>
        <w:t>.</w:t>
      </w:r>
    </w:p>
    <w:p w:rsidR="006D14CF" w:rsidRPr="008A189B" w:rsidRDefault="006D14CF" w:rsidP="006D14CF">
      <w:pPr>
        <w:keepLines/>
        <w:shd w:val="clear" w:color="auto" w:fill="FFFFFF"/>
        <w:suppressAutoHyphens/>
        <w:ind w:firstLine="426"/>
        <w:contextualSpacing/>
        <w:jc w:val="both"/>
        <w:rPr>
          <w:sz w:val="28"/>
          <w:szCs w:val="28"/>
          <w:lang w:eastAsia="zh-CN"/>
        </w:rPr>
      </w:pPr>
      <w:r w:rsidRPr="008A189B">
        <w:rPr>
          <w:sz w:val="28"/>
          <w:szCs w:val="28"/>
          <w:lang w:eastAsia="zh-CN"/>
        </w:rPr>
        <w:t>б. Степень соответствия запланированному уровню расходов за счет средств местного бюджета оценивается как отношение фактически произведенных в отчетном году бюджетных расходов на реализацию муниципальной программы к их плановым значениям.</w:t>
      </w:r>
    </w:p>
    <w:p w:rsidR="006D14CF" w:rsidRPr="008A189B" w:rsidRDefault="006D14CF" w:rsidP="006D14CF">
      <w:pPr>
        <w:shd w:val="clear" w:color="auto" w:fill="FFFFFF"/>
        <w:suppressAutoHyphens/>
        <w:ind w:left="360"/>
        <w:jc w:val="both"/>
        <w:rPr>
          <w:rFonts w:ascii="Roboto" w:hAnsi="Roboto"/>
          <w:sz w:val="28"/>
          <w:szCs w:val="28"/>
          <w:lang w:eastAsia="zh-CN"/>
        </w:rPr>
      </w:pPr>
      <w:r w:rsidRPr="008A189B">
        <w:rPr>
          <w:sz w:val="28"/>
          <w:szCs w:val="28"/>
          <w:lang w:eastAsia="zh-CN"/>
        </w:rPr>
        <w:t>Степень</w:t>
      </w:r>
      <w:r w:rsidRPr="008A189B">
        <w:rPr>
          <w:rFonts w:ascii="Roboto" w:hAnsi="Roboto"/>
          <w:sz w:val="28"/>
          <w:szCs w:val="28"/>
          <w:lang w:eastAsia="zh-CN"/>
        </w:rPr>
        <w:t> </w:t>
      </w:r>
      <w:r w:rsidRPr="008A189B">
        <w:rPr>
          <w:sz w:val="28"/>
          <w:szCs w:val="28"/>
          <w:lang w:eastAsia="zh-CN"/>
        </w:rPr>
        <w:t>соответствия</w:t>
      </w:r>
      <w:r w:rsidRPr="008A189B">
        <w:rPr>
          <w:rFonts w:ascii="Roboto" w:hAnsi="Roboto"/>
          <w:sz w:val="28"/>
          <w:szCs w:val="28"/>
          <w:lang w:eastAsia="zh-CN"/>
        </w:rPr>
        <w:t> </w:t>
      </w:r>
      <w:r w:rsidRPr="008A189B">
        <w:rPr>
          <w:sz w:val="28"/>
          <w:szCs w:val="28"/>
          <w:lang w:eastAsia="zh-CN"/>
        </w:rPr>
        <w:t>запланированному</w:t>
      </w:r>
      <w:r w:rsidRPr="008A189B">
        <w:rPr>
          <w:rFonts w:ascii="Roboto" w:hAnsi="Roboto"/>
          <w:sz w:val="28"/>
          <w:szCs w:val="28"/>
          <w:lang w:eastAsia="zh-CN"/>
        </w:rPr>
        <w:t> </w:t>
      </w:r>
      <w:r w:rsidRPr="008A189B">
        <w:rPr>
          <w:sz w:val="28"/>
          <w:szCs w:val="28"/>
          <w:lang w:eastAsia="zh-CN"/>
        </w:rPr>
        <w:t>уровню</w:t>
      </w:r>
      <w:r w:rsidRPr="008A189B">
        <w:rPr>
          <w:rFonts w:ascii="Roboto" w:hAnsi="Roboto"/>
          <w:sz w:val="28"/>
          <w:szCs w:val="28"/>
          <w:lang w:eastAsia="zh-CN"/>
        </w:rPr>
        <w:t> </w:t>
      </w:r>
      <w:r w:rsidRPr="008A189B">
        <w:rPr>
          <w:sz w:val="28"/>
          <w:szCs w:val="28"/>
          <w:lang w:eastAsia="zh-CN"/>
        </w:rPr>
        <w:t>расходов:</w:t>
      </w:r>
    </w:p>
    <w:p w:rsidR="006D14CF" w:rsidRDefault="001001B6" w:rsidP="006D14CF">
      <w:pPr>
        <w:shd w:val="clear" w:color="auto" w:fill="FFFFFF"/>
        <w:suppressAutoHyphens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284,3</w:t>
      </w:r>
      <w:r w:rsidR="006D14CF" w:rsidRPr="008A189B">
        <w:rPr>
          <w:sz w:val="28"/>
          <w:szCs w:val="28"/>
          <w:lang w:eastAsia="zh-CN"/>
        </w:rPr>
        <w:t>/</w:t>
      </w:r>
      <w:r>
        <w:rPr>
          <w:sz w:val="28"/>
          <w:szCs w:val="28"/>
          <w:lang w:eastAsia="zh-CN"/>
        </w:rPr>
        <w:t>30</w:t>
      </w:r>
      <w:r w:rsidR="006D14CF">
        <w:rPr>
          <w:sz w:val="28"/>
          <w:szCs w:val="28"/>
          <w:lang w:eastAsia="zh-CN"/>
        </w:rPr>
        <w:t>0,0</w:t>
      </w:r>
      <w:r w:rsidR="006D14CF" w:rsidRPr="008A189B">
        <w:rPr>
          <w:sz w:val="28"/>
          <w:szCs w:val="28"/>
          <w:lang w:eastAsia="zh-CN"/>
        </w:rPr>
        <w:t xml:space="preserve"> =</w:t>
      </w:r>
      <w:r w:rsidR="006D14CF" w:rsidRPr="008A189B">
        <w:rPr>
          <w:rFonts w:ascii="Roboto" w:hAnsi="Roboto"/>
          <w:sz w:val="28"/>
          <w:szCs w:val="28"/>
          <w:lang w:eastAsia="zh-CN"/>
        </w:rPr>
        <w:t> </w:t>
      </w:r>
      <w:r w:rsidR="006D14CF">
        <w:rPr>
          <w:sz w:val="28"/>
          <w:szCs w:val="28"/>
          <w:lang w:eastAsia="zh-CN"/>
        </w:rPr>
        <w:t>0,</w:t>
      </w:r>
      <w:r>
        <w:rPr>
          <w:sz w:val="28"/>
          <w:szCs w:val="28"/>
          <w:lang w:eastAsia="zh-CN"/>
        </w:rPr>
        <w:t>95</w:t>
      </w:r>
      <w:r w:rsidR="006D14CF" w:rsidRPr="008A189B">
        <w:rPr>
          <w:sz w:val="28"/>
          <w:szCs w:val="28"/>
          <w:lang w:eastAsia="zh-CN"/>
        </w:rPr>
        <w:t xml:space="preserve"> - в связи с чем, бюджетная эффективность реализации программы является </w:t>
      </w:r>
      <w:r w:rsidR="006D14CF">
        <w:rPr>
          <w:color w:val="000000"/>
          <w:sz w:val="28"/>
          <w:szCs w:val="28"/>
          <w:lang w:eastAsia="zh-CN"/>
        </w:rPr>
        <w:t>удовлетворительной</w:t>
      </w:r>
      <w:r w:rsidR="006D14CF" w:rsidRPr="008A189B">
        <w:rPr>
          <w:sz w:val="28"/>
          <w:szCs w:val="28"/>
          <w:lang w:eastAsia="zh-CN"/>
        </w:rPr>
        <w:t>.</w:t>
      </w:r>
    </w:p>
    <w:p w:rsidR="001001B6" w:rsidRPr="001001B6" w:rsidRDefault="001001B6" w:rsidP="001001B6">
      <w:pPr>
        <w:shd w:val="clear" w:color="auto" w:fill="FFFFFF"/>
        <w:suppressAutoHyphens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             </w:t>
      </w:r>
      <w:r w:rsidRPr="001001B6">
        <w:rPr>
          <w:sz w:val="28"/>
          <w:szCs w:val="28"/>
          <w:lang w:eastAsia="zh-CN"/>
        </w:rPr>
        <w:t>Эффективность использования средств местного бюджета рассчитывается как отношение степени реализации мероприятия к степени соответствия запланированному уровню расходов:</w:t>
      </w:r>
    </w:p>
    <w:tbl>
      <w:tblPr>
        <w:tblW w:w="0" w:type="auto"/>
        <w:tblInd w:w="12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155"/>
        <w:gridCol w:w="1425"/>
        <w:gridCol w:w="450"/>
        <w:gridCol w:w="1185"/>
        <w:gridCol w:w="1114"/>
      </w:tblGrid>
      <w:tr w:rsidR="001001B6" w:rsidRPr="001001B6" w:rsidTr="007B4292">
        <w:tc>
          <w:tcPr>
            <w:tcW w:w="115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001B6" w:rsidRPr="001001B6" w:rsidRDefault="001001B6" w:rsidP="001001B6">
            <w:pPr>
              <w:shd w:val="clear" w:color="auto" w:fill="FFFFFF"/>
              <w:suppressAutoHyphens/>
              <w:jc w:val="both"/>
              <w:rPr>
                <w:sz w:val="28"/>
                <w:szCs w:val="28"/>
                <w:u w:val="single"/>
                <w:lang w:eastAsia="zh-CN"/>
              </w:rPr>
            </w:pPr>
            <w:proofErr w:type="spellStart"/>
            <w:r w:rsidRPr="001001B6">
              <w:rPr>
                <w:sz w:val="28"/>
                <w:szCs w:val="28"/>
                <w:lang w:eastAsia="zh-CN"/>
              </w:rPr>
              <w:t>Эис</w:t>
            </w:r>
            <w:proofErr w:type="spellEnd"/>
          </w:p>
        </w:tc>
        <w:tc>
          <w:tcPr>
            <w:tcW w:w="142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01B6" w:rsidRPr="001001B6" w:rsidRDefault="001001B6" w:rsidP="001001B6">
            <w:pPr>
              <w:shd w:val="clear" w:color="auto" w:fill="FFFFFF"/>
              <w:suppressAutoHyphens/>
              <w:jc w:val="both"/>
              <w:rPr>
                <w:sz w:val="28"/>
                <w:szCs w:val="28"/>
                <w:lang w:eastAsia="zh-CN"/>
              </w:rPr>
            </w:pPr>
            <w:proofErr w:type="spellStart"/>
            <w:r w:rsidRPr="001001B6">
              <w:rPr>
                <w:sz w:val="28"/>
                <w:szCs w:val="28"/>
                <w:u w:val="single"/>
                <w:lang w:eastAsia="zh-CN"/>
              </w:rPr>
              <w:t>СРом</w:t>
            </w:r>
            <w:proofErr w:type="spellEnd"/>
          </w:p>
          <w:p w:rsidR="001001B6" w:rsidRPr="001001B6" w:rsidRDefault="001001B6" w:rsidP="001001B6">
            <w:pPr>
              <w:shd w:val="clear" w:color="auto" w:fill="FFFFFF"/>
              <w:suppressAutoHyphens/>
              <w:jc w:val="both"/>
              <w:rPr>
                <w:sz w:val="28"/>
                <w:szCs w:val="28"/>
                <w:lang w:eastAsia="zh-CN"/>
              </w:rPr>
            </w:pPr>
            <w:proofErr w:type="spellStart"/>
            <w:r w:rsidRPr="001001B6">
              <w:rPr>
                <w:sz w:val="28"/>
                <w:szCs w:val="28"/>
                <w:lang w:eastAsia="zh-CN"/>
              </w:rPr>
              <w:t>ССуз</w:t>
            </w:r>
            <w:proofErr w:type="spellEnd"/>
          </w:p>
        </w:tc>
        <w:tc>
          <w:tcPr>
            <w:tcW w:w="45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001B6" w:rsidRPr="001001B6" w:rsidRDefault="001001B6" w:rsidP="001001B6">
            <w:pPr>
              <w:shd w:val="clear" w:color="auto" w:fill="FFFFFF"/>
              <w:suppressAutoHyphens/>
              <w:jc w:val="both"/>
              <w:rPr>
                <w:sz w:val="28"/>
                <w:szCs w:val="28"/>
                <w:u w:val="single"/>
                <w:lang w:eastAsia="zh-CN"/>
              </w:rPr>
            </w:pPr>
            <w:r w:rsidRPr="001001B6">
              <w:rPr>
                <w:sz w:val="28"/>
                <w:szCs w:val="28"/>
                <w:lang w:eastAsia="zh-CN"/>
              </w:rPr>
              <w:t xml:space="preserve"> =</w:t>
            </w:r>
          </w:p>
        </w:tc>
        <w:tc>
          <w:tcPr>
            <w:tcW w:w="118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001B6" w:rsidRPr="001001B6" w:rsidRDefault="001001B6" w:rsidP="001001B6">
            <w:pPr>
              <w:shd w:val="clear" w:color="auto" w:fill="FFFFFF"/>
              <w:suppressAutoHyphens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1,0</w:t>
            </w:r>
          </w:p>
          <w:p w:rsidR="001001B6" w:rsidRPr="001001B6" w:rsidRDefault="001001B6" w:rsidP="001001B6">
            <w:pPr>
              <w:shd w:val="clear" w:color="auto" w:fill="FFFFFF"/>
              <w:suppressAutoHyphens/>
              <w:jc w:val="both"/>
              <w:rPr>
                <w:sz w:val="28"/>
                <w:szCs w:val="28"/>
                <w:lang w:eastAsia="zh-CN"/>
              </w:rPr>
            </w:pPr>
            <w:r w:rsidRPr="001001B6">
              <w:rPr>
                <w:sz w:val="28"/>
                <w:szCs w:val="28"/>
                <w:lang w:eastAsia="zh-CN"/>
              </w:rPr>
              <w:t>0,</w:t>
            </w:r>
            <w:r>
              <w:rPr>
                <w:sz w:val="28"/>
                <w:szCs w:val="28"/>
                <w:lang w:eastAsia="zh-CN"/>
              </w:rPr>
              <w:t>9</w:t>
            </w:r>
            <w:r w:rsidRPr="001001B6">
              <w:rPr>
                <w:sz w:val="28"/>
                <w:szCs w:val="28"/>
                <w:lang w:eastAsia="zh-CN"/>
              </w:rPr>
              <w:t>5</w:t>
            </w:r>
          </w:p>
        </w:tc>
        <w:tc>
          <w:tcPr>
            <w:tcW w:w="111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001B6" w:rsidRPr="001001B6" w:rsidRDefault="001001B6" w:rsidP="001001B6">
            <w:pPr>
              <w:shd w:val="clear" w:color="auto" w:fill="FFFFFF"/>
              <w:suppressAutoHyphens/>
              <w:jc w:val="both"/>
              <w:rPr>
                <w:sz w:val="28"/>
                <w:szCs w:val="28"/>
                <w:lang w:eastAsia="zh-CN"/>
              </w:rPr>
            </w:pPr>
            <w:r w:rsidRPr="001001B6">
              <w:rPr>
                <w:sz w:val="28"/>
                <w:szCs w:val="28"/>
                <w:lang w:eastAsia="zh-CN"/>
              </w:rPr>
              <w:t xml:space="preserve">= </w:t>
            </w:r>
            <w:r>
              <w:rPr>
                <w:sz w:val="28"/>
                <w:szCs w:val="28"/>
                <w:lang w:eastAsia="zh-CN"/>
              </w:rPr>
              <w:t>1,0</w:t>
            </w:r>
          </w:p>
        </w:tc>
      </w:tr>
    </w:tbl>
    <w:p w:rsidR="001001B6" w:rsidRPr="008A189B" w:rsidRDefault="001001B6" w:rsidP="006D14CF">
      <w:pPr>
        <w:shd w:val="clear" w:color="auto" w:fill="FFFFFF"/>
        <w:suppressAutoHyphens/>
        <w:jc w:val="both"/>
        <w:rPr>
          <w:sz w:val="28"/>
          <w:szCs w:val="28"/>
          <w:lang w:eastAsia="zh-CN"/>
        </w:rPr>
      </w:pPr>
    </w:p>
    <w:p w:rsidR="006D14CF" w:rsidRPr="008A189B" w:rsidRDefault="006D14CF" w:rsidP="006D14CF">
      <w:pPr>
        <w:shd w:val="clear" w:color="auto" w:fill="FFFFFF"/>
        <w:suppressAutoHyphens/>
        <w:ind w:firstLine="426"/>
        <w:jc w:val="both"/>
        <w:rPr>
          <w:rFonts w:ascii="Roboto" w:hAnsi="Roboto"/>
          <w:sz w:val="28"/>
          <w:szCs w:val="28"/>
          <w:lang w:eastAsia="zh-CN"/>
        </w:rPr>
      </w:pPr>
      <w:r w:rsidRPr="008A189B">
        <w:rPr>
          <w:sz w:val="28"/>
          <w:szCs w:val="28"/>
          <w:lang w:eastAsia="zh-CN"/>
        </w:rPr>
        <w:t>Уровень</w:t>
      </w:r>
      <w:r w:rsidRPr="008A189B">
        <w:rPr>
          <w:rFonts w:ascii="Roboto" w:hAnsi="Roboto"/>
          <w:sz w:val="28"/>
          <w:szCs w:val="28"/>
          <w:lang w:eastAsia="zh-CN"/>
        </w:rPr>
        <w:t> </w:t>
      </w:r>
      <w:r w:rsidRPr="008A189B">
        <w:rPr>
          <w:sz w:val="28"/>
          <w:szCs w:val="28"/>
          <w:lang w:eastAsia="zh-CN"/>
        </w:rPr>
        <w:t>реализации</w:t>
      </w:r>
      <w:r w:rsidRPr="008A189B">
        <w:rPr>
          <w:rFonts w:ascii="Roboto" w:hAnsi="Roboto"/>
          <w:sz w:val="28"/>
          <w:szCs w:val="28"/>
          <w:lang w:eastAsia="zh-CN"/>
        </w:rPr>
        <w:t> </w:t>
      </w:r>
      <w:r w:rsidRPr="008A189B">
        <w:rPr>
          <w:sz w:val="28"/>
          <w:szCs w:val="28"/>
          <w:lang w:eastAsia="zh-CN"/>
        </w:rPr>
        <w:t>муниципальной</w:t>
      </w:r>
      <w:r w:rsidRPr="008A189B">
        <w:rPr>
          <w:rFonts w:ascii="Roboto" w:hAnsi="Roboto"/>
          <w:sz w:val="28"/>
          <w:szCs w:val="28"/>
          <w:lang w:eastAsia="zh-CN"/>
        </w:rPr>
        <w:t> </w:t>
      </w:r>
      <w:r w:rsidRPr="008A189B">
        <w:rPr>
          <w:sz w:val="28"/>
          <w:szCs w:val="28"/>
          <w:lang w:eastAsia="zh-CN"/>
        </w:rPr>
        <w:t>Программы</w:t>
      </w:r>
      <w:r w:rsidRPr="008A189B">
        <w:rPr>
          <w:rFonts w:ascii="Roboto" w:hAnsi="Roboto"/>
          <w:sz w:val="28"/>
          <w:szCs w:val="28"/>
          <w:lang w:eastAsia="zh-CN"/>
        </w:rPr>
        <w:t> </w:t>
      </w:r>
      <w:r w:rsidRPr="008A189B">
        <w:rPr>
          <w:sz w:val="28"/>
          <w:szCs w:val="28"/>
          <w:lang w:eastAsia="zh-CN"/>
        </w:rPr>
        <w:t>в</w:t>
      </w:r>
      <w:r w:rsidRPr="008A189B">
        <w:rPr>
          <w:rFonts w:ascii="Roboto" w:hAnsi="Roboto"/>
          <w:sz w:val="28"/>
          <w:szCs w:val="28"/>
          <w:lang w:eastAsia="zh-CN"/>
        </w:rPr>
        <w:t> </w:t>
      </w:r>
      <w:r w:rsidRPr="008A189B">
        <w:rPr>
          <w:sz w:val="28"/>
          <w:szCs w:val="28"/>
          <w:lang w:eastAsia="zh-CN"/>
        </w:rPr>
        <w:t>целом:</w:t>
      </w:r>
    </w:p>
    <w:p w:rsidR="006D14CF" w:rsidRPr="008A189B" w:rsidRDefault="006D14CF" w:rsidP="006D14CF">
      <w:pPr>
        <w:shd w:val="clear" w:color="auto" w:fill="FFFFFF"/>
        <w:suppressAutoHyphens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1,0</w:t>
      </w:r>
      <w:r w:rsidRPr="008A189B">
        <w:rPr>
          <w:sz w:val="28"/>
          <w:szCs w:val="28"/>
          <w:lang w:eastAsia="zh-CN"/>
        </w:rPr>
        <w:t xml:space="preserve"> х 0,5 +1,0 х 0,3 + </w:t>
      </w:r>
      <w:r w:rsidR="001001B6">
        <w:rPr>
          <w:sz w:val="28"/>
          <w:szCs w:val="28"/>
          <w:lang w:eastAsia="zh-CN"/>
        </w:rPr>
        <w:t>1</w:t>
      </w:r>
      <w:r w:rsidRPr="008A189B">
        <w:rPr>
          <w:sz w:val="28"/>
          <w:szCs w:val="28"/>
          <w:lang w:eastAsia="zh-CN"/>
        </w:rPr>
        <w:t xml:space="preserve"> х 0,2 = </w:t>
      </w:r>
      <w:r w:rsidR="001001B6">
        <w:rPr>
          <w:sz w:val="28"/>
          <w:szCs w:val="28"/>
          <w:lang w:eastAsia="zh-CN"/>
        </w:rPr>
        <w:t>1,0</w:t>
      </w:r>
      <w:r w:rsidRPr="008A189B">
        <w:rPr>
          <w:sz w:val="28"/>
          <w:szCs w:val="28"/>
          <w:lang w:eastAsia="zh-CN"/>
        </w:rPr>
        <w:t xml:space="preserve"> в связи с чем уровень реализации муниципальной программы является </w:t>
      </w:r>
      <w:r>
        <w:rPr>
          <w:sz w:val="28"/>
          <w:szCs w:val="28"/>
          <w:lang w:eastAsia="zh-CN"/>
        </w:rPr>
        <w:t>высоким</w:t>
      </w:r>
      <w:r w:rsidRPr="008A189B">
        <w:rPr>
          <w:sz w:val="28"/>
          <w:szCs w:val="28"/>
          <w:lang w:eastAsia="zh-CN"/>
        </w:rPr>
        <w:t>.</w:t>
      </w:r>
    </w:p>
    <w:p w:rsidR="00CA1B96" w:rsidRDefault="00CA1B96" w:rsidP="000A77FF">
      <w:pPr>
        <w:spacing w:line="240" w:lineRule="atLeast"/>
        <w:ind w:firstLine="709"/>
        <w:jc w:val="center"/>
        <w:rPr>
          <w:sz w:val="28"/>
          <w:szCs w:val="28"/>
        </w:rPr>
      </w:pPr>
    </w:p>
    <w:p w:rsidR="000A77FF" w:rsidRPr="00584683" w:rsidRDefault="000A77FF" w:rsidP="000A77FF">
      <w:pPr>
        <w:spacing w:line="240" w:lineRule="atLeast"/>
        <w:ind w:firstLine="709"/>
        <w:jc w:val="center"/>
        <w:rPr>
          <w:b/>
          <w:sz w:val="28"/>
          <w:szCs w:val="28"/>
        </w:rPr>
      </w:pPr>
      <w:r w:rsidRPr="00584683">
        <w:rPr>
          <w:b/>
          <w:sz w:val="28"/>
          <w:szCs w:val="28"/>
        </w:rPr>
        <w:t xml:space="preserve">7. Предложения по дальнейшей реализации </w:t>
      </w:r>
    </w:p>
    <w:p w:rsidR="000A77FF" w:rsidRPr="00584683" w:rsidRDefault="000A77FF" w:rsidP="000A77FF">
      <w:pPr>
        <w:spacing w:line="240" w:lineRule="atLeast"/>
        <w:ind w:firstLine="709"/>
        <w:jc w:val="center"/>
        <w:rPr>
          <w:b/>
          <w:sz w:val="28"/>
          <w:szCs w:val="28"/>
        </w:rPr>
      </w:pPr>
      <w:r w:rsidRPr="00584683">
        <w:rPr>
          <w:b/>
          <w:sz w:val="28"/>
          <w:szCs w:val="28"/>
        </w:rPr>
        <w:t>муниципальной программы</w:t>
      </w:r>
    </w:p>
    <w:p w:rsidR="00E368B0" w:rsidRPr="00CA35DE" w:rsidRDefault="00E368B0" w:rsidP="000A77FF">
      <w:pPr>
        <w:spacing w:line="240" w:lineRule="atLeast"/>
        <w:ind w:firstLine="709"/>
        <w:jc w:val="center"/>
        <w:rPr>
          <w:b/>
          <w:i/>
          <w:sz w:val="28"/>
          <w:szCs w:val="28"/>
        </w:rPr>
      </w:pPr>
    </w:p>
    <w:p w:rsidR="002972D3" w:rsidRPr="002972D3" w:rsidRDefault="001001B6" w:rsidP="001001B6">
      <w:pPr>
        <w:widowControl w:val="0"/>
        <w:autoSpaceDE w:val="0"/>
        <w:autoSpaceDN w:val="0"/>
        <w:adjustRightInd w:val="0"/>
        <w:ind w:right="-284"/>
        <w:jc w:val="both"/>
        <w:rPr>
          <w:sz w:val="24"/>
          <w:szCs w:val="24"/>
        </w:rPr>
      </w:pPr>
      <w:r w:rsidRPr="001001B6">
        <w:rPr>
          <w:sz w:val="28"/>
          <w:szCs w:val="28"/>
        </w:rPr>
        <w:t>В связи с принятием Постановления Администрации Верхнесеребряковского сельского поселения от 02.09.2024г. № 83 «Об утверждении Порядка разработки, реализации и оценки эффективности муниципальных программ Верхнесеребряковского сельского поселения» муниципальная программа подлежит корректировке.</w:t>
      </w:r>
      <w:r w:rsidRPr="001001B6">
        <w:rPr>
          <w:sz w:val="28"/>
          <w:szCs w:val="28"/>
        </w:rPr>
        <w:tab/>
      </w:r>
    </w:p>
    <w:p w:rsidR="002972D3" w:rsidRDefault="002972D3" w:rsidP="002972D3">
      <w:pPr>
        <w:rPr>
          <w:sz w:val="24"/>
          <w:szCs w:val="24"/>
        </w:rPr>
      </w:pPr>
    </w:p>
    <w:p w:rsidR="002972D3" w:rsidRDefault="002972D3" w:rsidP="002972D3">
      <w:pPr>
        <w:tabs>
          <w:tab w:val="left" w:pos="5978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2972D3" w:rsidRDefault="002972D3" w:rsidP="002972D3">
      <w:pPr>
        <w:rPr>
          <w:sz w:val="24"/>
          <w:szCs w:val="24"/>
        </w:rPr>
      </w:pPr>
    </w:p>
    <w:p w:rsidR="000A77FF" w:rsidRPr="002972D3" w:rsidRDefault="000A77FF" w:rsidP="002972D3">
      <w:pPr>
        <w:rPr>
          <w:sz w:val="24"/>
          <w:szCs w:val="24"/>
        </w:rPr>
        <w:sectPr w:rsidR="000A77FF" w:rsidRPr="002972D3" w:rsidSect="00C05BE9">
          <w:footerReference w:type="default" r:id="rId8"/>
          <w:pgSz w:w="11905" w:h="16838"/>
          <w:pgMar w:top="992" w:right="709" w:bottom="822" w:left="1260" w:header="720" w:footer="187" w:gutter="0"/>
          <w:cols w:space="720"/>
          <w:noEndnote/>
          <w:docGrid w:linePitch="299"/>
        </w:sectPr>
      </w:pPr>
    </w:p>
    <w:p w:rsidR="00634EAB" w:rsidRDefault="00634EAB" w:rsidP="00F66584">
      <w:pPr>
        <w:widowControl w:val="0"/>
        <w:autoSpaceDE w:val="0"/>
        <w:autoSpaceDN w:val="0"/>
        <w:adjustRightInd w:val="0"/>
        <w:ind w:right="-284"/>
        <w:jc w:val="both"/>
        <w:rPr>
          <w:sz w:val="24"/>
          <w:szCs w:val="24"/>
        </w:rPr>
      </w:pPr>
    </w:p>
    <w:p w:rsidR="000A77FF" w:rsidRPr="00B9754C" w:rsidRDefault="000A77FF" w:rsidP="000A77FF">
      <w:pPr>
        <w:tabs>
          <w:tab w:val="left" w:pos="10348"/>
          <w:tab w:val="left" w:pos="10588"/>
          <w:tab w:val="right" w:pos="16101"/>
        </w:tabs>
        <w:ind w:left="426" w:firstLine="567"/>
        <w:jc w:val="right"/>
      </w:pPr>
      <w:r w:rsidRPr="00B9754C">
        <w:t xml:space="preserve">Приложение № 1 к отчету о                                                                         </w:t>
      </w:r>
    </w:p>
    <w:p w:rsidR="000A77FF" w:rsidRPr="00B9754C" w:rsidRDefault="000A77FF" w:rsidP="000A77FF">
      <w:pPr>
        <w:tabs>
          <w:tab w:val="left" w:pos="10348"/>
          <w:tab w:val="left" w:pos="10588"/>
          <w:tab w:val="right" w:pos="16101"/>
        </w:tabs>
        <w:ind w:left="426" w:firstLine="567"/>
        <w:jc w:val="right"/>
      </w:pPr>
      <w:r w:rsidRPr="00B9754C">
        <w:t xml:space="preserve">реализации муниципальной Программы </w:t>
      </w:r>
      <w:r w:rsidR="00584683" w:rsidRPr="00B9754C">
        <w:t>Верхнесеребряковского</w:t>
      </w:r>
    </w:p>
    <w:p w:rsidR="002E5A22" w:rsidRPr="00B9754C" w:rsidRDefault="000A77FF" w:rsidP="009E4929">
      <w:pPr>
        <w:spacing w:line="240" w:lineRule="atLeast"/>
        <w:ind w:firstLine="709"/>
        <w:jc w:val="right"/>
      </w:pPr>
      <w:r w:rsidRPr="00B9754C">
        <w:t>сельского поселения «</w:t>
      </w:r>
      <w:r w:rsidR="002E5A22" w:rsidRPr="00B9754C">
        <w:t xml:space="preserve">Энергосбережение </w:t>
      </w:r>
      <w:r w:rsidR="00E87AC2" w:rsidRPr="00B9754C">
        <w:t xml:space="preserve"> и</w:t>
      </w:r>
      <w:r w:rsidR="002E5A22" w:rsidRPr="00B9754C">
        <w:t xml:space="preserve"> повышение</w:t>
      </w:r>
    </w:p>
    <w:p w:rsidR="000A77FF" w:rsidRPr="00B9754C" w:rsidRDefault="002E5A22" w:rsidP="009E4929">
      <w:pPr>
        <w:spacing w:line="240" w:lineRule="atLeast"/>
        <w:ind w:firstLine="709"/>
        <w:jc w:val="right"/>
      </w:pPr>
      <w:r w:rsidRPr="00B9754C">
        <w:t xml:space="preserve"> энергетической эффективности</w:t>
      </w:r>
      <w:r w:rsidR="000A77FF" w:rsidRPr="00B9754C">
        <w:t>»</w:t>
      </w:r>
      <w:r w:rsidR="001C1246" w:rsidRPr="00B9754C">
        <w:t xml:space="preserve"> </w:t>
      </w:r>
      <w:r w:rsidR="000A77FF" w:rsidRPr="00B9754C">
        <w:t xml:space="preserve">за </w:t>
      </w:r>
      <w:r w:rsidR="00E67C17">
        <w:t>2024</w:t>
      </w:r>
      <w:r w:rsidR="000A77FF" w:rsidRPr="00B9754C">
        <w:t xml:space="preserve"> год</w:t>
      </w:r>
    </w:p>
    <w:p w:rsidR="00486423" w:rsidRDefault="00486423" w:rsidP="00B9754C">
      <w:pPr>
        <w:widowControl w:val="0"/>
        <w:autoSpaceDE w:val="0"/>
        <w:autoSpaceDN w:val="0"/>
        <w:adjustRightInd w:val="0"/>
        <w:outlineLvl w:val="2"/>
        <w:rPr>
          <w:rFonts w:eastAsia="Calibri"/>
          <w:sz w:val="24"/>
          <w:szCs w:val="24"/>
          <w:lang w:eastAsia="en-US"/>
        </w:rPr>
      </w:pPr>
    </w:p>
    <w:p w:rsidR="00F66584" w:rsidRPr="00B9754C" w:rsidRDefault="00F66584" w:rsidP="00B9754C">
      <w:pPr>
        <w:widowControl w:val="0"/>
        <w:autoSpaceDE w:val="0"/>
        <w:autoSpaceDN w:val="0"/>
        <w:adjustRightInd w:val="0"/>
        <w:jc w:val="center"/>
      </w:pPr>
      <w:r w:rsidRPr="00B9754C">
        <w:t>СВЕДЕНИЯ</w:t>
      </w:r>
    </w:p>
    <w:p w:rsidR="009D4AF8" w:rsidRPr="00B9754C" w:rsidRDefault="00F66584" w:rsidP="00B9754C">
      <w:pPr>
        <w:widowControl w:val="0"/>
        <w:autoSpaceDE w:val="0"/>
        <w:autoSpaceDN w:val="0"/>
        <w:adjustRightInd w:val="0"/>
        <w:jc w:val="center"/>
      </w:pPr>
      <w:r w:rsidRPr="00B9754C">
        <w:t>о выполнении основных мероприятий подпрограмм, а также кон</w:t>
      </w:r>
      <w:r w:rsidR="00ED0BB8" w:rsidRPr="00B9754C">
        <w:t>трольных событий</w:t>
      </w:r>
    </w:p>
    <w:p w:rsidR="001C1246" w:rsidRPr="00B9754C" w:rsidRDefault="00ED0BB8" w:rsidP="00B9754C">
      <w:pPr>
        <w:spacing w:line="240" w:lineRule="atLeast"/>
        <w:ind w:firstLine="709"/>
        <w:jc w:val="center"/>
      </w:pPr>
      <w:r w:rsidRPr="00B9754C">
        <w:t>муниципальной</w:t>
      </w:r>
      <w:r w:rsidR="00F66584" w:rsidRPr="00B9754C">
        <w:t xml:space="preserve"> программы </w:t>
      </w:r>
      <w:r w:rsidR="001C1246" w:rsidRPr="00B9754C">
        <w:t>«</w:t>
      </w:r>
      <w:r w:rsidR="002E5A22" w:rsidRPr="00B9754C">
        <w:t>Энергосбережение и повышение энергетической эффективности</w:t>
      </w:r>
      <w:r w:rsidR="001C1246" w:rsidRPr="00B9754C">
        <w:t>»</w:t>
      </w:r>
    </w:p>
    <w:p w:rsidR="001C1246" w:rsidRPr="00B9754C" w:rsidRDefault="00F66584" w:rsidP="00B9754C">
      <w:pPr>
        <w:spacing w:line="240" w:lineRule="atLeast"/>
        <w:ind w:firstLine="709"/>
        <w:jc w:val="center"/>
      </w:pPr>
      <w:r w:rsidRPr="00B9754C">
        <w:t xml:space="preserve">за </w:t>
      </w:r>
      <w:r w:rsidR="004E64C6">
        <w:t>202</w:t>
      </w:r>
      <w:r w:rsidR="00E67C17">
        <w:t>4</w:t>
      </w:r>
      <w:r w:rsidRPr="00B9754C">
        <w:t>г.</w:t>
      </w:r>
    </w:p>
    <w:tbl>
      <w:tblPr>
        <w:tblW w:w="1568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685"/>
        <w:gridCol w:w="1984"/>
        <w:gridCol w:w="1135"/>
        <w:gridCol w:w="1134"/>
        <w:gridCol w:w="1134"/>
        <w:gridCol w:w="2524"/>
        <w:gridCol w:w="1800"/>
        <w:gridCol w:w="1577"/>
      </w:tblGrid>
      <w:tr w:rsidR="00F66584" w:rsidRPr="00B9754C" w:rsidTr="00B9754C">
        <w:trPr>
          <w:trHeight w:val="20"/>
        </w:trPr>
        <w:tc>
          <w:tcPr>
            <w:tcW w:w="710" w:type="dxa"/>
            <w:vMerge w:val="restart"/>
          </w:tcPr>
          <w:p w:rsidR="00F66584" w:rsidRPr="00B9754C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9754C">
              <w:rPr>
                <w:rFonts w:eastAsia="Calibri"/>
                <w:lang w:eastAsia="en-US"/>
              </w:rPr>
              <w:t>№ п/п</w:t>
            </w:r>
          </w:p>
        </w:tc>
        <w:tc>
          <w:tcPr>
            <w:tcW w:w="3685" w:type="dxa"/>
            <w:vMerge w:val="restart"/>
          </w:tcPr>
          <w:p w:rsidR="00F66584" w:rsidRPr="00B9754C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9754C">
              <w:rPr>
                <w:rFonts w:eastAsia="Calibri"/>
                <w:lang w:eastAsia="en-US"/>
              </w:rPr>
              <w:t xml:space="preserve">Номер и наименование </w:t>
            </w:r>
          </w:p>
          <w:p w:rsidR="00B27179" w:rsidRPr="00B9754C" w:rsidRDefault="00B27179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vMerge w:val="restart"/>
          </w:tcPr>
          <w:p w:rsidR="00F66584" w:rsidRPr="00B9754C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9754C">
              <w:t xml:space="preserve">Ответственный </w:t>
            </w:r>
            <w:r w:rsidRPr="00B9754C">
              <w:br/>
              <w:t xml:space="preserve"> исполнитель, соисполнитель, участник  </w:t>
            </w:r>
            <w:r w:rsidRPr="00B9754C">
              <w:br/>
              <w:t>(должность/ ФИО)</w:t>
            </w:r>
          </w:p>
        </w:tc>
        <w:tc>
          <w:tcPr>
            <w:tcW w:w="1135" w:type="dxa"/>
            <w:vMerge w:val="restart"/>
          </w:tcPr>
          <w:p w:rsidR="00F66584" w:rsidRPr="00B9754C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9754C">
              <w:rPr>
                <w:rFonts w:eastAsia="Calibri"/>
                <w:lang w:eastAsia="en-US"/>
              </w:rPr>
              <w:t>Плановый срок окончания реализации</w:t>
            </w:r>
          </w:p>
        </w:tc>
        <w:tc>
          <w:tcPr>
            <w:tcW w:w="2268" w:type="dxa"/>
            <w:gridSpan w:val="2"/>
          </w:tcPr>
          <w:p w:rsidR="00F66584" w:rsidRPr="00B9754C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9754C">
              <w:rPr>
                <w:rFonts w:eastAsia="Calibri"/>
                <w:lang w:eastAsia="en-US"/>
              </w:rPr>
              <w:t>Фактический срок</w:t>
            </w:r>
          </w:p>
        </w:tc>
        <w:tc>
          <w:tcPr>
            <w:tcW w:w="4324" w:type="dxa"/>
            <w:gridSpan w:val="2"/>
          </w:tcPr>
          <w:p w:rsidR="00F66584" w:rsidRPr="00B9754C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9754C">
              <w:rPr>
                <w:rFonts w:eastAsia="Calibri"/>
                <w:lang w:eastAsia="en-US"/>
              </w:rPr>
              <w:t>Результаты</w:t>
            </w:r>
          </w:p>
        </w:tc>
        <w:tc>
          <w:tcPr>
            <w:tcW w:w="1577" w:type="dxa"/>
            <w:vMerge w:val="restart"/>
          </w:tcPr>
          <w:p w:rsidR="00F66584" w:rsidRPr="00B9754C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9754C">
              <w:rPr>
                <w:rFonts w:eastAsia="Calibri"/>
                <w:lang w:eastAsia="en-US"/>
              </w:rPr>
              <w:t>Причины не реализации/ реализации не в полном объеме</w:t>
            </w:r>
          </w:p>
        </w:tc>
      </w:tr>
      <w:tr w:rsidR="00F66584" w:rsidRPr="00B9754C" w:rsidTr="00B9754C">
        <w:trPr>
          <w:trHeight w:val="20"/>
        </w:trPr>
        <w:tc>
          <w:tcPr>
            <w:tcW w:w="710" w:type="dxa"/>
            <w:vMerge/>
          </w:tcPr>
          <w:p w:rsidR="00F66584" w:rsidRPr="00B9754C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685" w:type="dxa"/>
            <w:vMerge/>
          </w:tcPr>
          <w:p w:rsidR="00F66584" w:rsidRPr="00B9754C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vMerge/>
          </w:tcPr>
          <w:p w:rsidR="00F66584" w:rsidRPr="00B9754C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5" w:type="dxa"/>
            <w:vMerge/>
          </w:tcPr>
          <w:p w:rsidR="00F66584" w:rsidRPr="00B9754C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:rsidR="00F66584" w:rsidRPr="00B9754C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9754C">
              <w:rPr>
                <w:rFonts w:eastAsia="Calibri"/>
                <w:lang w:eastAsia="en-US"/>
              </w:rPr>
              <w:t>начала реализации</w:t>
            </w:r>
          </w:p>
        </w:tc>
        <w:tc>
          <w:tcPr>
            <w:tcW w:w="1134" w:type="dxa"/>
          </w:tcPr>
          <w:p w:rsidR="00F66584" w:rsidRPr="00B9754C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9754C">
              <w:rPr>
                <w:rFonts w:eastAsia="Calibri"/>
                <w:lang w:eastAsia="en-US"/>
              </w:rPr>
              <w:t>окончания реализации</w:t>
            </w:r>
          </w:p>
        </w:tc>
        <w:tc>
          <w:tcPr>
            <w:tcW w:w="2524" w:type="dxa"/>
          </w:tcPr>
          <w:p w:rsidR="00F66584" w:rsidRPr="00B9754C" w:rsidRDefault="009366CF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9754C">
              <w:rPr>
                <w:rFonts w:eastAsia="Calibri"/>
                <w:lang w:eastAsia="en-US"/>
              </w:rPr>
              <w:t>заплани</w:t>
            </w:r>
            <w:r w:rsidR="00F66584" w:rsidRPr="00B9754C">
              <w:rPr>
                <w:rFonts w:eastAsia="Calibri"/>
                <w:lang w:eastAsia="en-US"/>
              </w:rPr>
              <w:t>рованные</w:t>
            </w:r>
          </w:p>
        </w:tc>
        <w:tc>
          <w:tcPr>
            <w:tcW w:w="1800" w:type="dxa"/>
          </w:tcPr>
          <w:p w:rsidR="00F66584" w:rsidRPr="00B9754C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9754C">
              <w:rPr>
                <w:rFonts w:eastAsia="Calibri"/>
                <w:lang w:eastAsia="en-US"/>
              </w:rPr>
              <w:t>достигнутые</w:t>
            </w:r>
          </w:p>
        </w:tc>
        <w:tc>
          <w:tcPr>
            <w:tcW w:w="1577" w:type="dxa"/>
            <w:vMerge/>
          </w:tcPr>
          <w:p w:rsidR="00F66584" w:rsidRPr="00B9754C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F66584" w:rsidRPr="00B9754C" w:rsidTr="00B9754C">
        <w:trPr>
          <w:trHeight w:val="20"/>
        </w:trPr>
        <w:tc>
          <w:tcPr>
            <w:tcW w:w="710" w:type="dxa"/>
          </w:tcPr>
          <w:p w:rsidR="00F66584" w:rsidRPr="00B9754C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9754C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85" w:type="dxa"/>
          </w:tcPr>
          <w:p w:rsidR="00F66584" w:rsidRPr="00B9754C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9754C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984" w:type="dxa"/>
          </w:tcPr>
          <w:p w:rsidR="00F66584" w:rsidRPr="00B9754C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9754C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135" w:type="dxa"/>
          </w:tcPr>
          <w:p w:rsidR="00F66584" w:rsidRPr="00B9754C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9754C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134" w:type="dxa"/>
          </w:tcPr>
          <w:p w:rsidR="00F66584" w:rsidRPr="00B9754C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9754C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134" w:type="dxa"/>
          </w:tcPr>
          <w:p w:rsidR="00F66584" w:rsidRPr="00B9754C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9754C">
              <w:rPr>
                <w:rFonts w:eastAsia="Calibri"/>
                <w:lang w:eastAsia="en-US"/>
              </w:rPr>
              <w:t>6</w:t>
            </w:r>
          </w:p>
        </w:tc>
        <w:tc>
          <w:tcPr>
            <w:tcW w:w="2524" w:type="dxa"/>
          </w:tcPr>
          <w:p w:rsidR="00F66584" w:rsidRPr="00B9754C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9754C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800" w:type="dxa"/>
          </w:tcPr>
          <w:p w:rsidR="00F66584" w:rsidRPr="00B9754C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9754C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577" w:type="dxa"/>
          </w:tcPr>
          <w:p w:rsidR="00F66584" w:rsidRPr="00B9754C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9754C">
              <w:rPr>
                <w:rFonts w:eastAsia="Calibri"/>
                <w:lang w:eastAsia="en-US"/>
              </w:rPr>
              <w:t>9</w:t>
            </w:r>
          </w:p>
        </w:tc>
      </w:tr>
      <w:tr w:rsidR="002435DA" w:rsidRPr="00B9754C" w:rsidTr="00B9754C">
        <w:trPr>
          <w:trHeight w:val="20"/>
        </w:trPr>
        <w:tc>
          <w:tcPr>
            <w:tcW w:w="710" w:type="dxa"/>
          </w:tcPr>
          <w:p w:rsidR="002435DA" w:rsidRPr="00B9754C" w:rsidRDefault="002435DA" w:rsidP="00F6658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3685" w:type="dxa"/>
          </w:tcPr>
          <w:p w:rsidR="002435DA" w:rsidRPr="00B9754C" w:rsidRDefault="002435DA" w:rsidP="00D237F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9754C">
              <w:rPr>
                <w:color w:val="000000"/>
              </w:rPr>
              <w:t>Подпрограмма 1</w:t>
            </w:r>
          </w:p>
          <w:p w:rsidR="002435DA" w:rsidRPr="00B9754C" w:rsidRDefault="002435DA" w:rsidP="007C59CE">
            <w:pPr>
              <w:widowControl w:val="0"/>
              <w:numPr>
                <w:ilvl w:val="0"/>
                <w:numId w:val="9"/>
              </w:numPr>
              <w:suppressAutoHyphens/>
              <w:ind w:left="0" w:hanging="400"/>
              <w:jc w:val="both"/>
              <w:rPr>
                <w:rFonts w:eastAsia="Calibri"/>
                <w:lang w:eastAsia="en-US"/>
              </w:rPr>
            </w:pPr>
            <w:r w:rsidRPr="00B9754C">
              <w:t xml:space="preserve"> «</w:t>
            </w:r>
            <w:r w:rsidR="001D2A4E" w:rsidRPr="00B9754C">
              <w:t>Энергосбережение и повышение энергетической эффективно</w:t>
            </w:r>
            <w:r w:rsidR="00584683" w:rsidRPr="00B9754C">
              <w:t>сти в Верхнесеребряковском</w:t>
            </w:r>
            <w:r w:rsidR="001D2A4E" w:rsidRPr="00B9754C">
              <w:t xml:space="preserve"> сельском поселении</w:t>
            </w:r>
            <w:r w:rsidRPr="00B9754C">
              <w:t>»</w:t>
            </w:r>
          </w:p>
          <w:p w:rsidR="002435DA" w:rsidRPr="00B9754C" w:rsidRDefault="002435DA" w:rsidP="00D237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</w:tcPr>
          <w:p w:rsidR="00BA1361" w:rsidRPr="00B9754C" w:rsidRDefault="002435DA" w:rsidP="00D16CC1">
            <w:pPr>
              <w:pStyle w:val="ConsPlusCell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75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r w:rsidR="00584683" w:rsidRPr="00B975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Верхнесеребряковского</w:t>
            </w:r>
            <w:r w:rsidRPr="00B975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135" w:type="dxa"/>
          </w:tcPr>
          <w:p w:rsidR="002435DA" w:rsidRPr="00B9754C" w:rsidRDefault="002435DA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9754C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134" w:type="dxa"/>
          </w:tcPr>
          <w:p w:rsidR="002435DA" w:rsidRPr="00B9754C" w:rsidRDefault="002435DA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9754C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134" w:type="dxa"/>
          </w:tcPr>
          <w:p w:rsidR="002435DA" w:rsidRPr="00B9754C" w:rsidRDefault="002435DA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9754C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2524" w:type="dxa"/>
          </w:tcPr>
          <w:p w:rsidR="002435DA" w:rsidRPr="00B9754C" w:rsidRDefault="002435DA" w:rsidP="009F61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9754C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00" w:type="dxa"/>
          </w:tcPr>
          <w:p w:rsidR="002435DA" w:rsidRPr="00B9754C" w:rsidRDefault="002435DA" w:rsidP="009F61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9754C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577" w:type="dxa"/>
          </w:tcPr>
          <w:p w:rsidR="002435DA" w:rsidRPr="00B9754C" w:rsidRDefault="002435DA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9754C">
              <w:rPr>
                <w:rFonts w:eastAsia="Calibri"/>
                <w:lang w:eastAsia="en-US"/>
              </w:rPr>
              <w:t>-</w:t>
            </w:r>
          </w:p>
        </w:tc>
      </w:tr>
      <w:tr w:rsidR="003C6942" w:rsidRPr="00B9754C" w:rsidTr="00B9754C">
        <w:trPr>
          <w:trHeight w:val="20"/>
        </w:trPr>
        <w:tc>
          <w:tcPr>
            <w:tcW w:w="710" w:type="dxa"/>
          </w:tcPr>
          <w:p w:rsidR="003C6942" w:rsidRPr="00B9754C" w:rsidRDefault="003C6942" w:rsidP="00146BD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B9754C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3685" w:type="dxa"/>
          </w:tcPr>
          <w:p w:rsidR="003C6942" w:rsidRPr="00B9754C" w:rsidRDefault="00E67C17" w:rsidP="00773A6F">
            <w:r w:rsidRPr="00E67C17">
              <w:rPr>
                <w:color w:val="000000"/>
              </w:rPr>
              <w:t>ОМ.1.2. Приобретение/ замена энергосберегающего оборудования и материалов для уличного освещения</w:t>
            </w:r>
          </w:p>
        </w:tc>
        <w:tc>
          <w:tcPr>
            <w:tcW w:w="1984" w:type="dxa"/>
            <w:vAlign w:val="bottom"/>
          </w:tcPr>
          <w:p w:rsidR="003C6942" w:rsidRPr="00B9754C" w:rsidRDefault="003C6942" w:rsidP="00773A6F">
            <w:pPr>
              <w:rPr>
                <w:color w:val="000000"/>
                <w:kern w:val="1"/>
              </w:rPr>
            </w:pPr>
            <w:r w:rsidRPr="00B9754C">
              <w:rPr>
                <w:color w:val="000000"/>
              </w:rPr>
              <w:t xml:space="preserve">Администрация Верхнесеребряковского </w:t>
            </w:r>
            <w:r w:rsidRPr="00B9754C">
              <w:rPr>
                <w:color w:val="000000"/>
                <w:kern w:val="1"/>
              </w:rPr>
              <w:t>сельского поселения;</w:t>
            </w:r>
          </w:p>
          <w:p w:rsidR="003C6942" w:rsidRPr="00B9754C" w:rsidRDefault="003C6942" w:rsidP="00773A6F">
            <w:pPr>
              <w:rPr>
                <w:color w:val="000000"/>
              </w:rPr>
            </w:pPr>
            <w:r w:rsidRPr="00B9754C">
              <w:rPr>
                <w:color w:val="000000"/>
              </w:rPr>
              <w:t>Муниципальные учреждения Верхнесеребряковского сельского поселения</w:t>
            </w:r>
          </w:p>
          <w:p w:rsidR="003C6942" w:rsidRPr="00B9754C" w:rsidRDefault="003C6942" w:rsidP="00773A6F"/>
        </w:tc>
        <w:tc>
          <w:tcPr>
            <w:tcW w:w="1135" w:type="dxa"/>
          </w:tcPr>
          <w:p w:rsidR="003C6942" w:rsidRPr="00B9754C" w:rsidRDefault="00B0162C" w:rsidP="00E67C17">
            <w:pPr>
              <w:widowControl w:val="0"/>
              <w:jc w:val="center"/>
              <w:rPr>
                <w:lang w:eastAsia="en-US"/>
              </w:rPr>
            </w:pPr>
            <w:r w:rsidRPr="00B9754C">
              <w:rPr>
                <w:lang w:eastAsia="en-US"/>
              </w:rPr>
              <w:t>31.12.</w:t>
            </w:r>
            <w:r w:rsidR="004E64C6">
              <w:rPr>
                <w:lang w:eastAsia="en-US"/>
              </w:rPr>
              <w:t>202</w:t>
            </w:r>
            <w:r w:rsidR="00E67C17">
              <w:rPr>
                <w:lang w:eastAsia="en-US"/>
              </w:rPr>
              <w:t>4</w:t>
            </w:r>
          </w:p>
        </w:tc>
        <w:tc>
          <w:tcPr>
            <w:tcW w:w="1134" w:type="dxa"/>
          </w:tcPr>
          <w:p w:rsidR="003C6942" w:rsidRPr="00B9754C" w:rsidRDefault="00B0162C" w:rsidP="00E67C17">
            <w:pPr>
              <w:widowControl w:val="0"/>
              <w:jc w:val="center"/>
              <w:rPr>
                <w:lang w:eastAsia="en-US"/>
              </w:rPr>
            </w:pPr>
            <w:r w:rsidRPr="00B9754C">
              <w:rPr>
                <w:lang w:eastAsia="en-US"/>
              </w:rPr>
              <w:t>01.01.</w:t>
            </w:r>
            <w:r w:rsidR="004E64C6">
              <w:rPr>
                <w:lang w:eastAsia="en-US"/>
              </w:rPr>
              <w:t>202</w:t>
            </w:r>
            <w:r w:rsidR="00E67C17">
              <w:rPr>
                <w:lang w:eastAsia="en-US"/>
              </w:rPr>
              <w:t>4</w:t>
            </w:r>
          </w:p>
        </w:tc>
        <w:tc>
          <w:tcPr>
            <w:tcW w:w="1134" w:type="dxa"/>
          </w:tcPr>
          <w:p w:rsidR="003C6942" w:rsidRPr="00B9754C" w:rsidRDefault="00B0162C" w:rsidP="00E67C17">
            <w:pPr>
              <w:widowControl w:val="0"/>
              <w:jc w:val="center"/>
              <w:rPr>
                <w:lang w:eastAsia="en-US"/>
              </w:rPr>
            </w:pPr>
            <w:r w:rsidRPr="00B9754C">
              <w:rPr>
                <w:lang w:eastAsia="en-US"/>
              </w:rPr>
              <w:t>31.12.</w:t>
            </w:r>
            <w:r w:rsidR="004E64C6">
              <w:rPr>
                <w:lang w:eastAsia="en-US"/>
              </w:rPr>
              <w:t>202</w:t>
            </w:r>
            <w:r w:rsidR="00E67C17">
              <w:rPr>
                <w:lang w:eastAsia="en-US"/>
              </w:rPr>
              <w:t>4</w:t>
            </w:r>
          </w:p>
        </w:tc>
        <w:tc>
          <w:tcPr>
            <w:tcW w:w="2524" w:type="dxa"/>
          </w:tcPr>
          <w:p w:rsidR="003C6942" w:rsidRPr="00B9754C" w:rsidRDefault="003C6942" w:rsidP="00E67C17">
            <w:pPr>
              <w:widowControl w:val="0"/>
              <w:jc w:val="center"/>
              <w:rPr>
                <w:lang w:eastAsia="en-US"/>
              </w:rPr>
            </w:pPr>
            <w:r w:rsidRPr="00B9754C">
              <w:rPr>
                <w:color w:val="000000"/>
              </w:rPr>
              <w:t xml:space="preserve">повышение энергетической эффективности </w:t>
            </w:r>
            <w:r w:rsidR="00E67C17">
              <w:rPr>
                <w:color w:val="000000"/>
              </w:rPr>
              <w:t>систем уличного освещения</w:t>
            </w:r>
          </w:p>
        </w:tc>
        <w:tc>
          <w:tcPr>
            <w:tcW w:w="1800" w:type="dxa"/>
          </w:tcPr>
          <w:p w:rsidR="003C6942" w:rsidRPr="00B9754C" w:rsidRDefault="003C6942" w:rsidP="00E67C17">
            <w:pPr>
              <w:widowControl w:val="0"/>
              <w:jc w:val="center"/>
              <w:rPr>
                <w:lang w:eastAsia="en-US"/>
              </w:rPr>
            </w:pPr>
            <w:r w:rsidRPr="00B9754C">
              <w:rPr>
                <w:color w:val="000000"/>
              </w:rPr>
              <w:t xml:space="preserve">повышение энергетической эффективности </w:t>
            </w:r>
            <w:r w:rsidR="00E67C17">
              <w:rPr>
                <w:color w:val="000000"/>
              </w:rPr>
              <w:t>систем уличного освещения</w:t>
            </w:r>
          </w:p>
        </w:tc>
        <w:tc>
          <w:tcPr>
            <w:tcW w:w="1577" w:type="dxa"/>
          </w:tcPr>
          <w:p w:rsidR="003C6942" w:rsidRPr="00B9754C" w:rsidRDefault="003C6942" w:rsidP="00D16CC1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B9754C">
              <w:rPr>
                <w:rFonts w:eastAsia="Calibri"/>
                <w:lang w:eastAsia="en-US"/>
              </w:rPr>
              <w:t>-</w:t>
            </w:r>
          </w:p>
        </w:tc>
      </w:tr>
    </w:tbl>
    <w:p w:rsidR="00F66584" w:rsidRPr="00F66584" w:rsidRDefault="00F66584" w:rsidP="00F66584">
      <w:pPr>
        <w:widowControl w:val="0"/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  <w:sectPr w:rsidR="00F66584" w:rsidRPr="00F66584" w:rsidSect="00F66584">
          <w:pgSz w:w="16838" w:h="11905" w:orient="landscape"/>
          <w:pgMar w:top="709" w:right="820" w:bottom="284" w:left="993" w:header="720" w:footer="188" w:gutter="0"/>
          <w:cols w:space="720"/>
          <w:noEndnote/>
          <w:docGrid w:linePitch="299"/>
        </w:sectPr>
      </w:pPr>
      <w:bookmarkStart w:id="2" w:name="Par1596"/>
      <w:bookmarkEnd w:id="2"/>
    </w:p>
    <w:p w:rsidR="00EC1CFB" w:rsidRPr="00B9754C" w:rsidRDefault="00EC1CFB" w:rsidP="00EC1CFB">
      <w:pPr>
        <w:tabs>
          <w:tab w:val="left" w:pos="10348"/>
          <w:tab w:val="left" w:pos="10588"/>
          <w:tab w:val="right" w:pos="16101"/>
        </w:tabs>
        <w:ind w:left="426" w:firstLine="567"/>
        <w:jc w:val="right"/>
      </w:pPr>
      <w:r w:rsidRPr="00B9754C">
        <w:lastRenderedPageBreak/>
        <w:t xml:space="preserve">Приложение № 2 к отчету о                                                                         </w:t>
      </w:r>
    </w:p>
    <w:p w:rsidR="00EC1CFB" w:rsidRPr="00B9754C" w:rsidRDefault="00EC1CFB" w:rsidP="00EC1CFB">
      <w:pPr>
        <w:tabs>
          <w:tab w:val="left" w:pos="10348"/>
          <w:tab w:val="left" w:pos="10588"/>
          <w:tab w:val="right" w:pos="16101"/>
        </w:tabs>
        <w:ind w:left="426" w:firstLine="567"/>
        <w:jc w:val="right"/>
      </w:pPr>
      <w:r w:rsidRPr="00B9754C">
        <w:t xml:space="preserve">реализации муниципальной Программы </w:t>
      </w:r>
      <w:r w:rsidR="003C6942" w:rsidRPr="00B9754C">
        <w:t>Верхнесеребряковского</w:t>
      </w:r>
      <w:r w:rsidRPr="00B9754C">
        <w:t xml:space="preserve"> </w:t>
      </w:r>
    </w:p>
    <w:p w:rsidR="00440D59" w:rsidRPr="00B9754C" w:rsidRDefault="00440D59" w:rsidP="00440D59">
      <w:pPr>
        <w:spacing w:line="240" w:lineRule="atLeast"/>
        <w:ind w:firstLine="709"/>
        <w:jc w:val="right"/>
      </w:pPr>
      <w:r w:rsidRPr="00B9754C">
        <w:t>сельского поселения «Энергосбережение  и повышение</w:t>
      </w:r>
    </w:p>
    <w:p w:rsidR="00440D59" w:rsidRPr="00B9754C" w:rsidRDefault="00440D59" w:rsidP="00440D59">
      <w:pPr>
        <w:spacing w:line="240" w:lineRule="atLeast"/>
        <w:ind w:firstLine="709"/>
        <w:jc w:val="right"/>
      </w:pPr>
      <w:r w:rsidRPr="00B9754C">
        <w:t xml:space="preserve"> энергетической эффективности» за </w:t>
      </w:r>
      <w:r w:rsidR="004E64C6">
        <w:t>202</w:t>
      </w:r>
      <w:r w:rsidR="00E67C17">
        <w:t>4</w:t>
      </w:r>
      <w:r w:rsidRPr="00B9754C">
        <w:t xml:space="preserve"> год</w:t>
      </w:r>
    </w:p>
    <w:p w:rsidR="00440D59" w:rsidRPr="00B9754C" w:rsidRDefault="00440D59" w:rsidP="00440D59">
      <w:pPr>
        <w:spacing w:line="240" w:lineRule="atLeast"/>
        <w:ind w:firstLine="709"/>
        <w:jc w:val="right"/>
      </w:pPr>
    </w:p>
    <w:p w:rsidR="00F66584" w:rsidRPr="00B9754C" w:rsidRDefault="00F66584" w:rsidP="00EC1CFB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B9754C">
        <w:rPr>
          <w:rFonts w:eastAsia="Calibri"/>
          <w:lang w:eastAsia="en-US"/>
        </w:rPr>
        <w:t>СВЕДЕНИЯ</w:t>
      </w:r>
    </w:p>
    <w:p w:rsidR="00F66584" w:rsidRPr="00B9754C" w:rsidRDefault="00F66584" w:rsidP="009366CF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B9754C">
        <w:rPr>
          <w:rFonts w:eastAsia="Calibri"/>
          <w:lang w:eastAsia="en-US"/>
        </w:rPr>
        <w:t>об использовании бюджетных ассигнований и внебюджетных средств на реализацию</w:t>
      </w:r>
    </w:p>
    <w:p w:rsidR="00D237F1" w:rsidRPr="00B9754C" w:rsidRDefault="00ED0BB8" w:rsidP="009366CF">
      <w:pPr>
        <w:spacing w:line="240" w:lineRule="atLeast"/>
        <w:ind w:firstLine="709"/>
        <w:jc w:val="center"/>
      </w:pPr>
      <w:r w:rsidRPr="00B9754C">
        <w:rPr>
          <w:rFonts w:eastAsia="Calibri"/>
          <w:lang w:eastAsia="en-US"/>
        </w:rPr>
        <w:t>муниципальной</w:t>
      </w:r>
      <w:r w:rsidR="00F66584" w:rsidRPr="00B9754C">
        <w:rPr>
          <w:rFonts w:eastAsia="Calibri"/>
          <w:lang w:eastAsia="en-US"/>
        </w:rPr>
        <w:t xml:space="preserve"> программы </w:t>
      </w:r>
      <w:r w:rsidR="00D237F1" w:rsidRPr="00B9754C">
        <w:t>«</w:t>
      </w:r>
      <w:r w:rsidR="00440D59" w:rsidRPr="00B9754C">
        <w:t>Энергосбережение и повышение энергетической эффективности</w:t>
      </w:r>
      <w:r w:rsidR="00D237F1" w:rsidRPr="00B9754C">
        <w:t xml:space="preserve">» </w:t>
      </w:r>
    </w:p>
    <w:p w:rsidR="00FA2E75" w:rsidRPr="00B9754C" w:rsidRDefault="00F66584" w:rsidP="00F66584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B9754C">
        <w:rPr>
          <w:rFonts w:eastAsia="Calibri"/>
          <w:lang w:eastAsia="en-US"/>
        </w:rPr>
        <w:t xml:space="preserve">за </w:t>
      </w:r>
      <w:r w:rsidR="004E64C6">
        <w:rPr>
          <w:rFonts w:eastAsia="Calibri"/>
          <w:lang w:eastAsia="en-US"/>
        </w:rPr>
        <w:t>202</w:t>
      </w:r>
      <w:r w:rsidR="00E67C17">
        <w:rPr>
          <w:rFonts w:eastAsia="Calibri"/>
          <w:lang w:eastAsia="en-US"/>
        </w:rPr>
        <w:t>4</w:t>
      </w:r>
      <w:r w:rsidR="00FA2E75" w:rsidRPr="00B9754C">
        <w:rPr>
          <w:rFonts w:eastAsia="Calibri"/>
          <w:lang w:eastAsia="en-US"/>
        </w:rPr>
        <w:t xml:space="preserve"> </w:t>
      </w:r>
      <w:r w:rsidRPr="00B9754C">
        <w:rPr>
          <w:rFonts w:eastAsia="Calibri"/>
          <w:lang w:eastAsia="en-US"/>
        </w:rPr>
        <w:t>г</w:t>
      </w:r>
      <w:r w:rsidR="00FA2E75" w:rsidRPr="00B9754C">
        <w:rPr>
          <w:rFonts w:eastAsia="Calibri"/>
          <w:lang w:eastAsia="en-US"/>
        </w:rPr>
        <w:t>од</w:t>
      </w:r>
    </w:p>
    <w:p w:rsidR="00FA2E75" w:rsidRPr="00B9754C" w:rsidRDefault="00FA2E75" w:rsidP="00F66584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tbl>
      <w:tblPr>
        <w:tblW w:w="1092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978"/>
        <w:gridCol w:w="2782"/>
        <w:gridCol w:w="1802"/>
        <w:gridCol w:w="1800"/>
        <w:gridCol w:w="1559"/>
      </w:tblGrid>
      <w:tr w:rsidR="00F66584" w:rsidRPr="00B9754C" w:rsidTr="00B9754C">
        <w:trPr>
          <w:trHeight w:val="20"/>
          <w:tblCellSpacing w:w="5" w:type="nil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6584" w:rsidRPr="00B9754C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9754C">
              <w:t>Н</w:t>
            </w:r>
            <w:r w:rsidR="00ED0BB8" w:rsidRPr="00B9754C">
              <w:t>аименование муниципальной</w:t>
            </w:r>
            <w:r w:rsidRPr="00B9754C">
              <w:t xml:space="preserve"> программы, подпрограммы, основного мероприятия</w:t>
            </w:r>
          </w:p>
        </w:tc>
        <w:tc>
          <w:tcPr>
            <w:tcW w:w="27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6584" w:rsidRPr="00B9754C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9754C">
              <w:t>Источники финансирования</w:t>
            </w:r>
          </w:p>
        </w:tc>
        <w:tc>
          <w:tcPr>
            <w:tcW w:w="3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B9754C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9754C">
              <w:t>Объем расходов (тыс. рублей), предусмотренных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6584" w:rsidRPr="00B9754C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9754C">
              <w:t xml:space="preserve">Фактические </w:t>
            </w:r>
            <w:r w:rsidRPr="00B9754C">
              <w:br/>
              <w:t>расходы (тыс. рублей),</w:t>
            </w:r>
            <w:r w:rsidRPr="00B9754C">
              <w:br/>
            </w:r>
          </w:p>
        </w:tc>
      </w:tr>
      <w:tr w:rsidR="00F66584" w:rsidRPr="00B9754C" w:rsidTr="00B9754C">
        <w:trPr>
          <w:trHeight w:val="20"/>
          <w:tblCellSpacing w:w="5" w:type="nil"/>
        </w:trPr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B9754C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B9754C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B9754C" w:rsidRDefault="00671926" w:rsidP="00F665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9754C">
              <w:t>муниципальной</w:t>
            </w:r>
            <w:r w:rsidR="00F66584" w:rsidRPr="00B9754C">
              <w:t xml:space="preserve"> программой </w:t>
            </w:r>
          </w:p>
          <w:p w:rsidR="00F66584" w:rsidRPr="00B9754C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B9754C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9754C">
              <w:t>сводной бюджетной росписью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B9754C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F66584" w:rsidRPr="00F66584" w:rsidRDefault="00F66584" w:rsidP="00F66584">
      <w:pPr>
        <w:widowControl w:val="0"/>
        <w:autoSpaceDE w:val="0"/>
        <w:autoSpaceDN w:val="0"/>
        <w:adjustRightInd w:val="0"/>
        <w:jc w:val="center"/>
        <w:rPr>
          <w:rFonts w:eastAsia="Calibri"/>
          <w:sz w:val="4"/>
          <w:szCs w:val="4"/>
          <w:lang w:eastAsia="en-US"/>
        </w:rPr>
      </w:pPr>
    </w:p>
    <w:tbl>
      <w:tblPr>
        <w:tblW w:w="1092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978"/>
        <w:gridCol w:w="2782"/>
        <w:gridCol w:w="1803"/>
        <w:gridCol w:w="1800"/>
        <w:gridCol w:w="1560"/>
      </w:tblGrid>
      <w:tr w:rsidR="00F66584" w:rsidRPr="00B9754C" w:rsidTr="00B9754C">
        <w:trPr>
          <w:trHeight w:val="20"/>
          <w:tblHeader/>
          <w:tblCellSpacing w:w="5" w:type="nil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B9754C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9754C">
              <w:t>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B9754C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9754C">
              <w:t>2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B9754C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9754C"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B9754C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9754C"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B9754C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9754C">
              <w:t>5</w:t>
            </w:r>
          </w:p>
        </w:tc>
      </w:tr>
      <w:tr w:rsidR="006D14CF" w:rsidRPr="00B9754C" w:rsidTr="006D14CF">
        <w:trPr>
          <w:trHeight w:val="20"/>
          <w:tblCellSpacing w:w="5" w:type="nil"/>
        </w:trPr>
        <w:tc>
          <w:tcPr>
            <w:tcW w:w="297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D14CF" w:rsidRPr="00B9754C" w:rsidRDefault="006D14CF" w:rsidP="009366CF">
            <w:pPr>
              <w:jc w:val="both"/>
              <w:rPr>
                <w:bCs/>
              </w:rPr>
            </w:pPr>
            <w:r w:rsidRPr="00B9754C">
              <w:t>Муниципальная</w:t>
            </w:r>
            <w:r w:rsidRPr="00B9754C">
              <w:br/>
              <w:t xml:space="preserve">программа  </w:t>
            </w:r>
            <w:r w:rsidRPr="00B9754C">
              <w:rPr>
                <w:bCs/>
              </w:rPr>
              <w:t>«</w:t>
            </w:r>
            <w:r w:rsidRPr="00B9754C">
              <w:t>Энергосбережение и повышение энергетической эффективности</w:t>
            </w:r>
            <w:r w:rsidRPr="00B9754C">
              <w:rPr>
                <w:bCs/>
              </w:rPr>
              <w:t>»</w:t>
            </w:r>
          </w:p>
          <w:p w:rsidR="006D14CF" w:rsidRPr="00B9754C" w:rsidRDefault="006D14CF" w:rsidP="00F66584">
            <w:pPr>
              <w:widowControl w:val="0"/>
              <w:autoSpaceDE w:val="0"/>
              <w:autoSpaceDN w:val="0"/>
              <w:adjustRightInd w:val="0"/>
            </w:pPr>
            <w:r w:rsidRPr="00B9754C">
              <w:t xml:space="preserve">    </w:t>
            </w:r>
          </w:p>
        </w:tc>
        <w:tc>
          <w:tcPr>
            <w:tcW w:w="2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CF" w:rsidRPr="00B9754C" w:rsidRDefault="006D14CF" w:rsidP="00F66584">
            <w:pPr>
              <w:rPr>
                <w:color w:val="000000"/>
              </w:rPr>
            </w:pPr>
            <w:r w:rsidRPr="00B9754C">
              <w:rPr>
                <w:color w:val="000000"/>
              </w:rPr>
              <w:t>Всего</w:t>
            </w:r>
          </w:p>
        </w:tc>
        <w:tc>
          <w:tcPr>
            <w:tcW w:w="18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CF" w:rsidRPr="00B9754C" w:rsidRDefault="00E67C17" w:rsidP="00B5158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300,0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CF" w:rsidRDefault="00E67C17" w:rsidP="006D14CF">
            <w:pPr>
              <w:jc w:val="center"/>
            </w:pPr>
            <w:r>
              <w:t>300,0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CF" w:rsidRDefault="00E67C17" w:rsidP="006D14CF">
            <w:pPr>
              <w:jc w:val="center"/>
            </w:pPr>
            <w:r>
              <w:t>284,3</w:t>
            </w:r>
          </w:p>
        </w:tc>
      </w:tr>
      <w:tr w:rsidR="00E67C17" w:rsidRPr="00B9754C" w:rsidTr="006D14CF">
        <w:trPr>
          <w:trHeight w:val="20"/>
          <w:tblCellSpacing w:w="5" w:type="nil"/>
        </w:trPr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C17" w:rsidRPr="00B9754C" w:rsidRDefault="00E67C17" w:rsidP="00E67C1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17" w:rsidRPr="00B9754C" w:rsidRDefault="00E67C17" w:rsidP="00E67C17">
            <w:pPr>
              <w:rPr>
                <w:color w:val="000000"/>
              </w:rPr>
            </w:pPr>
            <w:r w:rsidRPr="00B9754C">
              <w:rPr>
                <w:color w:val="000000"/>
              </w:rPr>
              <w:t>местный бюджет</w:t>
            </w:r>
          </w:p>
        </w:tc>
        <w:tc>
          <w:tcPr>
            <w:tcW w:w="18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C17" w:rsidRPr="00B9754C" w:rsidRDefault="00E67C17" w:rsidP="00E67C1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300,0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C17" w:rsidRDefault="00E67C17" w:rsidP="00E67C17">
            <w:pPr>
              <w:jc w:val="center"/>
            </w:pPr>
            <w:r>
              <w:t>300,0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C17" w:rsidRDefault="00E67C17" w:rsidP="00E67C17">
            <w:pPr>
              <w:jc w:val="center"/>
            </w:pPr>
            <w:r>
              <w:t>284,3</w:t>
            </w:r>
          </w:p>
        </w:tc>
      </w:tr>
      <w:tr w:rsidR="00F66584" w:rsidRPr="00B9754C" w:rsidTr="00B9754C">
        <w:trPr>
          <w:trHeight w:val="20"/>
          <w:tblCellSpacing w:w="5" w:type="nil"/>
        </w:trPr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6584" w:rsidRPr="00B9754C" w:rsidRDefault="00F66584" w:rsidP="00F6658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B9754C" w:rsidRDefault="00F66584" w:rsidP="00F66584">
            <w:pPr>
              <w:rPr>
                <w:bCs/>
                <w:color w:val="000000"/>
              </w:rPr>
            </w:pPr>
            <w:r w:rsidRPr="00B9754C">
              <w:rPr>
                <w:bCs/>
                <w:color w:val="000000"/>
              </w:rPr>
              <w:t>безво</w:t>
            </w:r>
            <w:r w:rsidR="00B27179" w:rsidRPr="00B9754C">
              <w:rPr>
                <w:bCs/>
                <w:color w:val="000000"/>
              </w:rPr>
              <w:t>змездные поступления в местный</w:t>
            </w:r>
            <w:r w:rsidR="00EC1CFB" w:rsidRPr="00B9754C">
              <w:rPr>
                <w:bCs/>
                <w:color w:val="000000"/>
              </w:rPr>
              <w:t xml:space="preserve"> бюджет</w:t>
            </w:r>
          </w:p>
        </w:tc>
        <w:tc>
          <w:tcPr>
            <w:tcW w:w="18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84" w:rsidRPr="00B9754C" w:rsidRDefault="00EC1CFB" w:rsidP="00B5158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9754C">
              <w:t>-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84" w:rsidRPr="00B9754C" w:rsidRDefault="00EC1CFB" w:rsidP="00B5158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9754C"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84" w:rsidRPr="00B9754C" w:rsidRDefault="00EC1CFB" w:rsidP="00B5158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9754C">
              <w:t>-</w:t>
            </w:r>
          </w:p>
        </w:tc>
      </w:tr>
      <w:tr w:rsidR="00F66584" w:rsidRPr="00B9754C" w:rsidTr="00B9754C">
        <w:trPr>
          <w:trHeight w:val="20"/>
          <w:tblCellSpacing w:w="5" w:type="nil"/>
        </w:trPr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6584" w:rsidRPr="00B9754C" w:rsidRDefault="00F66584" w:rsidP="00F6658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B9754C" w:rsidRDefault="00F66584" w:rsidP="00F66584">
            <w:pPr>
              <w:rPr>
                <w:bCs/>
                <w:i/>
                <w:iCs/>
                <w:color w:val="000000"/>
              </w:rPr>
            </w:pPr>
            <w:r w:rsidRPr="00B9754C"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18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84" w:rsidRPr="00B9754C" w:rsidRDefault="00EC1CFB" w:rsidP="00B5158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9754C">
              <w:t>-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84" w:rsidRPr="00B9754C" w:rsidRDefault="00EC1CFB" w:rsidP="00B5158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9754C"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84" w:rsidRPr="00B9754C" w:rsidRDefault="00EC1CFB" w:rsidP="00B5158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9754C">
              <w:t>-</w:t>
            </w:r>
          </w:p>
        </w:tc>
      </w:tr>
      <w:tr w:rsidR="00B2695B" w:rsidRPr="00B9754C" w:rsidTr="00B9754C">
        <w:trPr>
          <w:trHeight w:val="20"/>
          <w:tblCellSpacing w:w="5" w:type="nil"/>
        </w:trPr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695B" w:rsidRPr="00B9754C" w:rsidRDefault="00B2695B" w:rsidP="00F6658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5B" w:rsidRPr="00B9754C" w:rsidRDefault="00B2695B" w:rsidP="00F66584">
            <w:pPr>
              <w:rPr>
                <w:bCs/>
                <w:iCs/>
                <w:color w:val="000000"/>
              </w:rPr>
            </w:pPr>
            <w:r w:rsidRPr="00B9754C">
              <w:rPr>
                <w:bCs/>
                <w:iCs/>
                <w:color w:val="000000"/>
              </w:rPr>
              <w:t xml:space="preserve"> - областного бюджета</w:t>
            </w:r>
          </w:p>
        </w:tc>
        <w:tc>
          <w:tcPr>
            <w:tcW w:w="18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95B" w:rsidRPr="00B9754C" w:rsidRDefault="00EC1CFB" w:rsidP="00B5158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9754C">
              <w:t>-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95B" w:rsidRPr="00B9754C" w:rsidRDefault="00EC1CFB" w:rsidP="00B5158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9754C"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95B" w:rsidRPr="00B9754C" w:rsidRDefault="00EC1CFB" w:rsidP="00B5158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9754C">
              <w:t>-</w:t>
            </w:r>
          </w:p>
        </w:tc>
      </w:tr>
      <w:tr w:rsidR="00F66584" w:rsidRPr="00B9754C" w:rsidTr="00B9754C">
        <w:trPr>
          <w:trHeight w:val="20"/>
          <w:tblCellSpacing w:w="5" w:type="nil"/>
        </w:trPr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6584" w:rsidRPr="00B9754C" w:rsidRDefault="00F66584" w:rsidP="00F6658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B9754C" w:rsidRDefault="00F66584" w:rsidP="00F66584">
            <w:pPr>
              <w:rPr>
                <w:color w:val="000000"/>
              </w:rPr>
            </w:pPr>
            <w:r w:rsidRPr="00B9754C">
              <w:rPr>
                <w:color w:val="000000"/>
              </w:rPr>
              <w:t xml:space="preserve"> - федерального бюджета</w:t>
            </w:r>
          </w:p>
        </w:tc>
        <w:tc>
          <w:tcPr>
            <w:tcW w:w="18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84" w:rsidRPr="00B9754C" w:rsidRDefault="00EC1CFB" w:rsidP="00B5158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9754C">
              <w:t>-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84" w:rsidRPr="00B9754C" w:rsidRDefault="00EC1CFB" w:rsidP="00B5158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9754C"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84" w:rsidRPr="00B9754C" w:rsidRDefault="00EC1CFB" w:rsidP="00B5158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9754C">
              <w:t>-</w:t>
            </w:r>
          </w:p>
        </w:tc>
      </w:tr>
      <w:tr w:rsidR="00F66584" w:rsidRPr="00B9754C" w:rsidTr="00B9754C">
        <w:trPr>
          <w:trHeight w:val="20"/>
          <w:tblCellSpacing w:w="5" w:type="nil"/>
        </w:trPr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B9754C" w:rsidRDefault="00F66584" w:rsidP="00F6658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B9754C" w:rsidRDefault="00F66584" w:rsidP="00F66584">
            <w:pPr>
              <w:rPr>
                <w:color w:val="000000"/>
              </w:rPr>
            </w:pPr>
            <w:r w:rsidRPr="00B9754C">
              <w:rPr>
                <w:color w:val="000000"/>
              </w:rPr>
              <w:t>внебюджетные источники</w:t>
            </w:r>
          </w:p>
        </w:tc>
        <w:tc>
          <w:tcPr>
            <w:tcW w:w="18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84" w:rsidRPr="00B9754C" w:rsidRDefault="00EC1CFB" w:rsidP="00B5158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9754C">
              <w:t>-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84" w:rsidRPr="00B9754C" w:rsidRDefault="00EC1CFB" w:rsidP="00B5158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9754C"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84" w:rsidRPr="00B9754C" w:rsidRDefault="00EC1CFB" w:rsidP="00B5158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9754C">
              <w:t>-</w:t>
            </w:r>
          </w:p>
        </w:tc>
      </w:tr>
      <w:tr w:rsidR="00E67C17" w:rsidRPr="00B9754C" w:rsidTr="008E37EE">
        <w:trPr>
          <w:trHeight w:val="20"/>
          <w:tblCellSpacing w:w="5" w:type="nil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17" w:rsidRPr="00B9754C" w:rsidRDefault="00E67C17" w:rsidP="00E67C17">
            <w:pPr>
              <w:widowControl w:val="0"/>
              <w:autoSpaceDE w:val="0"/>
              <w:autoSpaceDN w:val="0"/>
              <w:adjustRightInd w:val="0"/>
            </w:pPr>
            <w:r w:rsidRPr="00B9754C">
              <w:t xml:space="preserve">Подпрограмма 1. </w:t>
            </w:r>
          </w:p>
          <w:p w:rsidR="00E67C17" w:rsidRPr="00B9754C" w:rsidRDefault="00E67C17" w:rsidP="00E67C17">
            <w:pPr>
              <w:widowControl w:val="0"/>
              <w:autoSpaceDE w:val="0"/>
              <w:autoSpaceDN w:val="0"/>
              <w:adjustRightInd w:val="0"/>
            </w:pPr>
            <w:r w:rsidRPr="00B9754C">
              <w:t>«Энергосбережение и повышение энергетической эффективности в Верхнесеребряковского сельском поселении»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17" w:rsidRPr="00B9754C" w:rsidRDefault="00E67C17" w:rsidP="00E67C17">
            <w:pPr>
              <w:rPr>
                <w:color w:val="000000"/>
                <w:highlight w:val="magenta"/>
              </w:rPr>
            </w:pPr>
            <w:r w:rsidRPr="00B9754C">
              <w:rPr>
                <w:color w:val="000000"/>
              </w:rPr>
              <w:t>Всего</w:t>
            </w:r>
          </w:p>
        </w:tc>
        <w:tc>
          <w:tcPr>
            <w:tcW w:w="18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C17" w:rsidRPr="00B9754C" w:rsidRDefault="00E67C17" w:rsidP="00E67C1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300,0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C17" w:rsidRDefault="00E67C17" w:rsidP="00E67C17">
            <w:pPr>
              <w:jc w:val="center"/>
            </w:pPr>
            <w:r>
              <w:t>300,0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C17" w:rsidRDefault="00E67C17" w:rsidP="00E67C17">
            <w:pPr>
              <w:jc w:val="center"/>
            </w:pPr>
            <w:r>
              <w:t>284,3</w:t>
            </w:r>
          </w:p>
        </w:tc>
      </w:tr>
      <w:tr w:rsidR="00E67C17" w:rsidRPr="00B9754C" w:rsidTr="008E37EE">
        <w:trPr>
          <w:trHeight w:val="20"/>
          <w:tblCellSpacing w:w="5" w:type="nil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7C17" w:rsidRPr="00B9754C" w:rsidRDefault="00E67C17" w:rsidP="00E67C1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17" w:rsidRPr="00B9754C" w:rsidRDefault="00E67C17" w:rsidP="00E67C17">
            <w:pPr>
              <w:rPr>
                <w:color w:val="000000"/>
              </w:rPr>
            </w:pPr>
            <w:r w:rsidRPr="00B9754C">
              <w:rPr>
                <w:color w:val="000000"/>
              </w:rPr>
              <w:t>местный бюджет</w:t>
            </w:r>
          </w:p>
        </w:tc>
        <w:tc>
          <w:tcPr>
            <w:tcW w:w="18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C17" w:rsidRPr="00B9754C" w:rsidRDefault="00E67C17" w:rsidP="00E67C1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300,0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C17" w:rsidRDefault="00E67C17" w:rsidP="00E67C17">
            <w:pPr>
              <w:jc w:val="center"/>
            </w:pPr>
            <w:r>
              <w:t>300,0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C17" w:rsidRDefault="00E67C17" w:rsidP="00E67C17">
            <w:pPr>
              <w:jc w:val="center"/>
            </w:pPr>
            <w:r>
              <w:t>284,3</w:t>
            </w:r>
          </w:p>
        </w:tc>
      </w:tr>
      <w:tr w:rsidR="00633A1A" w:rsidRPr="00B9754C" w:rsidTr="00B9754C">
        <w:trPr>
          <w:trHeight w:val="20"/>
          <w:tblCellSpacing w:w="5" w:type="nil"/>
        </w:trPr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1A" w:rsidRPr="00B9754C" w:rsidRDefault="00633A1A" w:rsidP="001A02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1A" w:rsidRPr="00B9754C" w:rsidRDefault="00633A1A" w:rsidP="009F619B">
            <w:pPr>
              <w:widowControl w:val="0"/>
              <w:autoSpaceDE w:val="0"/>
              <w:autoSpaceDN w:val="0"/>
              <w:adjustRightInd w:val="0"/>
            </w:pPr>
            <w:r w:rsidRPr="00B9754C">
              <w:t>местный бюджет</w:t>
            </w:r>
          </w:p>
        </w:tc>
        <w:tc>
          <w:tcPr>
            <w:tcW w:w="18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A1A" w:rsidRPr="00B9754C" w:rsidRDefault="0005258E" w:rsidP="00B5158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9754C">
              <w:t>-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A1A" w:rsidRPr="00B9754C" w:rsidRDefault="0005258E" w:rsidP="00B5158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9754C"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A1A" w:rsidRPr="00B9754C" w:rsidRDefault="0005258E" w:rsidP="00B5158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9754C">
              <w:t>-</w:t>
            </w:r>
          </w:p>
        </w:tc>
      </w:tr>
      <w:tr w:rsidR="00E67C17" w:rsidRPr="00B9754C" w:rsidTr="00026084">
        <w:trPr>
          <w:trHeight w:val="20"/>
          <w:tblCellSpacing w:w="5" w:type="nil"/>
        </w:trPr>
        <w:tc>
          <w:tcPr>
            <w:tcW w:w="2978" w:type="dxa"/>
            <w:vMerge w:val="restart"/>
          </w:tcPr>
          <w:p w:rsidR="00E67C17" w:rsidRPr="00B9754C" w:rsidRDefault="00E67C17" w:rsidP="00E67C17">
            <w:r w:rsidRPr="00E67C17">
              <w:rPr>
                <w:color w:val="000000"/>
              </w:rPr>
              <w:t>ОМ.1.2. Приобретение/ замена энергосберегающего оборудования и материалов для уличного освещения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17" w:rsidRPr="00B9754C" w:rsidRDefault="00E67C17" w:rsidP="00E67C17">
            <w:pPr>
              <w:widowControl w:val="0"/>
              <w:autoSpaceDE w:val="0"/>
              <w:autoSpaceDN w:val="0"/>
              <w:adjustRightInd w:val="0"/>
            </w:pPr>
            <w:r w:rsidRPr="00B9754C">
              <w:t>Всего</w:t>
            </w:r>
          </w:p>
        </w:tc>
        <w:tc>
          <w:tcPr>
            <w:tcW w:w="18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C17" w:rsidRPr="00B9754C" w:rsidRDefault="00E67C17" w:rsidP="00E67C1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300,0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C17" w:rsidRDefault="00E67C17" w:rsidP="00E67C17">
            <w:pPr>
              <w:jc w:val="center"/>
            </w:pPr>
            <w:r>
              <w:t>300,0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C17" w:rsidRDefault="00E67C17" w:rsidP="00E67C17">
            <w:pPr>
              <w:jc w:val="center"/>
            </w:pPr>
            <w:r>
              <w:t>284,3</w:t>
            </w:r>
          </w:p>
        </w:tc>
      </w:tr>
      <w:tr w:rsidR="00E67C17" w:rsidRPr="00B9754C" w:rsidTr="006D14CF">
        <w:trPr>
          <w:trHeight w:val="20"/>
          <w:tblCellSpacing w:w="5" w:type="nil"/>
        </w:trPr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17" w:rsidRPr="00B9754C" w:rsidRDefault="00E67C17" w:rsidP="00E67C1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17" w:rsidRPr="00B9754C" w:rsidRDefault="00E67C17" w:rsidP="00E67C17">
            <w:pPr>
              <w:widowControl w:val="0"/>
              <w:autoSpaceDE w:val="0"/>
              <w:autoSpaceDN w:val="0"/>
              <w:adjustRightInd w:val="0"/>
            </w:pPr>
            <w:r w:rsidRPr="00B9754C">
              <w:t>местный бюджет</w:t>
            </w:r>
          </w:p>
        </w:tc>
        <w:tc>
          <w:tcPr>
            <w:tcW w:w="18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C17" w:rsidRPr="00B9754C" w:rsidRDefault="00E67C17" w:rsidP="00E67C1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300,0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C17" w:rsidRDefault="00E67C17" w:rsidP="00E67C17">
            <w:pPr>
              <w:jc w:val="center"/>
            </w:pPr>
            <w:r>
              <w:t>300,0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C17" w:rsidRDefault="00E67C17" w:rsidP="00E67C17">
            <w:pPr>
              <w:jc w:val="center"/>
            </w:pPr>
            <w:r>
              <w:t>284,3</w:t>
            </w:r>
          </w:p>
        </w:tc>
      </w:tr>
    </w:tbl>
    <w:p w:rsidR="00F66584" w:rsidRPr="00F66584" w:rsidRDefault="00F66584" w:rsidP="00F6658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4"/>
          <w:szCs w:val="24"/>
          <w:lang w:eastAsia="en-US"/>
        </w:rPr>
      </w:pPr>
    </w:p>
    <w:p w:rsidR="00F66584" w:rsidRPr="00F66584" w:rsidRDefault="00F66584" w:rsidP="00F6658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4"/>
          <w:szCs w:val="24"/>
          <w:lang w:eastAsia="en-US"/>
        </w:rPr>
      </w:pPr>
    </w:p>
    <w:p w:rsidR="00F66584" w:rsidRPr="00F66584" w:rsidRDefault="00F66584" w:rsidP="00F6658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4"/>
          <w:szCs w:val="24"/>
          <w:lang w:eastAsia="en-US"/>
        </w:rPr>
      </w:pPr>
    </w:p>
    <w:p w:rsidR="00F66584" w:rsidRPr="00F66584" w:rsidRDefault="00F66584" w:rsidP="00F6658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4"/>
          <w:szCs w:val="24"/>
          <w:lang w:eastAsia="en-US"/>
        </w:rPr>
      </w:pPr>
    </w:p>
    <w:p w:rsidR="00F66584" w:rsidRPr="00F66584" w:rsidRDefault="00F66584" w:rsidP="00F6658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4"/>
          <w:szCs w:val="24"/>
          <w:lang w:eastAsia="en-US"/>
        </w:rPr>
      </w:pPr>
    </w:p>
    <w:p w:rsidR="00F66584" w:rsidRPr="00F66584" w:rsidRDefault="00F66584" w:rsidP="00F6658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4"/>
          <w:szCs w:val="24"/>
          <w:lang w:eastAsia="en-US"/>
        </w:rPr>
      </w:pPr>
    </w:p>
    <w:p w:rsidR="00F66584" w:rsidRPr="00F66584" w:rsidRDefault="00F66584" w:rsidP="00F6658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4"/>
          <w:szCs w:val="24"/>
          <w:lang w:eastAsia="en-US"/>
        </w:rPr>
      </w:pPr>
    </w:p>
    <w:p w:rsidR="00F66584" w:rsidRPr="00F66584" w:rsidRDefault="00F66584" w:rsidP="00F6658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4"/>
          <w:szCs w:val="24"/>
          <w:lang w:eastAsia="en-US"/>
        </w:rPr>
        <w:sectPr w:rsidR="00F66584" w:rsidRPr="00F66584" w:rsidSect="001A0201">
          <w:pgSz w:w="11905" w:h="16838"/>
          <w:pgMar w:top="822" w:right="284" w:bottom="284" w:left="709" w:header="720" w:footer="188" w:gutter="0"/>
          <w:pgNumType w:start="36"/>
          <w:cols w:space="720"/>
          <w:noEndnote/>
          <w:docGrid w:linePitch="299"/>
        </w:sectPr>
      </w:pPr>
    </w:p>
    <w:p w:rsidR="00467C21" w:rsidRPr="00B9754C" w:rsidRDefault="00467C21" w:rsidP="00467C21">
      <w:pPr>
        <w:tabs>
          <w:tab w:val="left" w:pos="10348"/>
          <w:tab w:val="left" w:pos="10588"/>
          <w:tab w:val="right" w:pos="16101"/>
        </w:tabs>
        <w:ind w:left="426" w:firstLine="567"/>
        <w:jc w:val="right"/>
      </w:pPr>
      <w:r w:rsidRPr="00B9754C">
        <w:lastRenderedPageBreak/>
        <w:t xml:space="preserve">Приложение № </w:t>
      </w:r>
      <w:r w:rsidR="001A0201" w:rsidRPr="00B9754C">
        <w:t>3</w:t>
      </w:r>
      <w:r w:rsidRPr="00B9754C">
        <w:t xml:space="preserve"> к отчету о</w:t>
      </w:r>
    </w:p>
    <w:p w:rsidR="00467C21" w:rsidRPr="00B9754C" w:rsidRDefault="00467C21" w:rsidP="00467C21">
      <w:pPr>
        <w:tabs>
          <w:tab w:val="left" w:pos="10348"/>
          <w:tab w:val="left" w:pos="10588"/>
          <w:tab w:val="right" w:pos="16101"/>
        </w:tabs>
        <w:ind w:left="426" w:firstLine="567"/>
        <w:jc w:val="right"/>
      </w:pPr>
      <w:r w:rsidRPr="00B9754C">
        <w:t xml:space="preserve">реализации муниципальной Программы </w:t>
      </w:r>
      <w:r w:rsidR="003C6942" w:rsidRPr="00B9754C">
        <w:t>Верхнесеребряковского</w:t>
      </w:r>
    </w:p>
    <w:p w:rsidR="00440D59" w:rsidRPr="00B9754C" w:rsidRDefault="00440D59" w:rsidP="00440D59">
      <w:pPr>
        <w:spacing w:line="240" w:lineRule="atLeast"/>
        <w:ind w:firstLine="709"/>
        <w:jc w:val="right"/>
      </w:pPr>
      <w:r w:rsidRPr="00B9754C">
        <w:t>сельского поселения «Энергосбережение  и повышение</w:t>
      </w:r>
    </w:p>
    <w:p w:rsidR="00440D59" w:rsidRPr="00B9754C" w:rsidRDefault="00440D59" w:rsidP="00440D59">
      <w:pPr>
        <w:spacing w:line="240" w:lineRule="atLeast"/>
        <w:ind w:firstLine="709"/>
        <w:jc w:val="right"/>
      </w:pPr>
      <w:r w:rsidRPr="00B9754C">
        <w:t xml:space="preserve"> энергетической эффективности» за </w:t>
      </w:r>
      <w:r w:rsidR="004E64C6">
        <w:t>202</w:t>
      </w:r>
      <w:r w:rsidR="00E67C17">
        <w:t>4</w:t>
      </w:r>
      <w:r w:rsidRPr="00B9754C">
        <w:t xml:space="preserve"> год</w:t>
      </w:r>
    </w:p>
    <w:p w:rsidR="00A91185" w:rsidRPr="00B9754C" w:rsidRDefault="00A91185" w:rsidP="00B9754C">
      <w:pPr>
        <w:widowControl w:val="0"/>
        <w:shd w:val="clear" w:color="auto" w:fill="FFFFFF"/>
        <w:autoSpaceDE w:val="0"/>
        <w:autoSpaceDN w:val="0"/>
        <w:adjustRightInd w:val="0"/>
        <w:rPr>
          <w:rFonts w:eastAsia="Calibri"/>
          <w:lang w:eastAsia="en-US"/>
        </w:rPr>
      </w:pPr>
      <w:bookmarkStart w:id="3" w:name="Par1422"/>
      <w:bookmarkEnd w:id="3"/>
    </w:p>
    <w:p w:rsidR="00F66584" w:rsidRPr="00B9754C" w:rsidRDefault="00F66584" w:rsidP="00F6658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B9754C">
        <w:rPr>
          <w:rFonts w:eastAsia="Calibri"/>
          <w:lang w:eastAsia="en-US"/>
        </w:rPr>
        <w:t>СВЕДЕНИЯ</w:t>
      </w:r>
      <w:r w:rsidR="00E67C17">
        <w:rPr>
          <w:rFonts w:eastAsia="Calibri"/>
          <w:lang w:eastAsia="en-US"/>
        </w:rPr>
        <w:t xml:space="preserve">   </w:t>
      </w:r>
      <w:r w:rsidRPr="00B9754C">
        <w:rPr>
          <w:rFonts w:eastAsia="Calibri"/>
          <w:lang w:eastAsia="en-US"/>
        </w:rPr>
        <w:t>о достижении значений показателей (индикаторов)</w:t>
      </w:r>
    </w:p>
    <w:tbl>
      <w:tblPr>
        <w:tblW w:w="5121" w:type="pct"/>
        <w:jc w:val="center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67"/>
        <w:gridCol w:w="6431"/>
        <w:gridCol w:w="1845"/>
        <w:gridCol w:w="2126"/>
        <w:gridCol w:w="850"/>
        <w:gridCol w:w="886"/>
        <w:gridCol w:w="2171"/>
      </w:tblGrid>
      <w:tr w:rsidR="00B9754C" w:rsidRPr="00B9754C" w:rsidTr="00B9754C">
        <w:trPr>
          <w:trHeight w:val="20"/>
          <w:tblCellSpacing w:w="5" w:type="nil"/>
          <w:jc w:val="center"/>
        </w:trPr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B9754C" w:rsidRDefault="00F66584" w:rsidP="00F665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9754C">
              <w:t>№ п/п</w:t>
            </w:r>
          </w:p>
        </w:tc>
        <w:tc>
          <w:tcPr>
            <w:tcW w:w="21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B9754C" w:rsidRDefault="00F66584" w:rsidP="00F665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9754C">
              <w:t xml:space="preserve">Номер и наименование </w:t>
            </w:r>
          </w:p>
          <w:p w:rsidR="00F66584" w:rsidRPr="00B9754C" w:rsidRDefault="00F66584" w:rsidP="00F665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B9754C" w:rsidRDefault="00F66584" w:rsidP="00F665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9754C">
              <w:t>Единица</w:t>
            </w:r>
          </w:p>
          <w:p w:rsidR="00F66584" w:rsidRPr="00B9754C" w:rsidRDefault="00F66584" w:rsidP="00F665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9754C">
              <w:t>измерения</w:t>
            </w:r>
          </w:p>
        </w:tc>
        <w:tc>
          <w:tcPr>
            <w:tcW w:w="1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B9754C" w:rsidRDefault="00F66584" w:rsidP="00F665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9754C">
              <w:t>Значения показателе</w:t>
            </w:r>
            <w:r w:rsidR="001A1113" w:rsidRPr="00B9754C">
              <w:t xml:space="preserve">й (индикаторов) </w:t>
            </w:r>
            <w:r w:rsidR="001A1113" w:rsidRPr="00B9754C">
              <w:br/>
              <w:t>муниципальной</w:t>
            </w:r>
            <w:r w:rsidRPr="00B9754C">
              <w:t xml:space="preserve"> программы,   </w:t>
            </w:r>
            <w:r w:rsidR="001A1113" w:rsidRPr="00B9754C">
              <w:t xml:space="preserve">  </w:t>
            </w:r>
            <w:r w:rsidR="001A1113" w:rsidRPr="00B9754C">
              <w:br/>
              <w:t xml:space="preserve">подпрограммы муниципальной </w:t>
            </w:r>
            <w:r w:rsidRPr="00B9754C">
              <w:t>программы</w:t>
            </w:r>
          </w:p>
        </w:tc>
        <w:tc>
          <w:tcPr>
            <w:tcW w:w="7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B9754C" w:rsidRDefault="00F66584" w:rsidP="00F665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9754C">
              <w:t xml:space="preserve">Обоснование отклонений  </w:t>
            </w:r>
            <w:r w:rsidRPr="00B9754C">
              <w:br/>
              <w:t xml:space="preserve"> значений показателя    </w:t>
            </w:r>
            <w:r w:rsidRPr="00B9754C">
              <w:br/>
              <w:t xml:space="preserve"> (индикатора) на конец   </w:t>
            </w:r>
            <w:r w:rsidRPr="00B9754C">
              <w:br/>
              <w:t xml:space="preserve"> отчетного года       </w:t>
            </w:r>
            <w:r w:rsidRPr="00B9754C">
              <w:br/>
              <w:t>(при наличии)</w:t>
            </w:r>
          </w:p>
        </w:tc>
      </w:tr>
      <w:tr w:rsidR="00B9754C" w:rsidRPr="00B9754C" w:rsidTr="00B9754C">
        <w:trPr>
          <w:trHeight w:val="20"/>
          <w:tblCellSpacing w:w="5" w:type="nil"/>
          <w:jc w:val="center"/>
        </w:trPr>
        <w:tc>
          <w:tcPr>
            <w:tcW w:w="2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B9754C" w:rsidRDefault="00F66584" w:rsidP="00F6658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1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B9754C" w:rsidRDefault="00F66584" w:rsidP="00F6658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6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B9754C" w:rsidRDefault="00F66584" w:rsidP="00F6658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B9754C" w:rsidRDefault="00F66584" w:rsidP="00F665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9754C">
              <w:t>год,</w:t>
            </w:r>
          </w:p>
          <w:p w:rsidR="00F66584" w:rsidRPr="00B9754C" w:rsidRDefault="00F66584" w:rsidP="00F665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9754C">
              <w:t xml:space="preserve">предшествующий </w:t>
            </w:r>
            <w:r w:rsidRPr="00B9754C">
              <w:br/>
              <w:t xml:space="preserve">отчетному </w:t>
            </w:r>
          </w:p>
        </w:tc>
        <w:tc>
          <w:tcPr>
            <w:tcW w:w="57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B9754C" w:rsidRDefault="00F66584" w:rsidP="00F665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9754C">
              <w:t>отчетный год</w:t>
            </w:r>
          </w:p>
        </w:tc>
        <w:tc>
          <w:tcPr>
            <w:tcW w:w="7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B9754C" w:rsidRDefault="00F66584" w:rsidP="00F6658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B9754C" w:rsidRPr="00B9754C" w:rsidTr="00B9754C">
        <w:trPr>
          <w:trHeight w:val="20"/>
          <w:tblCellSpacing w:w="5" w:type="nil"/>
          <w:jc w:val="center"/>
        </w:trPr>
        <w:tc>
          <w:tcPr>
            <w:tcW w:w="2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B9754C" w:rsidRDefault="00F66584" w:rsidP="00F6658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1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B9754C" w:rsidRDefault="00F66584" w:rsidP="00F6658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6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B9754C" w:rsidRDefault="00F66584" w:rsidP="00F6658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B9754C" w:rsidRDefault="00F66584" w:rsidP="00F665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B9754C" w:rsidRDefault="00F66584" w:rsidP="00F665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9754C">
              <w:t>план</w:t>
            </w:r>
          </w:p>
        </w:tc>
        <w:tc>
          <w:tcPr>
            <w:tcW w:w="2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B9754C" w:rsidRDefault="00F66584" w:rsidP="00F665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9754C">
              <w:t>факт</w:t>
            </w:r>
          </w:p>
        </w:tc>
        <w:tc>
          <w:tcPr>
            <w:tcW w:w="7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B9754C" w:rsidRDefault="00F66584" w:rsidP="00F6658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B9754C" w:rsidRPr="00B9754C" w:rsidTr="00B9754C">
        <w:trPr>
          <w:trHeight w:val="20"/>
          <w:tblCellSpacing w:w="5" w:type="nil"/>
          <w:jc w:val="center"/>
        </w:trPr>
        <w:tc>
          <w:tcPr>
            <w:tcW w:w="2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B9754C" w:rsidRDefault="00F66584" w:rsidP="00F665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9754C">
              <w:t>1</w:t>
            </w:r>
          </w:p>
        </w:tc>
        <w:tc>
          <w:tcPr>
            <w:tcW w:w="21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B9754C" w:rsidRDefault="00F66584" w:rsidP="00F665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9754C">
              <w:t>2</w:t>
            </w:r>
            <w:r w:rsidR="00377C50" w:rsidRPr="00B9754C">
              <w:t xml:space="preserve"> </w:t>
            </w:r>
          </w:p>
        </w:tc>
        <w:tc>
          <w:tcPr>
            <w:tcW w:w="6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B9754C" w:rsidRDefault="00F66584" w:rsidP="00F665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9754C">
              <w:t>3</w:t>
            </w:r>
          </w:p>
        </w:tc>
        <w:tc>
          <w:tcPr>
            <w:tcW w:w="7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B9754C" w:rsidRDefault="00F66584" w:rsidP="00F665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9754C">
              <w:t>4</w:t>
            </w:r>
          </w:p>
        </w:tc>
        <w:tc>
          <w:tcPr>
            <w:tcW w:w="2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B9754C" w:rsidRDefault="00F66584" w:rsidP="00F665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9754C">
              <w:t>5</w:t>
            </w:r>
          </w:p>
        </w:tc>
        <w:tc>
          <w:tcPr>
            <w:tcW w:w="2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B9754C" w:rsidRDefault="00F66584" w:rsidP="00F665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9754C">
              <w:t>6</w:t>
            </w:r>
          </w:p>
        </w:tc>
        <w:tc>
          <w:tcPr>
            <w:tcW w:w="7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B9754C" w:rsidRDefault="00F66584" w:rsidP="00F665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9754C">
              <w:t>7</w:t>
            </w:r>
          </w:p>
        </w:tc>
      </w:tr>
      <w:tr w:rsidR="00F66584" w:rsidRPr="00B9754C" w:rsidTr="00B9754C">
        <w:trPr>
          <w:trHeight w:val="20"/>
          <w:tblCellSpacing w:w="5" w:type="nil"/>
          <w:jc w:val="center"/>
        </w:trPr>
        <w:tc>
          <w:tcPr>
            <w:tcW w:w="2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B9754C" w:rsidRDefault="00F66584" w:rsidP="00F665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7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B9754C" w:rsidRDefault="001A1113" w:rsidP="003C51BD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B9754C">
              <w:t>Муниципальная</w:t>
            </w:r>
            <w:r w:rsidR="00167F17" w:rsidRPr="00B9754C">
              <w:t xml:space="preserve"> программа: </w:t>
            </w:r>
            <w:r w:rsidR="00167F17" w:rsidRPr="00B9754C">
              <w:rPr>
                <w:color w:val="000000"/>
              </w:rPr>
              <w:t>«</w:t>
            </w:r>
            <w:r w:rsidR="00440D59" w:rsidRPr="00B9754C">
              <w:t>Энергосбережение и повышение энергетической эффективности</w:t>
            </w:r>
            <w:r w:rsidR="00167F17" w:rsidRPr="00B9754C">
              <w:rPr>
                <w:color w:val="000000"/>
              </w:rPr>
              <w:t>»</w:t>
            </w:r>
            <w:r w:rsidR="00F66584" w:rsidRPr="00B9754C">
              <w:t xml:space="preserve">                                </w:t>
            </w:r>
          </w:p>
        </w:tc>
      </w:tr>
      <w:tr w:rsidR="00B9754C" w:rsidRPr="00B9754C" w:rsidTr="00B9754C">
        <w:trPr>
          <w:trHeight w:val="20"/>
          <w:tblCellSpacing w:w="5" w:type="nil"/>
          <w:jc w:val="center"/>
        </w:trPr>
        <w:tc>
          <w:tcPr>
            <w:tcW w:w="2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EE" w:rsidRPr="00B9754C" w:rsidRDefault="009949EE" w:rsidP="002E4A8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9754C">
              <w:t>1</w:t>
            </w:r>
          </w:p>
        </w:tc>
        <w:tc>
          <w:tcPr>
            <w:tcW w:w="21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EE" w:rsidRPr="00B9754C" w:rsidRDefault="009949EE" w:rsidP="0061300B">
            <w:r w:rsidRPr="00B9754C">
              <w:rPr>
                <w:kern w:val="1"/>
              </w:rPr>
              <w:t>Показатель 1.</w:t>
            </w:r>
            <w:r w:rsidRPr="00B9754C">
              <w:t xml:space="preserve"> </w:t>
            </w:r>
            <w:r w:rsidRPr="00B9754C">
              <w:rPr>
                <w:kern w:val="1"/>
              </w:rPr>
              <w:t>Доля объема природного газа и электрической энергии, потребляемого БУ, расчеты за который осуществляются на основании показаний приборов учета, в общем объеме природного газа, потребляемого БУ на территории Верхнесеребряковского сельского поселения;</w:t>
            </w:r>
          </w:p>
        </w:tc>
        <w:tc>
          <w:tcPr>
            <w:tcW w:w="6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EE" w:rsidRPr="00B9754C" w:rsidRDefault="009949EE" w:rsidP="002E4A8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9754C">
              <w:rPr>
                <w:color w:val="000000"/>
              </w:rPr>
              <w:t>процент</w:t>
            </w:r>
          </w:p>
        </w:tc>
        <w:tc>
          <w:tcPr>
            <w:tcW w:w="7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EE" w:rsidRPr="00B9754C" w:rsidRDefault="009949EE" w:rsidP="009949EE">
            <w:pPr>
              <w:jc w:val="center"/>
            </w:pPr>
            <w:r w:rsidRPr="00B9754C">
              <w:rPr>
                <w:kern w:val="1"/>
              </w:rPr>
              <w:t>-</w:t>
            </w:r>
          </w:p>
        </w:tc>
        <w:tc>
          <w:tcPr>
            <w:tcW w:w="2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EE" w:rsidRPr="00B9754C" w:rsidRDefault="009949EE" w:rsidP="009949EE">
            <w:pPr>
              <w:jc w:val="center"/>
            </w:pPr>
            <w:r w:rsidRPr="00B9754C">
              <w:rPr>
                <w:kern w:val="1"/>
              </w:rPr>
              <w:t>-</w:t>
            </w:r>
          </w:p>
        </w:tc>
        <w:tc>
          <w:tcPr>
            <w:tcW w:w="2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EE" w:rsidRPr="00B9754C" w:rsidRDefault="009949EE" w:rsidP="009949EE">
            <w:pPr>
              <w:jc w:val="center"/>
            </w:pPr>
            <w:r w:rsidRPr="00B9754C">
              <w:rPr>
                <w:kern w:val="1"/>
              </w:rPr>
              <w:t>-</w:t>
            </w:r>
          </w:p>
        </w:tc>
        <w:tc>
          <w:tcPr>
            <w:tcW w:w="7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EE" w:rsidRPr="00B9754C" w:rsidRDefault="009949EE" w:rsidP="002E4A8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9754C">
              <w:t>-</w:t>
            </w:r>
          </w:p>
        </w:tc>
      </w:tr>
      <w:tr w:rsidR="00B9754C" w:rsidRPr="00B9754C" w:rsidTr="00B9754C">
        <w:trPr>
          <w:trHeight w:val="20"/>
          <w:tblCellSpacing w:w="5" w:type="nil"/>
          <w:jc w:val="center"/>
        </w:trPr>
        <w:tc>
          <w:tcPr>
            <w:tcW w:w="2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EE" w:rsidRPr="00B9754C" w:rsidRDefault="009949EE" w:rsidP="00F665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9754C">
              <w:t>2</w:t>
            </w:r>
          </w:p>
        </w:tc>
        <w:tc>
          <w:tcPr>
            <w:tcW w:w="21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EE" w:rsidRPr="00B9754C" w:rsidRDefault="009949EE" w:rsidP="0061300B">
            <w:r w:rsidRPr="00B9754C">
              <w:rPr>
                <w:kern w:val="1"/>
              </w:rPr>
              <w:t>Показатель 2. Доля фактически освещенных улиц в общей протяженности улиц населенных пунктов муниципальных образований Верхнесеребряковского  сельского поселения</w:t>
            </w:r>
          </w:p>
        </w:tc>
        <w:tc>
          <w:tcPr>
            <w:tcW w:w="6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EE" w:rsidRPr="00B9754C" w:rsidRDefault="009949EE" w:rsidP="009615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9754C">
              <w:rPr>
                <w:color w:val="000000"/>
              </w:rPr>
              <w:t>процент</w:t>
            </w:r>
          </w:p>
        </w:tc>
        <w:tc>
          <w:tcPr>
            <w:tcW w:w="7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EE" w:rsidRPr="00B9754C" w:rsidRDefault="009949EE" w:rsidP="009949EE">
            <w:pPr>
              <w:jc w:val="center"/>
            </w:pPr>
            <w:r w:rsidRPr="00B9754C">
              <w:rPr>
                <w:kern w:val="1"/>
              </w:rPr>
              <w:t>95,0</w:t>
            </w:r>
          </w:p>
        </w:tc>
        <w:tc>
          <w:tcPr>
            <w:tcW w:w="2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EE" w:rsidRPr="00B9754C" w:rsidRDefault="009949EE" w:rsidP="009949EE">
            <w:pPr>
              <w:jc w:val="center"/>
            </w:pPr>
            <w:r w:rsidRPr="00B9754C">
              <w:rPr>
                <w:kern w:val="1"/>
              </w:rPr>
              <w:t>95,0</w:t>
            </w:r>
          </w:p>
        </w:tc>
        <w:tc>
          <w:tcPr>
            <w:tcW w:w="2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EE" w:rsidRPr="00B9754C" w:rsidRDefault="009949EE" w:rsidP="006D14CF">
            <w:pPr>
              <w:jc w:val="center"/>
            </w:pPr>
            <w:r w:rsidRPr="00B9754C">
              <w:rPr>
                <w:kern w:val="1"/>
              </w:rPr>
              <w:t>9</w:t>
            </w:r>
            <w:r w:rsidR="006D14CF">
              <w:rPr>
                <w:kern w:val="1"/>
              </w:rPr>
              <w:t>0</w:t>
            </w:r>
            <w:r w:rsidRPr="00B9754C">
              <w:rPr>
                <w:kern w:val="1"/>
              </w:rPr>
              <w:t>,0</w:t>
            </w:r>
          </w:p>
        </w:tc>
        <w:tc>
          <w:tcPr>
            <w:tcW w:w="7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EE" w:rsidRPr="00B9754C" w:rsidRDefault="009949EE" w:rsidP="0096156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9754C">
              <w:t>-</w:t>
            </w:r>
          </w:p>
        </w:tc>
      </w:tr>
      <w:tr w:rsidR="009949EE" w:rsidRPr="00B9754C" w:rsidTr="00B9754C">
        <w:trPr>
          <w:trHeight w:val="20"/>
          <w:tblCellSpacing w:w="5" w:type="nil"/>
          <w:jc w:val="center"/>
        </w:trPr>
        <w:tc>
          <w:tcPr>
            <w:tcW w:w="2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EE" w:rsidRPr="00B9754C" w:rsidRDefault="009949EE" w:rsidP="00F665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746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EE" w:rsidRPr="00B9754C" w:rsidRDefault="009949EE" w:rsidP="0061300B">
            <w:pPr>
              <w:spacing w:line="228" w:lineRule="auto"/>
              <w:jc w:val="center"/>
            </w:pPr>
            <w:r w:rsidRPr="00B9754C">
              <w:rPr>
                <w:color w:val="000000"/>
              </w:rPr>
              <w:t>Подпрограмма 1 «Энергосбережение и повышение энергетической эффективности в муниципальных учреждениях»</w:t>
            </w:r>
          </w:p>
        </w:tc>
      </w:tr>
      <w:tr w:rsidR="00B9754C" w:rsidRPr="00B9754C" w:rsidTr="00B9754C">
        <w:trPr>
          <w:trHeight w:val="20"/>
          <w:tblCellSpacing w:w="5" w:type="nil"/>
          <w:jc w:val="center"/>
        </w:trPr>
        <w:tc>
          <w:tcPr>
            <w:tcW w:w="2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EE" w:rsidRPr="00B9754C" w:rsidRDefault="009949EE" w:rsidP="00F665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9754C">
              <w:t>3</w:t>
            </w:r>
          </w:p>
        </w:tc>
        <w:tc>
          <w:tcPr>
            <w:tcW w:w="21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EE" w:rsidRPr="00B9754C" w:rsidRDefault="009949EE" w:rsidP="0061300B">
            <w:r w:rsidRPr="00B9754C">
              <w:rPr>
                <w:kern w:val="1"/>
              </w:rPr>
              <w:t>Показатель 1.1. Доля объема электрической энергии (далее – ЭЭ), потребляемой бюджетными учреждениями (далее –БУ), расчеты за которую осуществляются на основании показаний приборов учета, в общем объеме ЭЭ, потребляемой БУ на территории Верхнесеребряковского сельского поселения</w:t>
            </w:r>
          </w:p>
        </w:tc>
        <w:tc>
          <w:tcPr>
            <w:tcW w:w="6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EE" w:rsidRPr="00B9754C" w:rsidRDefault="009949EE" w:rsidP="0061300B">
            <w:pPr>
              <w:ind w:left="-103" w:right="-109"/>
              <w:jc w:val="center"/>
            </w:pPr>
            <w:r w:rsidRPr="00B9754C">
              <w:rPr>
                <w:kern w:val="1"/>
              </w:rPr>
              <w:t>процентов</w:t>
            </w:r>
          </w:p>
        </w:tc>
        <w:tc>
          <w:tcPr>
            <w:tcW w:w="7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EE" w:rsidRPr="00B9754C" w:rsidRDefault="009949EE" w:rsidP="0061300B">
            <w:pPr>
              <w:jc w:val="center"/>
            </w:pPr>
            <w:r w:rsidRPr="00B9754C">
              <w:rPr>
                <w:kern w:val="1"/>
              </w:rPr>
              <w:t>100,0</w:t>
            </w:r>
          </w:p>
        </w:tc>
        <w:tc>
          <w:tcPr>
            <w:tcW w:w="2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EE" w:rsidRPr="00B9754C" w:rsidRDefault="009949EE" w:rsidP="0061300B">
            <w:pPr>
              <w:jc w:val="center"/>
            </w:pPr>
            <w:r w:rsidRPr="00B9754C">
              <w:rPr>
                <w:kern w:val="1"/>
              </w:rPr>
              <w:t>100,0</w:t>
            </w:r>
          </w:p>
        </w:tc>
        <w:tc>
          <w:tcPr>
            <w:tcW w:w="2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EE" w:rsidRPr="00B9754C" w:rsidRDefault="009949EE" w:rsidP="0061300B">
            <w:pPr>
              <w:jc w:val="center"/>
            </w:pPr>
            <w:r w:rsidRPr="00B9754C">
              <w:rPr>
                <w:kern w:val="1"/>
              </w:rPr>
              <w:t>100,0</w:t>
            </w:r>
          </w:p>
        </w:tc>
        <w:tc>
          <w:tcPr>
            <w:tcW w:w="7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EE" w:rsidRPr="00B9754C" w:rsidRDefault="009949EE" w:rsidP="009949EE">
            <w:pPr>
              <w:jc w:val="center"/>
            </w:pPr>
            <w:r w:rsidRPr="00B9754C">
              <w:rPr>
                <w:kern w:val="1"/>
              </w:rPr>
              <w:t>-</w:t>
            </w:r>
          </w:p>
        </w:tc>
      </w:tr>
      <w:tr w:rsidR="00B9754C" w:rsidRPr="00B9754C" w:rsidTr="00B9754C">
        <w:trPr>
          <w:trHeight w:val="20"/>
          <w:tblCellSpacing w:w="5" w:type="nil"/>
          <w:jc w:val="center"/>
        </w:trPr>
        <w:tc>
          <w:tcPr>
            <w:tcW w:w="2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EE" w:rsidRPr="00B9754C" w:rsidRDefault="009949EE" w:rsidP="00F665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9754C">
              <w:t>4</w:t>
            </w:r>
          </w:p>
        </w:tc>
        <w:tc>
          <w:tcPr>
            <w:tcW w:w="21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EE" w:rsidRPr="00B9754C" w:rsidRDefault="009949EE" w:rsidP="0061300B">
            <w:pPr>
              <w:rPr>
                <w:kern w:val="1"/>
              </w:rPr>
            </w:pPr>
            <w:r w:rsidRPr="00B9754C">
              <w:rPr>
                <w:kern w:val="1"/>
              </w:rPr>
              <w:t xml:space="preserve">Показатель 1.2. Доля объема природного газа, потребляемого БУ, расчеты за который осуществляются </w:t>
            </w:r>
          </w:p>
          <w:p w:rsidR="009949EE" w:rsidRPr="00B9754C" w:rsidRDefault="009949EE" w:rsidP="0061300B">
            <w:r w:rsidRPr="00B9754C">
              <w:rPr>
                <w:kern w:val="1"/>
              </w:rPr>
              <w:t>на основании показаний приборов учета, в общем объеме природного газа, потребляемого БУ на территории Верхнесеребряковского сельского поселения</w:t>
            </w:r>
          </w:p>
        </w:tc>
        <w:tc>
          <w:tcPr>
            <w:tcW w:w="6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EE" w:rsidRPr="00B9754C" w:rsidRDefault="009949EE" w:rsidP="0061300B">
            <w:pPr>
              <w:ind w:left="-93" w:right="-109"/>
              <w:jc w:val="center"/>
            </w:pPr>
            <w:r w:rsidRPr="00B9754C">
              <w:rPr>
                <w:kern w:val="1"/>
              </w:rPr>
              <w:t>процентов</w:t>
            </w:r>
          </w:p>
        </w:tc>
        <w:tc>
          <w:tcPr>
            <w:tcW w:w="7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EE" w:rsidRPr="00B9754C" w:rsidRDefault="009949EE" w:rsidP="0061300B">
            <w:pPr>
              <w:jc w:val="center"/>
            </w:pPr>
            <w:r w:rsidRPr="00B9754C">
              <w:rPr>
                <w:kern w:val="1"/>
              </w:rPr>
              <w:t>-</w:t>
            </w:r>
          </w:p>
        </w:tc>
        <w:tc>
          <w:tcPr>
            <w:tcW w:w="2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EE" w:rsidRPr="00B9754C" w:rsidRDefault="009949EE" w:rsidP="0061300B">
            <w:pPr>
              <w:jc w:val="center"/>
            </w:pPr>
            <w:r w:rsidRPr="00B9754C">
              <w:rPr>
                <w:kern w:val="1"/>
              </w:rPr>
              <w:t>-</w:t>
            </w:r>
          </w:p>
        </w:tc>
        <w:tc>
          <w:tcPr>
            <w:tcW w:w="2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EE" w:rsidRPr="00B9754C" w:rsidRDefault="009949EE" w:rsidP="0061300B">
            <w:pPr>
              <w:jc w:val="center"/>
            </w:pPr>
            <w:r w:rsidRPr="00B9754C">
              <w:rPr>
                <w:kern w:val="1"/>
              </w:rPr>
              <w:t>-</w:t>
            </w:r>
          </w:p>
        </w:tc>
        <w:tc>
          <w:tcPr>
            <w:tcW w:w="7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EE" w:rsidRPr="00B9754C" w:rsidRDefault="009949EE" w:rsidP="009949EE">
            <w:pPr>
              <w:jc w:val="center"/>
            </w:pPr>
            <w:r w:rsidRPr="00B9754C">
              <w:rPr>
                <w:kern w:val="1"/>
              </w:rPr>
              <w:t>-</w:t>
            </w:r>
          </w:p>
        </w:tc>
      </w:tr>
      <w:tr w:rsidR="009949EE" w:rsidRPr="00B9754C" w:rsidTr="00B9754C">
        <w:trPr>
          <w:trHeight w:val="20"/>
          <w:tblCellSpacing w:w="5" w:type="nil"/>
          <w:jc w:val="center"/>
        </w:trPr>
        <w:tc>
          <w:tcPr>
            <w:tcW w:w="5000" w:type="pct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EE" w:rsidRPr="00B9754C" w:rsidRDefault="009949EE" w:rsidP="0061300B">
            <w:pPr>
              <w:jc w:val="center"/>
            </w:pPr>
            <w:r w:rsidRPr="00B9754C">
              <w:rPr>
                <w:bCs/>
                <w:color w:val="000000"/>
              </w:rPr>
              <w:t>Подпрограмма 2 «Развитие и модернизация электрических сетей, включая сети уличного освещения»</w:t>
            </w:r>
          </w:p>
        </w:tc>
      </w:tr>
      <w:tr w:rsidR="00B9754C" w:rsidRPr="00B9754C" w:rsidTr="00B9754C">
        <w:trPr>
          <w:trHeight w:val="20"/>
          <w:tblCellSpacing w:w="5" w:type="nil"/>
          <w:jc w:val="center"/>
        </w:trPr>
        <w:tc>
          <w:tcPr>
            <w:tcW w:w="2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EE" w:rsidRPr="00B9754C" w:rsidRDefault="009949EE" w:rsidP="00A96B6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9754C">
              <w:t>5</w:t>
            </w:r>
          </w:p>
        </w:tc>
        <w:tc>
          <w:tcPr>
            <w:tcW w:w="21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EE" w:rsidRPr="00B9754C" w:rsidRDefault="009949EE" w:rsidP="0061300B">
            <w:r w:rsidRPr="00B9754C">
              <w:rPr>
                <w:kern w:val="1"/>
              </w:rPr>
              <w:t>Показатель 2.1. Количество разработанной проектно-сметной документации на реконструкцию и капитальный ремонт объектов электрических сетей(включая разработку локальных смет на текущий ремонт уличного освещения)</w:t>
            </w:r>
          </w:p>
        </w:tc>
        <w:tc>
          <w:tcPr>
            <w:tcW w:w="6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EE" w:rsidRPr="00B9754C" w:rsidRDefault="009949EE" w:rsidP="00192E6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9754C">
              <w:rPr>
                <w:color w:val="000000"/>
              </w:rPr>
              <w:t>единиц</w:t>
            </w:r>
          </w:p>
        </w:tc>
        <w:tc>
          <w:tcPr>
            <w:tcW w:w="7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EE" w:rsidRPr="00B9754C" w:rsidRDefault="009949EE" w:rsidP="009949EE">
            <w:pPr>
              <w:jc w:val="center"/>
            </w:pPr>
            <w:r w:rsidRPr="00B9754C">
              <w:rPr>
                <w:bCs/>
                <w:color w:val="000000"/>
              </w:rPr>
              <w:t>–</w:t>
            </w:r>
          </w:p>
        </w:tc>
        <w:tc>
          <w:tcPr>
            <w:tcW w:w="2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EE" w:rsidRPr="00B9754C" w:rsidRDefault="009949EE" w:rsidP="009949EE">
            <w:pPr>
              <w:jc w:val="center"/>
            </w:pPr>
            <w:r w:rsidRPr="00B9754C">
              <w:rPr>
                <w:bCs/>
                <w:color w:val="000000"/>
              </w:rPr>
              <w:t>–</w:t>
            </w:r>
          </w:p>
        </w:tc>
        <w:tc>
          <w:tcPr>
            <w:tcW w:w="2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EE" w:rsidRPr="00B9754C" w:rsidRDefault="009949EE" w:rsidP="009949EE">
            <w:pPr>
              <w:jc w:val="center"/>
            </w:pPr>
            <w:r w:rsidRPr="00B9754C">
              <w:rPr>
                <w:bCs/>
                <w:color w:val="000000"/>
              </w:rPr>
              <w:t>–</w:t>
            </w:r>
          </w:p>
        </w:tc>
        <w:tc>
          <w:tcPr>
            <w:tcW w:w="7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EE" w:rsidRPr="00B9754C" w:rsidRDefault="009949EE" w:rsidP="002E4A8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9754C">
              <w:t>-</w:t>
            </w:r>
          </w:p>
        </w:tc>
      </w:tr>
      <w:tr w:rsidR="00B9754C" w:rsidRPr="00B9754C" w:rsidTr="00B9754C">
        <w:trPr>
          <w:trHeight w:val="20"/>
          <w:tblCellSpacing w:w="5" w:type="nil"/>
          <w:jc w:val="center"/>
        </w:trPr>
        <w:tc>
          <w:tcPr>
            <w:tcW w:w="2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EE" w:rsidRPr="00B9754C" w:rsidRDefault="009949EE" w:rsidP="00A96B6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9754C">
              <w:t>6</w:t>
            </w:r>
          </w:p>
        </w:tc>
        <w:tc>
          <w:tcPr>
            <w:tcW w:w="21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EE" w:rsidRPr="00B9754C" w:rsidRDefault="009949EE" w:rsidP="0061300B">
            <w:r w:rsidRPr="00B9754C">
              <w:rPr>
                <w:kern w:val="1"/>
              </w:rPr>
              <w:t>Показатель 2.2. Протяженность реконструированных и восстановленных электрических сетей</w:t>
            </w:r>
          </w:p>
        </w:tc>
        <w:tc>
          <w:tcPr>
            <w:tcW w:w="6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EE" w:rsidRPr="00B9754C" w:rsidRDefault="009949EE" w:rsidP="00192E6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9754C">
              <w:rPr>
                <w:color w:val="000000"/>
              </w:rPr>
              <w:t>км.</w:t>
            </w:r>
          </w:p>
        </w:tc>
        <w:tc>
          <w:tcPr>
            <w:tcW w:w="7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EE" w:rsidRPr="00B9754C" w:rsidRDefault="009949EE" w:rsidP="009949EE">
            <w:pPr>
              <w:jc w:val="center"/>
            </w:pPr>
            <w:r w:rsidRPr="00B9754C">
              <w:rPr>
                <w:bCs/>
                <w:color w:val="000000"/>
              </w:rPr>
              <w:t>–</w:t>
            </w:r>
          </w:p>
        </w:tc>
        <w:tc>
          <w:tcPr>
            <w:tcW w:w="2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EE" w:rsidRPr="00B9754C" w:rsidRDefault="009949EE" w:rsidP="009949EE">
            <w:pPr>
              <w:jc w:val="center"/>
            </w:pPr>
            <w:r w:rsidRPr="00B9754C">
              <w:rPr>
                <w:bCs/>
                <w:color w:val="000000"/>
              </w:rPr>
              <w:t>–</w:t>
            </w:r>
          </w:p>
        </w:tc>
        <w:tc>
          <w:tcPr>
            <w:tcW w:w="2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EE" w:rsidRPr="00B9754C" w:rsidRDefault="009949EE" w:rsidP="009949EE">
            <w:pPr>
              <w:jc w:val="center"/>
            </w:pPr>
            <w:r w:rsidRPr="00B9754C">
              <w:rPr>
                <w:bCs/>
                <w:color w:val="000000"/>
              </w:rPr>
              <w:t>–</w:t>
            </w:r>
          </w:p>
        </w:tc>
        <w:tc>
          <w:tcPr>
            <w:tcW w:w="7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EE" w:rsidRPr="00B9754C" w:rsidRDefault="009949EE" w:rsidP="002E4A8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9754C">
              <w:t>-</w:t>
            </w:r>
          </w:p>
        </w:tc>
      </w:tr>
      <w:tr w:rsidR="00B9754C" w:rsidRPr="00B9754C" w:rsidTr="00B9754C">
        <w:trPr>
          <w:trHeight w:val="20"/>
          <w:tblCellSpacing w:w="5" w:type="nil"/>
          <w:jc w:val="center"/>
        </w:trPr>
        <w:tc>
          <w:tcPr>
            <w:tcW w:w="2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EE" w:rsidRPr="00B9754C" w:rsidRDefault="009949EE" w:rsidP="00A96B6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9754C">
              <w:t>7</w:t>
            </w:r>
          </w:p>
        </w:tc>
        <w:tc>
          <w:tcPr>
            <w:tcW w:w="21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EE" w:rsidRPr="00B9754C" w:rsidRDefault="001001B6" w:rsidP="0061300B">
            <w:pPr>
              <w:rPr>
                <w:kern w:val="1"/>
              </w:rPr>
            </w:pPr>
            <w:r>
              <w:rPr>
                <w:kern w:val="1"/>
              </w:rPr>
              <w:t xml:space="preserve">Показатель 2.3. </w:t>
            </w:r>
            <w:r w:rsidR="009949EE" w:rsidRPr="00B9754C">
              <w:rPr>
                <w:kern w:val="1"/>
              </w:rPr>
              <w:t>доля фактически освещенных улиц в общей протяженности улиц населенных пунктов муниципального образования Верхнесеребряковского сельское поселение</w:t>
            </w:r>
          </w:p>
        </w:tc>
        <w:tc>
          <w:tcPr>
            <w:tcW w:w="6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EE" w:rsidRPr="00B9754C" w:rsidRDefault="009949EE" w:rsidP="00192E6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9754C">
              <w:rPr>
                <w:color w:val="000000"/>
              </w:rPr>
              <w:t>км.</w:t>
            </w:r>
          </w:p>
        </w:tc>
        <w:tc>
          <w:tcPr>
            <w:tcW w:w="7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EE" w:rsidRPr="00B9754C" w:rsidRDefault="009949EE" w:rsidP="009949EE">
            <w:pPr>
              <w:jc w:val="center"/>
            </w:pPr>
            <w:r w:rsidRPr="00B9754C">
              <w:rPr>
                <w:kern w:val="1"/>
              </w:rPr>
              <w:t>95,0</w:t>
            </w:r>
          </w:p>
        </w:tc>
        <w:tc>
          <w:tcPr>
            <w:tcW w:w="2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EE" w:rsidRPr="00B9754C" w:rsidRDefault="009949EE" w:rsidP="009949EE">
            <w:pPr>
              <w:jc w:val="center"/>
            </w:pPr>
            <w:r w:rsidRPr="00B9754C">
              <w:rPr>
                <w:kern w:val="1"/>
              </w:rPr>
              <w:t>95,0</w:t>
            </w:r>
          </w:p>
        </w:tc>
        <w:tc>
          <w:tcPr>
            <w:tcW w:w="2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EE" w:rsidRPr="00B9754C" w:rsidRDefault="009949EE" w:rsidP="006D14CF">
            <w:pPr>
              <w:jc w:val="center"/>
            </w:pPr>
            <w:r w:rsidRPr="00B9754C">
              <w:rPr>
                <w:kern w:val="1"/>
              </w:rPr>
              <w:t>9</w:t>
            </w:r>
            <w:r w:rsidR="006D14CF">
              <w:rPr>
                <w:kern w:val="1"/>
              </w:rPr>
              <w:t>0</w:t>
            </w:r>
            <w:r w:rsidRPr="00B9754C">
              <w:rPr>
                <w:kern w:val="1"/>
              </w:rPr>
              <w:t>,0</w:t>
            </w:r>
          </w:p>
        </w:tc>
        <w:tc>
          <w:tcPr>
            <w:tcW w:w="7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EE" w:rsidRPr="00B9754C" w:rsidRDefault="009949EE" w:rsidP="002E4A8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9754C">
              <w:t>-</w:t>
            </w:r>
          </w:p>
        </w:tc>
      </w:tr>
    </w:tbl>
    <w:p w:rsidR="00F66584" w:rsidRPr="00F66584" w:rsidRDefault="00F66584" w:rsidP="00E67C17">
      <w:pPr>
        <w:widowControl w:val="0"/>
        <w:autoSpaceDE w:val="0"/>
        <w:autoSpaceDN w:val="0"/>
        <w:adjustRightInd w:val="0"/>
        <w:outlineLvl w:val="2"/>
        <w:rPr>
          <w:rFonts w:eastAsia="Calibri"/>
          <w:sz w:val="24"/>
          <w:szCs w:val="24"/>
          <w:lang w:eastAsia="en-US"/>
        </w:rPr>
      </w:pPr>
      <w:bookmarkStart w:id="4" w:name="Par1462"/>
      <w:bookmarkEnd w:id="4"/>
    </w:p>
    <w:sectPr w:rsidR="00F66584" w:rsidRPr="00F66584" w:rsidSect="001A1113">
      <w:pgSz w:w="16838" w:h="11906" w:orient="landscape"/>
      <w:pgMar w:top="566" w:right="1134" w:bottom="126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11AE" w:rsidRDefault="00C311AE">
      <w:r>
        <w:separator/>
      </w:r>
    </w:p>
  </w:endnote>
  <w:endnote w:type="continuationSeparator" w:id="0">
    <w:p w:rsidR="00C311AE" w:rsidRDefault="00C31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00C8" w:rsidRPr="006A447F" w:rsidRDefault="001900C8" w:rsidP="00F66584">
    <w:pPr>
      <w:pStyle w:val="ac"/>
      <w:jc w:val="right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11AE" w:rsidRDefault="00C311AE">
      <w:r>
        <w:separator/>
      </w:r>
    </w:p>
  </w:footnote>
  <w:footnote w:type="continuationSeparator" w:id="0">
    <w:p w:rsidR="00C311AE" w:rsidRDefault="00C311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204039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5440D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7767C9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A72A5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4901B0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2A4680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ED89F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F8AEC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3AAD5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2EEC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  <w:sz w:val="28"/>
        <w:szCs w:val="28"/>
      </w:rPr>
    </w:lvl>
  </w:abstractNum>
  <w:abstractNum w:abstractNumId="11">
    <w:nsid w:val="1CA34CC5"/>
    <w:multiLevelType w:val="hybridMultilevel"/>
    <w:tmpl w:val="99E696DE"/>
    <w:lvl w:ilvl="0" w:tplc="521C869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DD2784"/>
    <w:multiLevelType w:val="hybridMultilevel"/>
    <w:tmpl w:val="C18EECC8"/>
    <w:lvl w:ilvl="0" w:tplc="470C130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7C4B8E"/>
    <w:multiLevelType w:val="hybridMultilevel"/>
    <w:tmpl w:val="910E5ACE"/>
    <w:lvl w:ilvl="0" w:tplc="5EEE27D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57593977"/>
    <w:multiLevelType w:val="hybridMultilevel"/>
    <w:tmpl w:val="C9FEAF68"/>
    <w:lvl w:ilvl="0" w:tplc="43C8ADD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588C3F44"/>
    <w:multiLevelType w:val="hybridMultilevel"/>
    <w:tmpl w:val="BC64C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945BA2"/>
    <w:multiLevelType w:val="hybridMultilevel"/>
    <w:tmpl w:val="2E746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D70BB1"/>
    <w:multiLevelType w:val="hybridMultilevel"/>
    <w:tmpl w:val="5A861A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420F16"/>
    <w:multiLevelType w:val="hybridMultilevel"/>
    <w:tmpl w:val="DC0A1920"/>
    <w:lvl w:ilvl="0" w:tplc="4F54AFAA">
      <w:start w:val="1"/>
      <w:numFmt w:val="decimal"/>
      <w:lvlText w:val="%1."/>
      <w:lvlJc w:val="left"/>
      <w:pPr>
        <w:ind w:left="1260" w:hanging="360"/>
      </w:pPr>
      <w:rPr>
        <w:rFonts w:hint="default"/>
        <w:sz w:val="28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>
    <w:nsid w:val="70E00E9D"/>
    <w:multiLevelType w:val="hybridMultilevel"/>
    <w:tmpl w:val="AB3E13C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3"/>
  </w:num>
  <w:num w:numId="3">
    <w:abstractNumId w:val="15"/>
  </w:num>
  <w:num w:numId="4">
    <w:abstractNumId w:val="18"/>
  </w:num>
  <w:num w:numId="5">
    <w:abstractNumId w:val="12"/>
  </w:num>
  <w:num w:numId="6">
    <w:abstractNumId w:val="16"/>
  </w:num>
  <w:num w:numId="7">
    <w:abstractNumId w:val="17"/>
  </w:num>
  <w:num w:numId="8">
    <w:abstractNumId w:val="11"/>
  </w:num>
  <w:num w:numId="9">
    <w:abstractNumId w:val="1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AD8"/>
    <w:rsid w:val="00004A8C"/>
    <w:rsid w:val="0000572B"/>
    <w:rsid w:val="0000719A"/>
    <w:rsid w:val="0001456F"/>
    <w:rsid w:val="000163EA"/>
    <w:rsid w:val="000326A5"/>
    <w:rsid w:val="00033A8E"/>
    <w:rsid w:val="000368D1"/>
    <w:rsid w:val="000430FF"/>
    <w:rsid w:val="0005258E"/>
    <w:rsid w:val="0006004D"/>
    <w:rsid w:val="00070C9D"/>
    <w:rsid w:val="0007134B"/>
    <w:rsid w:val="00076149"/>
    <w:rsid w:val="000950D4"/>
    <w:rsid w:val="000A1A66"/>
    <w:rsid w:val="000A77FF"/>
    <w:rsid w:val="000B2E2C"/>
    <w:rsid w:val="000B3CFA"/>
    <w:rsid w:val="000C0076"/>
    <w:rsid w:val="000C0337"/>
    <w:rsid w:val="000C28F8"/>
    <w:rsid w:val="000C331F"/>
    <w:rsid w:val="000C6116"/>
    <w:rsid w:val="000D377A"/>
    <w:rsid w:val="000D4865"/>
    <w:rsid w:val="000E4C9B"/>
    <w:rsid w:val="000E5C06"/>
    <w:rsid w:val="000E7895"/>
    <w:rsid w:val="000F37D6"/>
    <w:rsid w:val="000F5879"/>
    <w:rsid w:val="000F7BBF"/>
    <w:rsid w:val="001001B6"/>
    <w:rsid w:val="00103B3B"/>
    <w:rsid w:val="001044F7"/>
    <w:rsid w:val="001069A0"/>
    <w:rsid w:val="00110EDA"/>
    <w:rsid w:val="001124C2"/>
    <w:rsid w:val="001129B2"/>
    <w:rsid w:val="001171C1"/>
    <w:rsid w:val="00132BC1"/>
    <w:rsid w:val="00135840"/>
    <w:rsid w:val="00146222"/>
    <w:rsid w:val="0014622F"/>
    <w:rsid w:val="00146BD7"/>
    <w:rsid w:val="001472AB"/>
    <w:rsid w:val="0015213C"/>
    <w:rsid w:val="0015269D"/>
    <w:rsid w:val="00153C63"/>
    <w:rsid w:val="00160228"/>
    <w:rsid w:val="00167F17"/>
    <w:rsid w:val="00174B15"/>
    <w:rsid w:val="00174C38"/>
    <w:rsid w:val="00183EE7"/>
    <w:rsid w:val="0018409D"/>
    <w:rsid w:val="001900C8"/>
    <w:rsid w:val="00191849"/>
    <w:rsid w:val="00192E6A"/>
    <w:rsid w:val="001A0201"/>
    <w:rsid w:val="001A1113"/>
    <w:rsid w:val="001A63A3"/>
    <w:rsid w:val="001B2C0B"/>
    <w:rsid w:val="001B4A21"/>
    <w:rsid w:val="001C1246"/>
    <w:rsid w:val="001C1E90"/>
    <w:rsid w:val="001C36C3"/>
    <w:rsid w:val="001C7F73"/>
    <w:rsid w:val="001D2081"/>
    <w:rsid w:val="001D2A4E"/>
    <w:rsid w:val="001D5BB2"/>
    <w:rsid w:val="001D6892"/>
    <w:rsid w:val="001E671F"/>
    <w:rsid w:val="001E6EC9"/>
    <w:rsid w:val="001F18CB"/>
    <w:rsid w:val="001F5C46"/>
    <w:rsid w:val="0020669F"/>
    <w:rsid w:val="002137AC"/>
    <w:rsid w:val="00215B0D"/>
    <w:rsid w:val="00215B6C"/>
    <w:rsid w:val="00221A3A"/>
    <w:rsid w:val="0022570B"/>
    <w:rsid w:val="002306AE"/>
    <w:rsid w:val="00231C92"/>
    <w:rsid w:val="0023437C"/>
    <w:rsid w:val="00234D5D"/>
    <w:rsid w:val="002435DA"/>
    <w:rsid w:val="00246861"/>
    <w:rsid w:val="00261E05"/>
    <w:rsid w:val="00262994"/>
    <w:rsid w:val="00262E35"/>
    <w:rsid w:val="0026388A"/>
    <w:rsid w:val="00264778"/>
    <w:rsid w:val="00264EE1"/>
    <w:rsid w:val="00265BC0"/>
    <w:rsid w:val="00273691"/>
    <w:rsid w:val="00284720"/>
    <w:rsid w:val="002859B7"/>
    <w:rsid w:val="0029360A"/>
    <w:rsid w:val="0029621B"/>
    <w:rsid w:val="00296CB6"/>
    <w:rsid w:val="002972D3"/>
    <w:rsid w:val="0029761E"/>
    <w:rsid w:val="002A02F6"/>
    <w:rsid w:val="002A0973"/>
    <w:rsid w:val="002A3621"/>
    <w:rsid w:val="002B238D"/>
    <w:rsid w:val="002B2A56"/>
    <w:rsid w:val="002B7461"/>
    <w:rsid w:val="002B7F63"/>
    <w:rsid w:val="002C0829"/>
    <w:rsid w:val="002C4DBA"/>
    <w:rsid w:val="002D0504"/>
    <w:rsid w:val="002D481E"/>
    <w:rsid w:val="002D627D"/>
    <w:rsid w:val="002E4A8E"/>
    <w:rsid w:val="002E5425"/>
    <w:rsid w:val="002E5A22"/>
    <w:rsid w:val="00311763"/>
    <w:rsid w:val="003262BF"/>
    <w:rsid w:val="003329D1"/>
    <w:rsid w:val="00334E3D"/>
    <w:rsid w:val="00336FEF"/>
    <w:rsid w:val="003443AB"/>
    <w:rsid w:val="00355ADB"/>
    <w:rsid w:val="00364CCB"/>
    <w:rsid w:val="00377C50"/>
    <w:rsid w:val="00386BC7"/>
    <w:rsid w:val="00390637"/>
    <w:rsid w:val="00391FCD"/>
    <w:rsid w:val="003927F9"/>
    <w:rsid w:val="003936F1"/>
    <w:rsid w:val="003A0BFE"/>
    <w:rsid w:val="003B3939"/>
    <w:rsid w:val="003B47A6"/>
    <w:rsid w:val="003C51BD"/>
    <w:rsid w:val="003C635F"/>
    <w:rsid w:val="003C6942"/>
    <w:rsid w:val="003D1B1A"/>
    <w:rsid w:val="003D2FB5"/>
    <w:rsid w:val="003E0C87"/>
    <w:rsid w:val="003E25A0"/>
    <w:rsid w:val="003E2E2D"/>
    <w:rsid w:val="003E3BCD"/>
    <w:rsid w:val="003F0326"/>
    <w:rsid w:val="003F49BC"/>
    <w:rsid w:val="00400C21"/>
    <w:rsid w:val="004041B3"/>
    <w:rsid w:val="00404C43"/>
    <w:rsid w:val="00410C80"/>
    <w:rsid w:val="00412CE3"/>
    <w:rsid w:val="00413A1C"/>
    <w:rsid w:val="00414AC0"/>
    <w:rsid w:val="00415ADA"/>
    <w:rsid w:val="00421ADE"/>
    <w:rsid w:val="00426627"/>
    <w:rsid w:val="00430DF1"/>
    <w:rsid w:val="004311BD"/>
    <w:rsid w:val="00440080"/>
    <w:rsid w:val="00440D59"/>
    <w:rsid w:val="004413E5"/>
    <w:rsid w:val="004436A6"/>
    <w:rsid w:val="0044371E"/>
    <w:rsid w:val="00446E76"/>
    <w:rsid w:val="0045486F"/>
    <w:rsid w:val="00465F61"/>
    <w:rsid w:val="0046671F"/>
    <w:rsid w:val="00467C21"/>
    <w:rsid w:val="00474DE6"/>
    <w:rsid w:val="0047501C"/>
    <w:rsid w:val="00486423"/>
    <w:rsid w:val="004938D8"/>
    <w:rsid w:val="00493B5E"/>
    <w:rsid w:val="00495845"/>
    <w:rsid w:val="004A004D"/>
    <w:rsid w:val="004A1AE3"/>
    <w:rsid w:val="004A6D68"/>
    <w:rsid w:val="004B34F3"/>
    <w:rsid w:val="004B3E40"/>
    <w:rsid w:val="004B3F28"/>
    <w:rsid w:val="004B4742"/>
    <w:rsid w:val="004D1112"/>
    <w:rsid w:val="004D6DC0"/>
    <w:rsid w:val="004E64C6"/>
    <w:rsid w:val="004F11BB"/>
    <w:rsid w:val="004F1ED2"/>
    <w:rsid w:val="004F2CD5"/>
    <w:rsid w:val="0050540B"/>
    <w:rsid w:val="005059C9"/>
    <w:rsid w:val="0050688B"/>
    <w:rsid w:val="00513136"/>
    <w:rsid w:val="00523743"/>
    <w:rsid w:val="005247C7"/>
    <w:rsid w:val="00525E1C"/>
    <w:rsid w:val="00534DEF"/>
    <w:rsid w:val="00536425"/>
    <w:rsid w:val="00540BE8"/>
    <w:rsid w:val="005473B5"/>
    <w:rsid w:val="005513B5"/>
    <w:rsid w:val="00552938"/>
    <w:rsid w:val="005532D7"/>
    <w:rsid w:val="005737F5"/>
    <w:rsid w:val="00573E58"/>
    <w:rsid w:val="00575E03"/>
    <w:rsid w:val="00583E9B"/>
    <w:rsid w:val="00584683"/>
    <w:rsid w:val="00594EC7"/>
    <w:rsid w:val="005A1B11"/>
    <w:rsid w:val="005A2B6A"/>
    <w:rsid w:val="005A3BD3"/>
    <w:rsid w:val="005A5F77"/>
    <w:rsid w:val="005B0A68"/>
    <w:rsid w:val="005B7EB2"/>
    <w:rsid w:val="005C162F"/>
    <w:rsid w:val="005C1F2C"/>
    <w:rsid w:val="005C255E"/>
    <w:rsid w:val="005C7E67"/>
    <w:rsid w:val="005D7E2F"/>
    <w:rsid w:val="005D7F3A"/>
    <w:rsid w:val="005F1405"/>
    <w:rsid w:val="005F4669"/>
    <w:rsid w:val="005F4A15"/>
    <w:rsid w:val="005F6C1B"/>
    <w:rsid w:val="006065C6"/>
    <w:rsid w:val="00606A66"/>
    <w:rsid w:val="006102E4"/>
    <w:rsid w:val="00610D36"/>
    <w:rsid w:val="00611073"/>
    <w:rsid w:val="006122DE"/>
    <w:rsid w:val="0061300B"/>
    <w:rsid w:val="0061416E"/>
    <w:rsid w:val="00621B20"/>
    <w:rsid w:val="00623637"/>
    <w:rsid w:val="00623C0F"/>
    <w:rsid w:val="00625FA0"/>
    <w:rsid w:val="006260A9"/>
    <w:rsid w:val="00631A12"/>
    <w:rsid w:val="00633A1A"/>
    <w:rsid w:val="00634EAB"/>
    <w:rsid w:val="00640A83"/>
    <w:rsid w:val="006438BC"/>
    <w:rsid w:val="00644737"/>
    <w:rsid w:val="00650DEE"/>
    <w:rsid w:val="00654057"/>
    <w:rsid w:val="006551F4"/>
    <w:rsid w:val="00657D8B"/>
    <w:rsid w:val="00666203"/>
    <w:rsid w:val="006671A7"/>
    <w:rsid w:val="006674AA"/>
    <w:rsid w:val="0067124A"/>
    <w:rsid w:val="00671926"/>
    <w:rsid w:val="00673B96"/>
    <w:rsid w:val="00677D17"/>
    <w:rsid w:val="00682F73"/>
    <w:rsid w:val="00690101"/>
    <w:rsid w:val="006905DB"/>
    <w:rsid w:val="00696574"/>
    <w:rsid w:val="006A17DC"/>
    <w:rsid w:val="006A1947"/>
    <w:rsid w:val="006A7FAB"/>
    <w:rsid w:val="006D14CF"/>
    <w:rsid w:val="006D5AE0"/>
    <w:rsid w:val="006E6140"/>
    <w:rsid w:val="007043B0"/>
    <w:rsid w:val="00707E4B"/>
    <w:rsid w:val="007118FF"/>
    <w:rsid w:val="00713408"/>
    <w:rsid w:val="00714ABE"/>
    <w:rsid w:val="00721716"/>
    <w:rsid w:val="00726D48"/>
    <w:rsid w:val="00733AAA"/>
    <w:rsid w:val="007413BE"/>
    <w:rsid w:val="00743CAC"/>
    <w:rsid w:val="00747221"/>
    <w:rsid w:val="007550C4"/>
    <w:rsid w:val="00755E6E"/>
    <w:rsid w:val="00765514"/>
    <w:rsid w:val="00765702"/>
    <w:rsid w:val="007678E7"/>
    <w:rsid w:val="00773A6F"/>
    <w:rsid w:val="00781381"/>
    <w:rsid w:val="00781C8F"/>
    <w:rsid w:val="0078232B"/>
    <w:rsid w:val="007A2582"/>
    <w:rsid w:val="007A58F2"/>
    <w:rsid w:val="007B329E"/>
    <w:rsid w:val="007B3731"/>
    <w:rsid w:val="007B652E"/>
    <w:rsid w:val="007B7140"/>
    <w:rsid w:val="007B750F"/>
    <w:rsid w:val="007B7A43"/>
    <w:rsid w:val="007C1110"/>
    <w:rsid w:val="007C5686"/>
    <w:rsid w:val="007C59CE"/>
    <w:rsid w:val="007D21E4"/>
    <w:rsid w:val="007E3A70"/>
    <w:rsid w:val="007E4B68"/>
    <w:rsid w:val="007F3330"/>
    <w:rsid w:val="007F523E"/>
    <w:rsid w:val="007F6922"/>
    <w:rsid w:val="00800556"/>
    <w:rsid w:val="008012D6"/>
    <w:rsid w:val="00801CDC"/>
    <w:rsid w:val="00805AEE"/>
    <w:rsid w:val="00810007"/>
    <w:rsid w:val="0081031F"/>
    <w:rsid w:val="008121F8"/>
    <w:rsid w:val="00815D9C"/>
    <w:rsid w:val="0082027F"/>
    <w:rsid w:val="008231EC"/>
    <w:rsid w:val="0083408F"/>
    <w:rsid w:val="008375FA"/>
    <w:rsid w:val="00837E6F"/>
    <w:rsid w:val="008402B3"/>
    <w:rsid w:val="008448B0"/>
    <w:rsid w:val="0086068B"/>
    <w:rsid w:val="00861957"/>
    <w:rsid w:val="008637E4"/>
    <w:rsid w:val="00864EA7"/>
    <w:rsid w:val="00866A36"/>
    <w:rsid w:val="0087103A"/>
    <w:rsid w:val="008767EF"/>
    <w:rsid w:val="00880E6D"/>
    <w:rsid w:val="008817F6"/>
    <w:rsid w:val="008818DB"/>
    <w:rsid w:val="008830DC"/>
    <w:rsid w:val="0088316D"/>
    <w:rsid w:val="008851D0"/>
    <w:rsid w:val="00890601"/>
    <w:rsid w:val="008A2BCC"/>
    <w:rsid w:val="008A4C76"/>
    <w:rsid w:val="008B021D"/>
    <w:rsid w:val="008B3CA4"/>
    <w:rsid w:val="008C2359"/>
    <w:rsid w:val="008C7B59"/>
    <w:rsid w:val="008E03BD"/>
    <w:rsid w:val="008E0491"/>
    <w:rsid w:val="008E2840"/>
    <w:rsid w:val="008E5681"/>
    <w:rsid w:val="008E6673"/>
    <w:rsid w:val="008E7AAB"/>
    <w:rsid w:val="008F114A"/>
    <w:rsid w:val="008F1332"/>
    <w:rsid w:val="008F278F"/>
    <w:rsid w:val="008F5471"/>
    <w:rsid w:val="008F7B1C"/>
    <w:rsid w:val="0090252F"/>
    <w:rsid w:val="00906F6F"/>
    <w:rsid w:val="009120FE"/>
    <w:rsid w:val="00913F0D"/>
    <w:rsid w:val="009213C7"/>
    <w:rsid w:val="0092281E"/>
    <w:rsid w:val="009231E8"/>
    <w:rsid w:val="00927359"/>
    <w:rsid w:val="00932D91"/>
    <w:rsid w:val="009336E4"/>
    <w:rsid w:val="0093520A"/>
    <w:rsid w:val="009366CF"/>
    <w:rsid w:val="00945724"/>
    <w:rsid w:val="00947D5F"/>
    <w:rsid w:val="00951E15"/>
    <w:rsid w:val="009552ED"/>
    <w:rsid w:val="00961565"/>
    <w:rsid w:val="00965FDD"/>
    <w:rsid w:val="00975A4D"/>
    <w:rsid w:val="009768BF"/>
    <w:rsid w:val="00984053"/>
    <w:rsid w:val="009859FC"/>
    <w:rsid w:val="00986691"/>
    <w:rsid w:val="00992623"/>
    <w:rsid w:val="009949EE"/>
    <w:rsid w:val="009A12AA"/>
    <w:rsid w:val="009A3BD6"/>
    <w:rsid w:val="009A3E2E"/>
    <w:rsid w:val="009B1C2B"/>
    <w:rsid w:val="009B54EE"/>
    <w:rsid w:val="009C2719"/>
    <w:rsid w:val="009C4BD2"/>
    <w:rsid w:val="009C53E4"/>
    <w:rsid w:val="009C5BF7"/>
    <w:rsid w:val="009C793D"/>
    <w:rsid w:val="009D3EE8"/>
    <w:rsid w:val="009D4AF8"/>
    <w:rsid w:val="009E2181"/>
    <w:rsid w:val="009E4273"/>
    <w:rsid w:val="009E4929"/>
    <w:rsid w:val="009E6E9E"/>
    <w:rsid w:val="009E7A30"/>
    <w:rsid w:val="009F619B"/>
    <w:rsid w:val="00A07C49"/>
    <w:rsid w:val="00A23CC7"/>
    <w:rsid w:val="00A24B29"/>
    <w:rsid w:val="00A254A2"/>
    <w:rsid w:val="00A33364"/>
    <w:rsid w:val="00A33795"/>
    <w:rsid w:val="00A34B81"/>
    <w:rsid w:val="00A4187F"/>
    <w:rsid w:val="00A41941"/>
    <w:rsid w:val="00A42055"/>
    <w:rsid w:val="00A42B3B"/>
    <w:rsid w:val="00A44458"/>
    <w:rsid w:val="00A44A8D"/>
    <w:rsid w:val="00A464A6"/>
    <w:rsid w:val="00A50FE2"/>
    <w:rsid w:val="00A51578"/>
    <w:rsid w:val="00A52B16"/>
    <w:rsid w:val="00A6142E"/>
    <w:rsid w:val="00A6330E"/>
    <w:rsid w:val="00A70742"/>
    <w:rsid w:val="00A77ED3"/>
    <w:rsid w:val="00A90B9F"/>
    <w:rsid w:val="00A91185"/>
    <w:rsid w:val="00A96B6C"/>
    <w:rsid w:val="00AA491A"/>
    <w:rsid w:val="00AA7B33"/>
    <w:rsid w:val="00AB17EE"/>
    <w:rsid w:val="00AB18FB"/>
    <w:rsid w:val="00AB1CCD"/>
    <w:rsid w:val="00AB2D9D"/>
    <w:rsid w:val="00AB342A"/>
    <w:rsid w:val="00AB4362"/>
    <w:rsid w:val="00AC0A27"/>
    <w:rsid w:val="00AC5DF0"/>
    <w:rsid w:val="00AD3EB9"/>
    <w:rsid w:val="00AD403B"/>
    <w:rsid w:val="00AD62DE"/>
    <w:rsid w:val="00AE4B7F"/>
    <w:rsid w:val="00AF15AA"/>
    <w:rsid w:val="00AF2DD2"/>
    <w:rsid w:val="00AF36C4"/>
    <w:rsid w:val="00AF39CF"/>
    <w:rsid w:val="00B0052F"/>
    <w:rsid w:val="00B00E2F"/>
    <w:rsid w:val="00B0162C"/>
    <w:rsid w:val="00B04A2D"/>
    <w:rsid w:val="00B17E4B"/>
    <w:rsid w:val="00B21E36"/>
    <w:rsid w:val="00B2695B"/>
    <w:rsid w:val="00B27179"/>
    <w:rsid w:val="00B301CF"/>
    <w:rsid w:val="00B4028E"/>
    <w:rsid w:val="00B42FF2"/>
    <w:rsid w:val="00B45C04"/>
    <w:rsid w:val="00B51582"/>
    <w:rsid w:val="00B54B31"/>
    <w:rsid w:val="00B57418"/>
    <w:rsid w:val="00B608D3"/>
    <w:rsid w:val="00B61839"/>
    <w:rsid w:val="00B629E1"/>
    <w:rsid w:val="00B66ECC"/>
    <w:rsid w:val="00B671B0"/>
    <w:rsid w:val="00B765B7"/>
    <w:rsid w:val="00B91DF2"/>
    <w:rsid w:val="00B935A5"/>
    <w:rsid w:val="00B94D10"/>
    <w:rsid w:val="00B9754C"/>
    <w:rsid w:val="00BA1361"/>
    <w:rsid w:val="00BA3F52"/>
    <w:rsid w:val="00BA46F9"/>
    <w:rsid w:val="00BB1713"/>
    <w:rsid w:val="00BB3387"/>
    <w:rsid w:val="00BB5346"/>
    <w:rsid w:val="00BB6617"/>
    <w:rsid w:val="00BC1A74"/>
    <w:rsid w:val="00BC64A4"/>
    <w:rsid w:val="00BC7C9B"/>
    <w:rsid w:val="00BD2CF0"/>
    <w:rsid w:val="00BD36C6"/>
    <w:rsid w:val="00BD4599"/>
    <w:rsid w:val="00BE0D43"/>
    <w:rsid w:val="00BE4BEA"/>
    <w:rsid w:val="00BE7D15"/>
    <w:rsid w:val="00BF0912"/>
    <w:rsid w:val="00BF49FC"/>
    <w:rsid w:val="00C05BE9"/>
    <w:rsid w:val="00C10FB3"/>
    <w:rsid w:val="00C12C2C"/>
    <w:rsid w:val="00C154A0"/>
    <w:rsid w:val="00C311AE"/>
    <w:rsid w:val="00C31EBC"/>
    <w:rsid w:val="00C35FFD"/>
    <w:rsid w:val="00C43D5C"/>
    <w:rsid w:val="00C50BDB"/>
    <w:rsid w:val="00C70197"/>
    <w:rsid w:val="00C8579F"/>
    <w:rsid w:val="00C85AD8"/>
    <w:rsid w:val="00C90508"/>
    <w:rsid w:val="00C9761B"/>
    <w:rsid w:val="00CA1B96"/>
    <w:rsid w:val="00CA1CD2"/>
    <w:rsid w:val="00CA35DE"/>
    <w:rsid w:val="00CA5846"/>
    <w:rsid w:val="00CB1E57"/>
    <w:rsid w:val="00CB1E92"/>
    <w:rsid w:val="00CC0CF5"/>
    <w:rsid w:val="00CC1E7F"/>
    <w:rsid w:val="00CD1BD3"/>
    <w:rsid w:val="00CD42C8"/>
    <w:rsid w:val="00CD6A61"/>
    <w:rsid w:val="00CD744F"/>
    <w:rsid w:val="00CE1DA7"/>
    <w:rsid w:val="00CE305B"/>
    <w:rsid w:val="00CF023B"/>
    <w:rsid w:val="00CF2AAD"/>
    <w:rsid w:val="00CF6206"/>
    <w:rsid w:val="00CF6E08"/>
    <w:rsid w:val="00D03357"/>
    <w:rsid w:val="00D03419"/>
    <w:rsid w:val="00D05517"/>
    <w:rsid w:val="00D124F3"/>
    <w:rsid w:val="00D13389"/>
    <w:rsid w:val="00D15973"/>
    <w:rsid w:val="00D15CDF"/>
    <w:rsid w:val="00D16CC1"/>
    <w:rsid w:val="00D21030"/>
    <w:rsid w:val="00D22B26"/>
    <w:rsid w:val="00D235BE"/>
    <w:rsid w:val="00D237F1"/>
    <w:rsid w:val="00D26E5D"/>
    <w:rsid w:val="00D3156B"/>
    <w:rsid w:val="00D3190C"/>
    <w:rsid w:val="00D3409B"/>
    <w:rsid w:val="00D34AD8"/>
    <w:rsid w:val="00D41F5A"/>
    <w:rsid w:val="00D56457"/>
    <w:rsid w:val="00D6222D"/>
    <w:rsid w:val="00D6493B"/>
    <w:rsid w:val="00D666B5"/>
    <w:rsid w:val="00D7198F"/>
    <w:rsid w:val="00D741D7"/>
    <w:rsid w:val="00D841E3"/>
    <w:rsid w:val="00DB2004"/>
    <w:rsid w:val="00DB58CD"/>
    <w:rsid w:val="00DB64C2"/>
    <w:rsid w:val="00DC3759"/>
    <w:rsid w:val="00DC6722"/>
    <w:rsid w:val="00DC6A7E"/>
    <w:rsid w:val="00DC6CEF"/>
    <w:rsid w:val="00DC7055"/>
    <w:rsid w:val="00DD1B6E"/>
    <w:rsid w:val="00DE1509"/>
    <w:rsid w:val="00DE55A8"/>
    <w:rsid w:val="00DE6C44"/>
    <w:rsid w:val="00DE7AFC"/>
    <w:rsid w:val="00DF40B1"/>
    <w:rsid w:val="00E0344C"/>
    <w:rsid w:val="00E21DEB"/>
    <w:rsid w:val="00E24D4C"/>
    <w:rsid w:val="00E27333"/>
    <w:rsid w:val="00E368B0"/>
    <w:rsid w:val="00E3753F"/>
    <w:rsid w:val="00E550D9"/>
    <w:rsid w:val="00E55277"/>
    <w:rsid w:val="00E6009C"/>
    <w:rsid w:val="00E64FD8"/>
    <w:rsid w:val="00E6747B"/>
    <w:rsid w:val="00E67C17"/>
    <w:rsid w:val="00E705FB"/>
    <w:rsid w:val="00E8036A"/>
    <w:rsid w:val="00E87AC2"/>
    <w:rsid w:val="00E87C0C"/>
    <w:rsid w:val="00EA0DB8"/>
    <w:rsid w:val="00EA10D3"/>
    <w:rsid w:val="00EA5DEC"/>
    <w:rsid w:val="00EC1CFB"/>
    <w:rsid w:val="00EC3F3E"/>
    <w:rsid w:val="00EC5C36"/>
    <w:rsid w:val="00EC71DD"/>
    <w:rsid w:val="00ED0BB8"/>
    <w:rsid w:val="00ED6C22"/>
    <w:rsid w:val="00ED785F"/>
    <w:rsid w:val="00ED79EC"/>
    <w:rsid w:val="00EE22B7"/>
    <w:rsid w:val="00EF68C3"/>
    <w:rsid w:val="00F002F2"/>
    <w:rsid w:val="00F04408"/>
    <w:rsid w:val="00F10889"/>
    <w:rsid w:val="00F14299"/>
    <w:rsid w:val="00F22DC5"/>
    <w:rsid w:val="00F25D7F"/>
    <w:rsid w:val="00F25F03"/>
    <w:rsid w:val="00F322CD"/>
    <w:rsid w:val="00F5658C"/>
    <w:rsid w:val="00F579B1"/>
    <w:rsid w:val="00F628FA"/>
    <w:rsid w:val="00F6538E"/>
    <w:rsid w:val="00F66584"/>
    <w:rsid w:val="00F67154"/>
    <w:rsid w:val="00F70C2E"/>
    <w:rsid w:val="00F7253B"/>
    <w:rsid w:val="00F72ADD"/>
    <w:rsid w:val="00F72E13"/>
    <w:rsid w:val="00F76AA5"/>
    <w:rsid w:val="00F90DA0"/>
    <w:rsid w:val="00F9413E"/>
    <w:rsid w:val="00F95BBD"/>
    <w:rsid w:val="00FA050E"/>
    <w:rsid w:val="00FA207C"/>
    <w:rsid w:val="00FA2E75"/>
    <w:rsid w:val="00FA30C3"/>
    <w:rsid w:val="00FA6E4F"/>
    <w:rsid w:val="00FB79D1"/>
    <w:rsid w:val="00FC293C"/>
    <w:rsid w:val="00FC5379"/>
    <w:rsid w:val="00FC5A86"/>
    <w:rsid w:val="00FD153F"/>
    <w:rsid w:val="00FD3D46"/>
    <w:rsid w:val="00FD53AF"/>
    <w:rsid w:val="00FD6603"/>
    <w:rsid w:val="00FE0069"/>
    <w:rsid w:val="00FE16A2"/>
    <w:rsid w:val="00FE1E59"/>
    <w:rsid w:val="00FE2BEE"/>
    <w:rsid w:val="00FE4BCC"/>
    <w:rsid w:val="00FF5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AD8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C85AD8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 w:val="x-none"/>
    </w:rPr>
  </w:style>
  <w:style w:type="paragraph" w:styleId="3">
    <w:name w:val="heading 3"/>
    <w:basedOn w:val="a"/>
    <w:next w:val="a"/>
    <w:link w:val="30"/>
    <w:uiPriority w:val="9"/>
    <w:qFormat/>
    <w:rsid w:val="00F66584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C85AD8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C85AD8"/>
    <w:pPr>
      <w:ind w:firstLine="709"/>
      <w:jc w:val="both"/>
    </w:pPr>
    <w:rPr>
      <w:sz w:val="28"/>
      <w:lang w:val="x-none"/>
    </w:rPr>
  </w:style>
  <w:style w:type="character" w:customStyle="1" w:styleId="a4">
    <w:name w:val="Основной текст с отступом Знак"/>
    <w:link w:val="a3"/>
    <w:semiHidden/>
    <w:rsid w:val="00C85AD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C85AD8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normal">
    <w:name w:val="consnormal"/>
    <w:basedOn w:val="a"/>
    <w:rsid w:val="00C85AD8"/>
    <w:pPr>
      <w:spacing w:before="75" w:after="75"/>
    </w:pPr>
    <w:rPr>
      <w:rFonts w:ascii="Arial" w:hAnsi="Arial" w:cs="Arial"/>
      <w:color w:val="00000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C85AD8"/>
    <w:rPr>
      <w:rFonts w:ascii="Tahoma" w:hAnsi="Tahoma"/>
      <w:sz w:val="16"/>
      <w:szCs w:val="16"/>
      <w:lang w:val="x-none"/>
    </w:rPr>
  </w:style>
  <w:style w:type="character" w:customStyle="1" w:styleId="a6">
    <w:name w:val="Текст выноски Знак"/>
    <w:link w:val="a5"/>
    <w:uiPriority w:val="99"/>
    <w:semiHidden/>
    <w:rsid w:val="00C85AD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8F278F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8F278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link w:val="ConsPlusCell0"/>
    <w:rsid w:val="008F278F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character" w:customStyle="1" w:styleId="a7">
    <w:name w:val="Гипертекстовая ссылка"/>
    <w:uiPriority w:val="99"/>
    <w:rsid w:val="008F278F"/>
    <w:rPr>
      <w:b w:val="0"/>
      <w:bCs w:val="0"/>
      <w:color w:val="106BBE"/>
      <w:sz w:val="26"/>
      <w:szCs w:val="26"/>
    </w:rPr>
  </w:style>
  <w:style w:type="character" w:styleId="a8">
    <w:name w:val="Hyperlink"/>
    <w:uiPriority w:val="99"/>
    <w:unhideWhenUsed/>
    <w:rsid w:val="008F278F"/>
    <w:rPr>
      <w:color w:val="0000FF"/>
      <w:u w:val="single"/>
    </w:rPr>
  </w:style>
  <w:style w:type="character" w:customStyle="1" w:styleId="a9">
    <w:name w:val="Верхний колонтитул Знак"/>
    <w:link w:val="aa"/>
    <w:uiPriority w:val="99"/>
    <w:rsid w:val="008F278F"/>
    <w:rPr>
      <w:sz w:val="22"/>
      <w:szCs w:val="22"/>
      <w:lang w:eastAsia="en-US"/>
    </w:rPr>
  </w:style>
  <w:style w:type="paragraph" w:styleId="aa">
    <w:name w:val="header"/>
    <w:basedOn w:val="a"/>
    <w:link w:val="a9"/>
    <w:uiPriority w:val="99"/>
    <w:unhideWhenUsed/>
    <w:rsid w:val="008F278F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b">
    <w:name w:val="Нижний колонтитул Знак"/>
    <w:link w:val="ac"/>
    <w:uiPriority w:val="99"/>
    <w:rsid w:val="008F278F"/>
    <w:rPr>
      <w:sz w:val="22"/>
      <w:szCs w:val="22"/>
      <w:lang w:eastAsia="en-US"/>
    </w:rPr>
  </w:style>
  <w:style w:type="paragraph" w:styleId="ac">
    <w:name w:val="footer"/>
    <w:basedOn w:val="a"/>
    <w:link w:val="ab"/>
    <w:uiPriority w:val="99"/>
    <w:unhideWhenUsed/>
    <w:rsid w:val="008F278F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30">
    <w:name w:val="Заголовок 3 Знак"/>
    <w:link w:val="3"/>
    <w:uiPriority w:val="9"/>
    <w:semiHidden/>
    <w:rsid w:val="00F66584"/>
    <w:rPr>
      <w:rFonts w:ascii="Cambria" w:eastAsia="Times New Roman" w:hAnsi="Cambria"/>
      <w:b/>
      <w:bCs/>
      <w:sz w:val="26"/>
      <w:szCs w:val="26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F66584"/>
  </w:style>
  <w:style w:type="paragraph" w:customStyle="1" w:styleId="12">
    <w:name w:val="Знак1"/>
    <w:basedOn w:val="a"/>
    <w:rsid w:val="00F6658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table" w:styleId="ad">
    <w:name w:val="Table Grid"/>
    <w:basedOn w:val="a1"/>
    <w:uiPriority w:val="59"/>
    <w:rsid w:val="00F665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F6658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">
    <w:name w:val="Нормальный (таблица)"/>
    <w:basedOn w:val="a"/>
    <w:next w:val="a"/>
    <w:uiPriority w:val="99"/>
    <w:rsid w:val="00F66584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f0">
    <w:name w:val="Normal (Web)"/>
    <w:basedOn w:val="a"/>
    <w:uiPriority w:val="99"/>
    <w:unhideWhenUsed/>
    <w:rsid w:val="00F66584"/>
    <w:pPr>
      <w:spacing w:before="30" w:after="30"/>
    </w:pPr>
    <w:rPr>
      <w:sz w:val="24"/>
      <w:szCs w:val="24"/>
    </w:rPr>
  </w:style>
  <w:style w:type="paragraph" w:customStyle="1" w:styleId="13">
    <w:name w:val="Знак1"/>
    <w:basedOn w:val="a"/>
    <w:rsid w:val="00F6658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Default">
    <w:name w:val="Default"/>
    <w:rsid w:val="00F6658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f1">
    <w:name w:val="Body Text"/>
    <w:basedOn w:val="a"/>
    <w:link w:val="af2"/>
    <w:rsid w:val="00C05BE9"/>
    <w:pPr>
      <w:spacing w:after="120"/>
    </w:pPr>
    <w:rPr>
      <w:sz w:val="24"/>
      <w:szCs w:val="24"/>
    </w:rPr>
  </w:style>
  <w:style w:type="character" w:customStyle="1" w:styleId="af2">
    <w:name w:val="Основной текст Знак"/>
    <w:link w:val="af1"/>
    <w:locked/>
    <w:rsid w:val="00C05BE9"/>
    <w:rPr>
      <w:sz w:val="24"/>
      <w:szCs w:val="24"/>
      <w:lang w:val="ru-RU" w:eastAsia="ru-RU" w:bidi="ar-SA"/>
    </w:rPr>
  </w:style>
  <w:style w:type="paragraph" w:customStyle="1" w:styleId="Web">
    <w:name w:val="Обычный (Web)"/>
    <w:basedOn w:val="a"/>
    <w:link w:val="Web0"/>
    <w:rsid w:val="00C05BE9"/>
    <w:rPr>
      <w:sz w:val="24"/>
      <w:szCs w:val="24"/>
    </w:rPr>
  </w:style>
  <w:style w:type="character" w:customStyle="1" w:styleId="Web0">
    <w:name w:val="Обычный (Web) Знак"/>
    <w:link w:val="Web"/>
    <w:rsid w:val="00C05BE9"/>
    <w:rPr>
      <w:sz w:val="24"/>
      <w:szCs w:val="24"/>
      <w:lang w:val="ru-RU" w:eastAsia="ru-RU" w:bidi="ar-SA"/>
    </w:rPr>
  </w:style>
  <w:style w:type="character" w:customStyle="1" w:styleId="ConsPlusCell0">
    <w:name w:val="ConsPlusCell Знак"/>
    <w:link w:val="ConsPlusCell"/>
    <w:rsid w:val="009C4BD2"/>
    <w:rPr>
      <w:rFonts w:cs="Calibri"/>
      <w:sz w:val="22"/>
      <w:szCs w:val="22"/>
      <w:lang w:val="ru-RU" w:eastAsia="ru-RU" w:bidi="ar-SA"/>
    </w:rPr>
  </w:style>
  <w:style w:type="character" w:customStyle="1" w:styleId="4">
    <w:name w:val="Основной текст (4)_"/>
    <w:link w:val="40"/>
    <w:rsid w:val="009E2181"/>
    <w:rPr>
      <w:sz w:val="23"/>
      <w:szCs w:val="23"/>
      <w:shd w:val="clear" w:color="auto" w:fill="FFFFFF"/>
      <w:lang w:bidi="ar-SA"/>
    </w:rPr>
  </w:style>
  <w:style w:type="paragraph" w:customStyle="1" w:styleId="40">
    <w:name w:val="Основной текст (4)"/>
    <w:basedOn w:val="a"/>
    <w:link w:val="4"/>
    <w:rsid w:val="009E2181"/>
    <w:pPr>
      <w:shd w:val="clear" w:color="auto" w:fill="FFFFFF"/>
      <w:spacing w:before="360" w:after="360" w:line="274" w:lineRule="exact"/>
      <w:jc w:val="center"/>
    </w:pPr>
    <w:rPr>
      <w:rFonts w:ascii="Calibri" w:eastAsia="Calibri" w:hAnsi="Calibri"/>
      <w:sz w:val="23"/>
      <w:szCs w:val="23"/>
      <w:shd w:val="clear" w:color="auto" w:fill="FFFFFF"/>
      <w:lang w:val="x-none" w:eastAsia="x-none"/>
    </w:rPr>
  </w:style>
  <w:style w:type="paragraph" w:styleId="af3">
    <w:name w:val="No Spacing"/>
    <w:basedOn w:val="a"/>
    <w:link w:val="af4"/>
    <w:qFormat/>
    <w:rsid w:val="00386BC7"/>
    <w:rPr>
      <w:rFonts w:ascii="Calibri" w:hAnsi="Calibri"/>
      <w:sz w:val="22"/>
      <w:szCs w:val="22"/>
      <w:lang w:val="en-US" w:eastAsia="en-US" w:bidi="en-US"/>
    </w:rPr>
  </w:style>
  <w:style w:type="character" w:customStyle="1" w:styleId="af4">
    <w:name w:val="Без интервала Знак"/>
    <w:link w:val="af3"/>
    <w:rsid w:val="00386BC7"/>
    <w:rPr>
      <w:rFonts w:ascii="Calibri" w:hAnsi="Calibri"/>
      <w:sz w:val="22"/>
      <w:szCs w:val="22"/>
      <w:lang w:val="en-US" w:eastAsia="en-US" w:bidi="en-US"/>
    </w:rPr>
  </w:style>
  <w:style w:type="paragraph" w:customStyle="1" w:styleId="af5">
    <w:name w:val="Знак Знак Знак Знак"/>
    <w:basedOn w:val="a"/>
    <w:rsid w:val="00EC1CFB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2">
    <w:name w:val="Основной текст (2)"/>
    <w:basedOn w:val="a"/>
    <w:rsid w:val="00673B96"/>
    <w:pPr>
      <w:shd w:val="clear" w:color="auto" w:fill="FFFFFF"/>
      <w:suppressAutoHyphens/>
      <w:spacing w:line="365" w:lineRule="exact"/>
    </w:pPr>
    <w:rPr>
      <w:sz w:val="30"/>
      <w:szCs w:val="30"/>
      <w:lang w:eastAsia="ar-SA"/>
    </w:rPr>
  </w:style>
  <w:style w:type="paragraph" w:customStyle="1" w:styleId="14">
    <w:name w:val="Без интервала1"/>
    <w:basedOn w:val="a"/>
    <w:link w:val="NoSpacingChar"/>
    <w:rsid w:val="00F25F03"/>
    <w:rPr>
      <w:rFonts w:ascii="Calibri" w:hAnsi="Calibri"/>
      <w:sz w:val="22"/>
      <w:szCs w:val="22"/>
      <w:lang w:val="en-US" w:eastAsia="en-US"/>
    </w:rPr>
  </w:style>
  <w:style w:type="character" w:customStyle="1" w:styleId="NoSpacingChar">
    <w:name w:val="No Spacing Char"/>
    <w:link w:val="14"/>
    <w:locked/>
    <w:rsid w:val="00F25F03"/>
    <w:rPr>
      <w:rFonts w:ascii="Calibri" w:hAnsi="Calibri"/>
      <w:sz w:val="22"/>
      <w:szCs w:val="22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AD8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C85AD8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 w:val="x-none"/>
    </w:rPr>
  </w:style>
  <w:style w:type="paragraph" w:styleId="3">
    <w:name w:val="heading 3"/>
    <w:basedOn w:val="a"/>
    <w:next w:val="a"/>
    <w:link w:val="30"/>
    <w:uiPriority w:val="9"/>
    <w:qFormat/>
    <w:rsid w:val="00F66584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C85AD8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C85AD8"/>
    <w:pPr>
      <w:ind w:firstLine="709"/>
      <w:jc w:val="both"/>
    </w:pPr>
    <w:rPr>
      <w:sz w:val="28"/>
      <w:lang w:val="x-none"/>
    </w:rPr>
  </w:style>
  <w:style w:type="character" w:customStyle="1" w:styleId="a4">
    <w:name w:val="Основной текст с отступом Знак"/>
    <w:link w:val="a3"/>
    <w:semiHidden/>
    <w:rsid w:val="00C85AD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C85AD8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normal">
    <w:name w:val="consnormal"/>
    <w:basedOn w:val="a"/>
    <w:rsid w:val="00C85AD8"/>
    <w:pPr>
      <w:spacing w:before="75" w:after="75"/>
    </w:pPr>
    <w:rPr>
      <w:rFonts w:ascii="Arial" w:hAnsi="Arial" w:cs="Arial"/>
      <w:color w:val="00000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C85AD8"/>
    <w:rPr>
      <w:rFonts w:ascii="Tahoma" w:hAnsi="Tahoma"/>
      <w:sz w:val="16"/>
      <w:szCs w:val="16"/>
      <w:lang w:val="x-none"/>
    </w:rPr>
  </w:style>
  <w:style w:type="character" w:customStyle="1" w:styleId="a6">
    <w:name w:val="Текст выноски Знак"/>
    <w:link w:val="a5"/>
    <w:uiPriority w:val="99"/>
    <w:semiHidden/>
    <w:rsid w:val="00C85AD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8F278F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8F278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link w:val="ConsPlusCell0"/>
    <w:rsid w:val="008F278F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character" w:customStyle="1" w:styleId="a7">
    <w:name w:val="Гипертекстовая ссылка"/>
    <w:uiPriority w:val="99"/>
    <w:rsid w:val="008F278F"/>
    <w:rPr>
      <w:b w:val="0"/>
      <w:bCs w:val="0"/>
      <w:color w:val="106BBE"/>
      <w:sz w:val="26"/>
      <w:szCs w:val="26"/>
    </w:rPr>
  </w:style>
  <w:style w:type="character" w:styleId="a8">
    <w:name w:val="Hyperlink"/>
    <w:uiPriority w:val="99"/>
    <w:unhideWhenUsed/>
    <w:rsid w:val="008F278F"/>
    <w:rPr>
      <w:color w:val="0000FF"/>
      <w:u w:val="single"/>
    </w:rPr>
  </w:style>
  <w:style w:type="character" w:customStyle="1" w:styleId="a9">
    <w:name w:val="Верхний колонтитул Знак"/>
    <w:link w:val="aa"/>
    <w:uiPriority w:val="99"/>
    <w:rsid w:val="008F278F"/>
    <w:rPr>
      <w:sz w:val="22"/>
      <w:szCs w:val="22"/>
      <w:lang w:eastAsia="en-US"/>
    </w:rPr>
  </w:style>
  <w:style w:type="paragraph" w:styleId="aa">
    <w:name w:val="header"/>
    <w:basedOn w:val="a"/>
    <w:link w:val="a9"/>
    <w:uiPriority w:val="99"/>
    <w:unhideWhenUsed/>
    <w:rsid w:val="008F278F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b">
    <w:name w:val="Нижний колонтитул Знак"/>
    <w:link w:val="ac"/>
    <w:uiPriority w:val="99"/>
    <w:rsid w:val="008F278F"/>
    <w:rPr>
      <w:sz w:val="22"/>
      <w:szCs w:val="22"/>
      <w:lang w:eastAsia="en-US"/>
    </w:rPr>
  </w:style>
  <w:style w:type="paragraph" w:styleId="ac">
    <w:name w:val="footer"/>
    <w:basedOn w:val="a"/>
    <w:link w:val="ab"/>
    <w:uiPriority w:val="99"/>
    <w:unhideWhenUsed/>
    <w:rsid w:val="008F278F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30">
    <w:name w:val="Заголовок 3 Знак"/>
    <w:link w:val="3"/>
    <w:uiPriority w:val="9"/>
    <w:semiHidden/>
    <w:rsid w:val="00F66584"/>
    <w:rPr>
      <w:rFonts w:ascii="Cambria" w:eastAsia="Times New Roman" w:hAnsi="Cambria"/>
      <w:b/>
      <w:bCs/>
      <w:sz w:val="26"/>
      <w:szCs w:val="26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F66584"/>
  </w:style>
  <w:style w:type="paragraph" w:customStyle="1" w:styleId="12">
    <w:name w:val="Знак1"/>
    <w:basedOn w:val="a"/>
    <w:rsid w:val="00F6658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table" w:styleId="ad">
    <w:name w:val="Table Grid"/>
    <w:basedOn w:val="a1"/>
    <w:uiPriority w:val="59"/>
    <w:rsid w:val="00F665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F6658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">
    <w:name w:val="Нормальный (таблица)"/>
    <w:basedOn w:val="a"/>
    <w:next w:val="a"/>
    <w:uiPriority w:val="99"/>
    <w:rsid w:val="00F66584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f0">
    <w:name w:val="Normal (Web)"/>
    <w:basedOn w:val="a"/>
    <w:uiPriority w:val="99"/>
    <w:unhideWhenUsed/>
    <w:rsid w:val="00F66584"/>
    <w:pPr>
      <w:spacing w:before="30" w:after="30"/>
    </w:pPr>
    <w:rPr>
      <w:sz w:val="24"/>
      <w:szCs w:val="24"/>
    </w:rPr>
  </w:style>
  <w:style w:type="paragraph" w:customStyle="1" w:styleId="13">
    <w:name w:val="Знак1"/>
    <w:basedOn w:val="a"/>
    <w:rsid w:val="00F6658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Default">
    <w:name w:val="Default"/>
    <w:rsid w:val="00F6658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f1">
    <w:name w:val="Body Text"/>
    <w:basedOn w:val="a"/>
    <w:link w:val="af2"/>
    <w:rsid w:val="00C05BE9"/>
    <w:pPr>
      <w:spacing w:after="120"/>
    </w:pPr>
    <w:rPr>
      <w:sz w:val="24"/>
      <w:szCs w:val="24"/>
    </w:rPr>
  </w:style>
  <w:style w:type="character" w:customStyle="1" w:styleId="af2">
    <w:name w:val="Основной текст Знак"/>
    <w:link w:val="af1"/>
    <w:locked/>
    <w:rsid w:val="00C05BE9"/>
    <w:rPr>
      <w:sz w:val="24"/>
      <w:szCs w:val="24"/>
      <w:lang w:val="ru-RU" w:eastAsia="ru-RU" w:bidi="ar-SA"/>
    </w:rPr>
  </w:style>
  <w:style w:type="paragraph" w:customStyle="1" w:styleId="Web">
    <w:name w:val="Обычный (Web)"/>
    <w:basedOn w:val="a"/>
    <w:link w:val="Web0"/>
    <w:rsid w:val="00C05BE9"/>
    <w:rPr>
      <w:sz w:val="24"/>
      <w:szCs w:val="24"/>
    </w:rPr>
  </w:style>
  <w:style w:type="character" w:customStyle="1" w:styleId="Web0">
    <w:name w:val="Обычный (Web) Знак"/>
    <w:link w:val="Web"/>
    <w:rsid w:val="00C05BE9"/>
    <w:rPr>
      <w:sz w:val="24"/>
      <w:szCs w:val="24"/>
      <w:lang w:val="ru-RU" w:eastAsia="ru-RU" w:bidi="ar-SA"/>
    </w:rPr>
  </w:style>
  <w:style w:type="character" w:customStyle="1" w:styleId="ConsPlusCell0">
    <w:name w:val="ConsPlusCell Знак"/>
    <w:link w:val="ConsPlusCell"/>
    <w:rsid w:val="009C4BD2"/>
    <w:rPr>
      <w:rFonts w:cs="Calibri"/>
      <w:sz w:val="22"/>
      <w:szCs w:val="22"/>
      <w:lang w:val="ru-RU" w:eastAsia="ru-RU" w:bidi="ar-SA"/>
    </w:rPr>
  </w:style>
  <w:style w:type="character" w:customStyle="1" w:styleId="4">
    <w:name w:val="Основной текст (4)_"/>
    <w:link w:val="40"/>
    <w:rsid w:val="009E2181"/>
    <w:rPr>
      <w:sz w:val="23"/>
      <w:szCs w:val="23"/>
      <w:shd w:val="clear" w:color="auto" w:fill="FFFFFF"/>
      <w:lang w:bidi="ar-SA"/>
    </w:rPr>
  </w:style>
  <w:style w:type="paragraph" w:customStyle="1" w:styleId="40">
    <w:name w:val="Основной текст (4)"/>
    <w:basedOn w:val="a"/>
    <w:link w:val="4"/>
    <w:rsid w:val="009E2181"/>
    <w:pPr>
      <w:shd w:val="clear" w:color="auto" w:fill="FFFFFF"/>
      <w:spacing w:before="360" w:after="360" w:line="274" w:lineRule="exact"/>
      <w:jc w:val="center"/>
    </w:pPr>
    <w:rPr>
      <w:rFonts w:ascii="Calibri" w:eastAsia="Calibri" w:hAnsi="Calibri"/>
      <w:sz w:val="23"/>
      <w:szCs w:val="23"/>
      <w:shd w:val="clear" w:color="auto" w:fill="FFFFFF"/>
      <w:lang w:val="x-none" w:eastAsia="x-none"/>
    </w:rPr>
  </w:style>
  <w:style w:type="paragraph" w:styleId="af3">
    <w:name w:val="No Spacing"/>
    <w:basedOn w:val="a"/>
    <w:link w:val="af4"/>
    <w:qFormat/>
    <w:rsid w:val="00386BC7"/>
    <w:rPr>
      <w:rFonts w:ascii="Calibri" w:hAnsi="Calibri"/>
      <w:sz w:val="22"/>
      <w:szCs w:val="22"/>
      <w:lang w:val="en-US" w:eastAsia="en-US" w:bidi="en-US"/>
    </w:rPr>
  </w:style>
  <w:style w:type="character" w:customStyle="1" w:styleId="af4">
    <w:name w:val="Без интервала Знак"/>
    <w:link w:val="af3"/>
    <w:rsid w:val="00386BC7"/>
    <w:rPr>
      <w:rFonts w:ascii="Calibri" w:hAnsi="Calibri"/>
      <w:sz w:val="22"/>
      <w:szCs w:val="22"/>
      <w:lang w:val="en-US" w:eastAsia="en-US" w:bidi="en-US"/>
    </w:rPr>
  </w:style>
  <w:style w:type="paragraph" w:customStyle="1" w:styleId="af5">
    <w:name w:val="Знак Знак Знак Знак"/>
    <w:basedOn w:val="a"/>
    <w:rsid w:val="00EC1CFB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2">
    <w:name w:val="Основной текст (2)"/>
    <w:basedOn w:val="a"/>
    <w:rsid w:val="00673B96"/>
    <w:pPr>
      <w:shd w:val="clear" w:color="auto" w:fill="FFFFFF"/>
      <w:suppressAutoHyphens/>
      <w:spacing w:line="365" w:lineRule="exact"/>
    </w:pPr>
    <w:rPr>
      <w:sz w:val="30"/>
      <w:szCs w:val="30"/>
      <w:lang w:eastAsia="ar-SA"/>
    </w:rPr>
  </w:style>
  <w:style w:type="paragraph" w:customStyle="1" w:styleId="14">
    <w:name w:val="Без интервала1"/>
    <w:basedOn w:val="a"/>
    <w:link w:val="NoSpacingChar"/>
    <w:rsid w:val="00F25F03"/>
    <w:rPr>
      <w:rFonts w:ascii="Calibri" w:hAnsi="Calibri"/>
      <w:sz w:val="22"/>
      <w:szCs w:val="22"/>
      <w:lang w:val="en-US" w:eastAsia="en-US"/>
    </w:rPr>
  </w:style>
  <w:style w:type="character" w:customStyle="1" w:styleId="NoSpacingChar">
    <w:name w:val="No Spacing Char"/>
    <w:link w:val="14"/>
    <w:locked/>
    <w:rsid w:val="00F25F03"/>
    <w:rPr>
      <w:rFonts w:ascii="Calibri" w:hAnsi="Calibri"/>
      <w:sz w:val="22"/>
      <w:szCs w:val="22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4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1935</Words>
  <Characters>11032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2025-03-04T11:31:00Z</cp:lastPrinted>
  <dcterms:created xsi:type="dcterms:W3CDTF">2025-02-28T17:19:00Z</dcterms:created>
  <dcterms:modified xsi:type="dcterms:W3CDTF">2025-03-04T11:32:00Z</dcterms:modified>
</cp:coreProperties>
</file>