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59" w:rsidRPr="009221E0" w:rsidRDefault="00FE1E59" w:rsidP="00FE1E59">
      <w:pPr>
        <w:jc w:val="center"/>
        <w:rPr>
          <w:b/>
          <w:sz w:val="28"/>
          <w:szCs w:val="28"/>
        </w:rPr>
      </w:pP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РОССИЙСКАЯ ФЕДЕРАЦИЯ                 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РОСТОВСКАЯ ОБЛАСТЬ  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>ЗИМОВНИКОВСКИЙ РАЙОН</w:t>
      </w:r>
    </w:p>
    <w:p w:rsidR="00FE1E59" w:rsidRPr="009221E0" w:rsidRDefault="00FE1E59" w:rsidP="00FE1E59">
      <w:pPr>
        <w:jc w:val="center"/>
        <w:rPr>
          <w:b/>
          <w:sz w:val="28"/>
          <w:szCs w:val="28"/>
        </w:rPr>
      </w:pPr>
      <w:r w:rsidRPr="009221E0">
        <w:rPr>
          <w:b/>
          <w:sz w:val="28"/>
          <w:szCs w:val="28"/>
        </w:rPr>
        <w:t xml:space="preserve"> АДМИНИСТРАЦИЯ                           </w:t>
      </w:r>
    </w:p>
    <w:p w:rsidR="00FE1E59" w:rsidRPr="009221E0" w:rsidRDefault="00CF47A6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ВЕРХНЕСЕРЕБРЯКОВСКОГО </w:t>
      </w:r>
      <w:r w:rsidR="00FE1E59" w:rsidRPr="009221E0">
        <w:rPr>
          <w:b/>
          <w:sz w:val="28"/>
          <w:szCs w:val="28"/>
        </w:rPr>
        <w:t>СЕЛЬСКОГО ПОСЕЛЕНИЯ</w:t>
      </w:r>
    </w:p>
    <w:p w:rsidR="00FE1E59" w:rsidRDefault="00FE1E59" w:rsidP="00FE1E59">
      <w:pPr>
        <w:rPr>
          <w:b/>
          <w:sz w:val="24"/>
          <w:szCs w:val="24"/>
        </w:rPr>
      </w:pPr>
    </w:p>
    <w:p w:rsidR="00FE1E59" w:rsidRPr="00BF0A2D" w:rsidRDefault="002C33B9" w:rsidP="00FE1E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E1E59" w:rsidRPr="00BF0A2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ПРОЕКТ</w:t>
      </w:r>
    </w:p>
    <w:p w:rsidR="00FE1E59" w:rsidRPr="00BF0A2D" w:rsidRDefault="00FE1E59" w:rsidP="00FE1E59">
      <w:pPr>
        <w:jc w:val="center"/>
        <w:rPr>
          <w:sz w:val="28"/>
          <w:szCs w:val="28"/>
        </w:rPr>
      </w:pPr>
    </w:p>
    <w:p w:rsidR="00FE1E59" w:rsidRPr="00BF0A2D" w:rsidRDefault="006F62F4" w:rsidP="00FE1E5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33B9">
        <w:rPr>
          <w:b/>
          <w:sz w:val="28"/>
          <w:szCs w:val="28"/>
        </w:rPr>
        <w:t>8</w:t>
      </w:r>
      <w:r w:rsidR="00FE1E59" w:rsidRPr="00BF0A2D">
        <w:rPr>
          <w:b/>
          <w:sz w:val="28"/>
          <w:szCs w:val="28"/>
        </w:rPr>
        <w:t>.0</w:t>
      </w:r>
      <w:r w:rsidR="002C33B9">
        <w:rPr>
          <w:b/>
          <w:sz w:val="28"/>
          <w:szCs w:val="28"/>
        </w:rPr>
        <w:t>2</w:t>
      </w:r>
      <w:r w:rsidR="00FE1E59" w:rsidRPr="00BF0A2D">
        <w:rPr>
          <w:b/>
          <w:sz w:val="28"/>
          <w:szCs w:val="28"/>
        </w:rPr>
        <w:t>.20</w:t>
      </w:r>
      <w:r w:rsidR="00FE1E59">
        <w:rPr>
          <w:b/>
          <w:sz w:val="28"/>
          <w:szCs w:val="28"/>
        </w:rPr>
        <w:t>2</w:t>
      </w:r>
      <w:r w:rsidR="002C33B9">
        <w:rPr>
          <w:b/>
          <w:sz w:val="28"/>
          <w:szCs w:val="28"/>
        </w:rPr>
        <w:t>5</w:t>
      </w:r>
      <w:r w:rsidR="00FE1E59" w:rsidRPr="00BF0A2D">
        <w:rPr>
          <w:b/>
          <w:sz w:val="28"/>
          <w:szCs w:val="28"/>
        </w:rPr>
        <w:t xml:space="preserve"> </w:t>
      </w:r>
      <w:r w:rsidR="00FE1E59" w:rsidRPr="00BF0A2D">
        <w:rPr>
          <w:b/>
          <w:sz w:val="28"/>
          <w:szCs w:val="28"/>
        </w:rPr>
        <w:tab/>
        <w:t xml:space="preserve"> </w:t>
      </w:r>
      <w:r w:rsidR="00FE1E59" w:rsidRPr="00BF0A2D">
        <w:rPr>
          <w:b/>
          <w:sz w:val="28"/>
          <w:szCs w:val="28"/>
        </w:rPr>
        <w:tab/>
        <w:t xml:space="preserve">             </w:t>
      </w:r>
      <w:r w:rsidR="00FE1E59" w:rsidRPr="00BF0A2D">
        <w:rPr>
          <w:b/>
          <w:sz w:val="28"/>
          <w:szCs w:val="28"/>
        </w:rPr>
        <w:tab/>
        <w:t xml:space="preserve">                 №</w:t>
      </w:r>
      <w:r w:rsidR="002C33B9">
        <w:rPr>
          <w:b/>
          <w:sz w:val="28"/>
          <w:szCs w:val="28"/>
        </w:rPr>
        <w:t>___</w:t>
      </w:r>
      <w:r w:rsidR="00D05517">
        <w:rPr>
          <w:b/>
          <w:sz w:val="28"/>
          <w:szCs w:val="28"/>
        </w:rPr>
        <w:t xml:space="preserve"> </w:t>
      </w:r>
      <w:r w:rsidR="00CF47A6">
        <w:rPr>
          <w:b/>
          <w:sz w:val="28"/>
          <w:szCs w:val="28"/>
        </w:rPr>
        <w:t xml:space="preserve">                   сл. </w:t>
      </w:r>
      <w:proofErr w:type="spellStart"/>
      <w:r w:rsidR="00CF47A6">
        <w:rPr>
          <w:b/>
          <w:sz w:val="28"/>
          <w:szCs w:val="28"/>
        </w:rPr>
        <w:t>Верхнесеребряковка</w:t>
      </w:r>
      <w:proofErr w:type="spellEnd"/>
    </w:p>
    <w:p w:rsidR="00FE1E59" w:rsidRDefault="00FE1E59" w:rsidP="00FE1E59">
      <w:pPr>
        <w:pStyle w:val="af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FE1E59" w:rsidRPr="00F37FDE" w:rsidTr="00421ADE">
        <w:tc>
          <w:tcPr>
            <w:tcW w:w="5940" w:type="dxa"/>
          </w:tcPr>
          <w:p w:rsidR="00FE1E59" w:rsidRPr="005E5969" w:rsidRDefault="00FE1E59" w:rsidP="00A91187">
            <w:pPr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E75C01">
              <w:rPr>
                <w:sz w:val="28"/>
                <w:szCs w:val="28"/>
              </w:rPr>
              <w:t xml:space="preserve">Об утверждении отчета о реализации  муниципальной </w:t>
            </w:r>
            <w:r>
              <w:rPr>
                <w:sz w:val="28"/>
                <w:szCs w:val="28"/>
              </w:rPr>
              <w:t>п</w:t>
            </w:r>
            <w:r w:rsidRPr="00E75C01">
              <w:rPr>
                <w:sz w:val="28"/>
                <w:szCs w:val="28"/>
              </w:rPr>
              <w:t xml:space="preserve">рограммы </w:t>
            </w:r>
            <w:r w:rsidR="00CF47A6">
              <w:rPr>
                <w:sz w:val="28"/>
                <w:szCs w:val="28"/>
              </w:rPr>
              <w:t>Верхнесеребряковского</w:t>
            </w:r>
            <w:r w:rsidRPr="00E75C01">
              <w:rPr>
                <w:sz w:val="28"/>
                <w:szCs w:val="28"/>
              </w:rPr>
              <w:t xml:space="preserve"> сельского поселения «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Защита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населения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территории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от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чрезвычай</w:t>
            </w:r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softHyphen/>
              <w:t>ных</w:t>
            </w:r>
            <w:proofErr w:type="spellEnd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ситуаций</w:t>
            </w:r>
            <w:proofErr w:type="spellEnd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, </w:t>
            </w:r>
            <w:proofErr w:type="spellStart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обеспечение</w:t>
            </w:r>
            <w:proofErr w:type="spellEnd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пожарной</w:t>
            </w:r>
            <w:proofErr w:type="spellEnd"/>
            <w:r w:rsidR="005E5969">
              <w:rPr>
                <w:rFonts w:eastAsia="Andale Sans UI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безопасности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безопасности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людей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на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водных</w:t>
            </w:r>
            <w:proofErr w:type="spellEnd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5E5969" w:rsidRPr="005E596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объектах</w:t>
            </w:r>
            <w:proofErr w:type="spellEnd"/>
            <w:r w:rsidR="00A44A8D">
              <w:rPr>
                <w:sz w:val="28"/>
                <w:szCs w:val="28"/>
              </w:rPr>
              <w:t>»</w:t>
            </w:r>
            <w:r w:rsidRPr="00E75C01">
              <w:rPr>
                <w:sz w:val="28"/>
                <w:szCs w:val="28"/>
              </w:rPr>
              <w:t xml:space="preserve"> </w:t>
            </w:r>
            <w:r w:rsidR="00F002F2">
              <w:rPr>
                <w:sz w:val="28"/>
                <w:szCs w:val="28"/>
              </w:rPr>
              <w:t xml:space="preserve"> за </w:t>
            </w:r>
            <w:r w:rsidR="006F62F4">
              <w:rPr>
                <w:sz w:val="28"/>
                <w:szCs w:val="28"/>
              </w:rPr>
              <w:t>202</w:t>
            </w:r>
            <w:r w:rsidR="00A91187">
              <w:rPr>
                <w:sz w:val="28"/>
                <w:szCs w:val="28"/>
              </w:rPr>
              <w:t>4</w:t>
            </w:r>
            <w:r w:rsidR="00F002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78" w:type="dxa"/>
          </w:tcPr>
          <w:p w:rsidR="00FE1E59" w:rsidRPr="005E5969" w:rsidRDefault="00FE1E59" w:rsidP="00421ADE">
            <w:pPr>
              <w:snapToGrid w:val="0"/>
              <w:ind w:left="540" w:firstLine="540"/>
              <w:rPr>
                <w:sz w:val="28"/>
                <w:szCs w:val="28"/>
                <w:lang w:val="de-DE"/>
              </w:rPr>
            </w:pPr>
          </w:p>
        </w:tc>
      </w:tr>
    </w:tbl>
    <w:p w:rsidR="00FE1E59" w:rsidRDefault="00FE1E59" w:rsidP="00FE1E5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CF47A6">
      <w:pPr>
        <w:shd w:val="clear" w:color="auto" w:fill="FFFFFF"/>
        <w:ind w:firstLine="720"/>
        <w:jc w:val="both"/>
        <w:rPr>
          <w:sz w:val="28"/>
          <w:szCs w:val="28"/>
        </w:rPr>
      </w:pPr>
      <w:r w:rsidRPr="00FD0F8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</w:t>
      </w:r>
      <w:r w:rsidRPr="007219B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7219B2"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         сельского поселения </w:t>
      </w:r>
      <w:r w:rsidRPr="007219B2">
        <w:rPr>
          <w:sz w:val="28"/>
          <w:szCs w:val="28"/>
        </w:rPr>
        <w:t xml:space="preserve">от </w:t>
      </w:r>
      <w:r w:rsidR="00CF47A6" w:rsidRPr="00CF47A6">
        <w:rPr>
          <w:sz w:val="28"/>
          <w:szCs w:val="28"/>
        </w:rPr>
        <w:t>26.12.2018 № 108 «Об утверждении Порядка разработки, реализации и оценки эффективности муниципальных программ Верхнесеребряковского сельского поселения»</w:t>
      </w:r>
    </w:p>
    <w:p w:rsidR="00CF47A6" w:rsidRPr="00061270" w:rsidRDefault="00CF47A6" w:rsidP="00CF47A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E1E59" w:rsidRDefault="00FE1E59" w:rsidP="00FE1E59">
      <w:pPr>
        <w:jc w:val="center"/>
        <w:rPr>
          <w:sz w:val="28"/>
          <w:szCs w:val="28"/>
        </w:rPr>
      </w:pPr>
      <w:r w:rsidRPr="00061270">
        <w:rPr>
          <w:sz w:val="28"/>
          <w:szCs w:val="28"/>
        </w:rPr>
        <w:t xml:space="preserve">ПОСТАНОВЛЯЮ: </w:t>
      </w:r>
    </w:p>
    <w:p w:rsidR="00C05BE9" w:rsidRDefault="00C05BE9" w:rsidP="00C85AD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E5969" w:rsidRPr="005E5969" w:rsidRDefault="00C05BE9" w:rsidP="005E5969">
      <w:pPr>
        <w:jc w:val="both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r>
        <w:rPr>
          <w:sz w:val="28"/>
          <w:szCs w:val="28"/>
        </w:rPr>
        <w:t xml:space="preserve">               </w:t>
      </w:r>
      <w:r w:rsidRPr="00F37FDE">
        <w:rPr>
          <w:sz w:val="28"/>
          <w:szCs w:val="28"/>
        </w:rPr>
        <w:t>1</w:t>
      </w:r>
      <w:r w:rsidR="00E0344C">
        <w:rPr>
          <w:sz w:val="28"/>
          <w:szCs w:val="28"/>
        </w:rPr>
        <w:t xml:space="preserve">. Утвердить отчет о реализации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  <w:r w:rsidRPr="009550EF">
        <w:rPr>
          <w:bCs/>
          <w:sz w:val="28"/>
          <w:szCs w:val="28"/>
        </w:rPr>
        <w:t>«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Защита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населения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территории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="005E5969"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</w:p>
    <w:p w:rsidR="00C05BE9" w:rsidRPr="005E5969" w:rsidRDefault="005E5969" w:rsidP="005E5969">
      <w:pPr>
        <w:widowControl w:val="0"/>
        <w:suppressAutoHyphens/>
        <w:autoSpaceDN w:val="0"/>
        <w:jc w:val="both"/>
        <w:textAlignment w:val="baseline"/>
        <w:rPr>
          <w:rFonts w:eastAsia="Andale Sans UI" w:cs="Tahoma"/>
          <w:kern w:val="3"/>
          <w:sz w:val="28"/>
          <w:szCs w:val="28"/>
          <w:lang w:val="de-DE" w:eastAsia="ja-JP" w:bidi="fa-IR"/>
        </w:rPr>
      </w:pP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чрезвычай</w:t>
      </w:r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softHyphen/>
        <w:t>ных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ситуаций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обеспечение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пожарной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безопасности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людей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водных</w:t>
      </w:r>
      <w:proofErr w:type="spellEnd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5E5969">
        <w:rPr>
          <w:rFonts w:eastAsia="Andale Sans UI" w:cs="Tahoma"/>
          <w:kern w:val="3"/>
          <w:sz w:val="28"/>
          <w:szCs w:val="28"/>
          <w:lang w:val="de-DE" w:eastAsia="ja-JP" w:bidi="fa-IR"/>
        </w:rPr>
        <w:t>объектах</w:t>
      </w:r>
      <w:proofErr w:type="spellEnd"/>
      <w:proofErr w:type="gramStart"/>
      <w:r w:rsidR="004F11BB" w:rsidRPr="00E75C01">
        <w:rPr>
          <w:sz w:val="28"/>
          <w:szCs w:val="28"/>
        </w:rPr>
        <w:t xml:space="preserve">» </w:t>
      </w:r>
      <w:r w:rsidR="004F11BB">
        <w:rPr>
          <w:sz w:val="28"/>
          <w:szCs w:val="28"/>
        </w:rPr>
        <w:t xml:space="preserve"> за</w:t>
      </w:r>
      <w:proofErr w:type="gramEnd"/>
      <w:r w:rsidR="004F11BB">
        <w:rPr>
          <w:sz w:val="28"/>
          <w:szCs w:val="28"/>
        </w:rPr>
        <w:t xml:space="preserve"> </w:t>
      </w:r>
      <w:r w:rsidR="006F62F4">
        <w:rPr>
          <w:sz w:val="28"/>
          <w:szCs w:val="28"/>
        </w:rPr>
        <w:t>202</w:t>
      </w:r>
      <w:r w:rsidR="00A91187">
        <w:rPr>
          <w:sz w:val="28"/>
          <w:szCs w:val="28"/>
        </w:rPr>
        <w:t>4</w:t>
      </w:r>
      <w:bookmarkStart w:id="0" w:name="_GoBack"/>
      <w:bookmarkEnd w:id="0"/>
      <w:r w:rsidR="004F11BB">
        <w:rPr>
          <w:sz w:val="28"/>
          <w:szCs w:val="28"/>
        </w:rPr>
        <w:t xml:space="preserve"> год</w:t>
      </w:r>
      <w:r w:rsidR="00C05BE9" w:rsidRPr="000D1D92">
        <w:rPr>
          <w:sz w:val="28"/>
          <w:szCs w:val="28"/>
        </w:rPr>
        <w:t xml:space="preserve"> </w:t>
      </w:r>
      <w:r w:rsidR="00C05BE9" w:rsidRPr="00F37FDE">
        <w:rPr>
          <w:sz w:val="28"/>
          <w:szCs w:val="28"/>
        </w:rPr>
        <w:t>согласно приложению.</w:t>
      </w:r>
    </w:p>
    <w:p w:rsidR="005B0A68" w:rsidRPr="0014318E" w:rsidRDefault="005B0A68" w:rsidP="005B0A68">
      <w:pPr>
        <w:tabs>
          <w:tab w:val="left" w:pos="468"/>
          <w:tab w:val="center" w:pos="4677"/>
        </w:tabs>
        <w:ind w:firstLine="1080"/>
        <w:jc w:val="both"/>
        <w:rPr>
          <w:color w:val="000000"/>
          <w:spacing w:val="-2"/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>2. Пост</w:t>
      </w:r>
      <w:r>
        <w:rPr>
          <w:color w:val="000000"/>
          <w:spacing w:val="-2"/>
          <w:sz w:val="28"/>
          <w:szCs w:val="28"/>
        </w:rPr>
        <w:t>ановление вступает в силу со дня</w:t>
      </w:r>
      <w:r w:rsidRPr="0014318E">
        <w:rPr>
          <w:color w:val="000000"/>
          <w:spacing w:val="-2"/>
          <w:sz w:val="28"/>
          <w:szCs w:val="28"/>
        </w:rPr>
        <w:t xml:space="preserve">  подписания, подлежит официальному  размещению на официальном сайте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 в сети Интернет.</w:t>
      </w:r>
    </w:p>
    <w:p w:rsidR="005B0A68" w:rsidRPr="00313B4A" w:rsidRDefault="005B0A68" w:rsidP="005B0A68">
      <w:pPr>
        <w:shd w:val="clear" w:color="auto" w:fill="FFFFFF"/>
        <w:ind w:firstLine="1080"/>
        <w:jc w:val="both"/>
        <w:rPr>
          <w:sz w:val="28"/>
          <w:szCs w:val="28"/>
        </w:rPr>
      </w:pPr>
      <w:r w:rsidRPr="0014318E">
        <w:rPr>
          <w:color w:val="000000"/>
          <w:spacing w:val="-2"/>
          <w:sz w:val="28"/>
          <w:szCs w:val="28"/>
        </w:rPr>
        <w:t xml:space="preserve">3.  Контроль </w:t>
      </w:r>
      <w:r>
        <w:rPr>
          <w:color w:val="000000"/>
          <w:spacing w:val="-2"/>
          <w:sz w:val="28"/>
          <w:szCs w:val="28"/>
        </w:rPr>
        <w:t>над</w:t>
      </w:r>
      <w:r w:rsidRPr="0014318E">
        <w:rPr>
          <w:color w:val="000000"/>
          <w:spacing w:val="-2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C05BE9" w:rsidRDefault="00C05BE9" w:rsidP="00C05BE9">
      <w:pPr>
        <w:shd w:val="clear" w:color="auto" w:fill="FFFFFF"/>
        <w:tabs>
          <w:tab w:val="left" w:pos="998"/>
        </w:tabs>
        <w:spacing w:line="322" w:lineRule="exact"/>
        <w:ind w:right="200"/>
        <w:jc w:val="both"/>
        <w:rPr>
          <w:color w:val="000000"/>
          <w:sz w:val="28"/>
          <w:szCs w:val="28"/>
        </w:rPr>
      </w:pPr>
    </w:p>
    <w:p w:rsidR="00C05BE9" w:rsidRDefault="00C05BE9" w:rsidP="00C05BE9">
      <w:pPr>
        <w:ind w:left="540" w:firstLine="540"/>
        <w:jc w:val="both"/>
        <w:rPr>
          <w:sz w:val="28"/>
        </w:rPr>
      </w:pPr>
    </w:p>
    <w:p w:rsidR="00DC6A7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Глава Администрации</w:t>
      </w:r>
    </w:p>
    <w:p w:rsidR="00DC6A7E" w:rsidRPr="0014318E" w:rsidRDefault="00DC6A7E" w:rsidP="00DC6A7E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</w:t>
      </w:r>
      <w:r w:rsidR="005E5969" w:rsidRPr="005E5969">
        <w:rPr>
          <w:color w:val="000000"/>
          <w:spacing w:val="-2"/>
          <w:sz w:val="28"/>
          <w:szCs w:val="28"/>
        </w:rPr>
        <w:t>Верхнесеребряковского</w:t>
      </w:r>
      <w:r>
        <w:rPr>
          <w:color w:val="000000"/>
          <w:spacing w:val="-2"/>
          <w:sz w:val="28"/>
          <w:szCs w:val="28"/>
        </w:rPr>
        <w:t xml:space="preserve"> сельского</w:t>
      </w:r>
      <w:r w:rsidRPr="0014318E">
        <w:rPr>
          <w:color w:val="000000"/>
          <w:spacing w:val="-2"/>
          <w:sz w:val="28"/>
          <w:szCs w:val="28"/>
        </w:rPr>
        <w:t xml:space="preserve"> поселения</w:t>
      </w:r>
      <w:r w:rsidRPr="0014318E">
        <w:rPr>
          <w:color w:val="000000"/>
          <w:spacing w:val="-2"/>
          <w:sz w:val="28"/>
          <w:szCs w:val="28"/>
        </w:rPr>
        <w:tab/>
        <w:t xml:space="preserve">   </w:t>
      </w:r>
      <w:r w:rsidR="005E5969">
        <w:rPr>
          <w:color w:val="000000"/>
          <w:spacing w:val="-2"/>
          <w:sz w:val="28"/>
          <w:szCs w:val="28"/>
        </w:rPr>
        <w:t xml:space="preserve">                      </w:t>
      </w:r>
      <w:r w:rsidRPr="0014318E">
        <w:rPr>
          <w:color w:val="000000"/>
          <w:spacing w:val="-2"/>
          <w:sz w:val="28"/>
          <w:szCs w:val="28"/>
        </w:rPr>
        <w:t xml:space="preserve">     </w:t>
      </w:r>
      <w:r w:rsidR="005E5969">
        <w:rPr>
          <w:color w:val="000000"/>
          <w:spacing w:val="-2"/>
          <w:sz w:val="28"/>
          <w:szCs w:val="28"/>
        </w:rPr>
        <w:t xml:space="preserve">М.Ю. </w:t>
      </w:r>
      <w:proofErr w:type="spellStart"/>
      <w:r w:rsidR="005E5969">
        <w:rPr>
          <w:color w:val="000000"/>
          <w:spacing w:val="-2"/>
          <w:sz w:val="28"/>
          <w:szCs w:val="28"/>
        </w:rPr>
        <w:t>Кодочигова</w:t>
      </w:r>
      <w:proofErr w:type="spellEnd"/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C05BE9" w:rsidRPr="00BF5D4E" w:rsidRDefault="00C05BE9" w:rsidP="00C05BE9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>Постановление вносит:</w:t>
      </w:r>
    </w:p>
    <w:p w:rsidR="005E5969" w:rsidRPr="005E5969" w:rsidRDefault="005E5969" w:rsidP="005E5969">
      <w:pPr>
        <w:autoSpaceDE w:val="0"/>
        <w:autoSpaceDN w:val="0"/>
        <w:adjustRightInd w:val="0"/>
        <w:outlineLvl w:val="0"/>
        <w:rPr>
          <w:kern w:val="2"/>
        </w:rPr>
      </w:pPr>
      <w:r w:rsidRPr="005E5969">
        <w:rPr>
          <w:kern w:val="2"/>
        </w:rPr>
        <w:t xml:space="preserve">Ведущий специалист по </w:t>
      </w:r>
    </w:p>
    <w:p w:rsidR="00C85AD8" w:rsidRPr="00805AEE" w:rsidRDefault="005E5969" w:rsidP="005E5969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5E5969">
        <w:rPr>
          <w:kern w:val="2"/>
        </w:rPr>
        <w:t>муниципальному хозяйству</w:t>
      </w:r>
    </w:p>
    <w:p w:rsidR="00C85AD8" w:rsidRPr="00E0344C" w:rsidRDefault="00C85AD8" w:rsidP="00805AEE">
      <w:pPr>
        <w:pageBreakBefore/>
        <w:autoSpaceDE w:val="0"/>
        <w:autoSpaceDN w:val="0"/>
        <w:adjustRightInd w:val="0"/>
        <w:spacing w:line="232" w:lineRule="auto"/>
        <w:jc w:val="right"/>
        <w:outlineLvl w:val="0"/>
        <w:rPr>
          <w:sz w:val="24"/>
          <w:szCs w:val="24"/>
        </w:rPr>
      </w:pPr>
      <w:r w:rsidRPr="00E0344C">
        <w:rPr>
          <w:sz w:val="24"/>
          <w:szCs w:val="24"/>
        </w:rPr>
        <w:lastRenderedPageBreak/>
        <w:t xml:space="preserve">Приложение </w:t>
      </w:r>
    </w:p>
    <w:p w:rsidR="00C85AD8" w:rsidRPr="00E0344C" w:rsidRDefault="00C85AD8" w:rsidP="00F25D7F">
      <w:pPr>
        <w:autoSpaceDE w:val="0"/>
        <w:autoSpaceDN w:val="0"/>
        <w:adjustRightInd w:val="0"/>
        <w:spacing w:line="232" w:lineRule="auto"/>
        <w:ind w:left="3240"/>
        <w:jc w:val="right"/>
        <w:rPr>
          <w:sz w:val="24"/>
          <w:szCs w:val="24"/>
        </w:rPr>
      </w:pPr>
      <w:r w:rsidRPr="00E0344C">
        <w:rPr>
          <w:sz w:val="24"/>
          <w:szCs w:val="24"/>
        </w:rPr>
        <w:t>к постановлению</w:t>
      </w:r>
      <w:r w:rsidR="00F25D7F" w:rsidRPr="00E0344C">
        <w:rPr>
          <w:sz w:val="24"/>
          <w:szCs w:val="24"/>
        </w:rPr>
        <w:t xml:space="preserve"> </w:t>
      </w:r>
      <w:r w:rsidRPr="00E0344C">
        <w:rPr>
          <w:sz w:val="24"/>
          <w:szCs w:val="24"/>
        </w:rPr>
        <w:t>Администрации</w:t>
      </w:r>
    </w:p>
    <w:p w:rsidR="00C85AD8" w:rsidRPr="00E0344C" w:rsidRDefault="005E5969" w:rsidP="00F25D7F">
      <w:pPr>
        <w:autoSpaceDE w:val="0"/>
        <w:autoSpaceDN w:val="0"/>
        <w:adjustRightInd w:val="0"/>
        <w:spacing w:line="232" w:lineRule="auto"/>
        <w:ind w:left="6237"/>
        <w:jc w:val="right"/>
        <w:rPr>
          <w:sz w:val="24"/>
          <w:szCs w:val="24"/>
        </w:rPr>
      </w:pPr>
      <w:r w:rsidRPr="005E5969">
        <w:rPr>
          <w:sz w:val="24"/>
          <w:szCs w:val="24"/>
        </w:rPr>
        <w:t>Верхнесеребряковского</w:t>
      </w:r>
      <w:r w:rsidR="00E0344C" w:rsidRPr="00E0344C">
        <w:rPr>
          <w:sz w:val="24"/>
          <w:szCs w:val="24"/>
        </w:rPr>
        <w:t xml:space="preserve"> сельского </w:t>
      </w:r>
      <w:r w:rsidR="000B2E2C" w:rsidRPr="00E0344C">
        <w:rPr>
          <w:sz w:val="24"/>
          <w:szCs w:val="24"/>
        </w:rPr>
        <w:t>поселения</w:t>
      </w:r>
      <w:r w:rsidR="00E0344C" w:rsidRPr="00E0344C">
        <w:rPr>
          <w:sz w:val="24"/>
          <w:szCs w:val="24"/>
        </w:rPr>
        <w:t xml:space="preserve"> </w:t>
      </w:r>
      <w:r w:rsidR="00C85AD8" w:rsidRPr="00E0344C">
        <w:rPr>
          <w:sz w:val="24"/>
          <w:szCs w:val="24"/>
        </w:rPr>
        <w:t xml:space="preserve">от </w:t>
      </w:r>
      <w:r w:rsidR="002C33B9">
        <w:rPr>
          <w:sz w:val="24"/>
          <w:szCs w:val="24"/>
        </w:rPr>
        <w:t>28</w:t>
      </w:r>
      <w:r w:rsidR="00805AEE" w:rsidRPr="00E0344C">
        <w:rPr>
          <w:sz w:val="24"/>
          <w:szCs w:val="24"/>
        </w:rPr>
        <w:t>.0</w:t>
      </w:r>
      <w:r w:rsidR="002C33B9">
        <w:rPr>
          <w:sz w:val="24"/>
          <w:szCs w:val="24"/>
        </w:rPr>
        <w:t>2</w:t>
      </w:r>
      <w:r w:rsidR="00805AEE" w:rsidRPr="00E0344C">
        <w:rPr>
          <w:sz w:val="24"/>
          <w:szCs w:val="24"/>
        </w:rPr>
        <w:t>.20</w:t>
      </w:r>
      <w:r w:rsidR="00644737">
        <w:rPr>
          <w:sz w:val="24"/>
          <w:szCs w:val="24"/>
        </w:rPr>
        <w:t>2</w:t>
      </w:r>
      <w:r w:rsidR="002C33B9">
        <w:rPr>
          <w:sz w:val="24"/>
          <w:szCs w:val="24"/>
        </w:rPr>
        <w:t>5</w:t>
      </w:r>
      <w:r w:rsidR="00C85AD8" w:rsidRPr="00E0344C">
        <w:rPr>
          <w:sz w:val="24"/>
          <w:szCs w:val="24"/>
        </w:rPr>
        <w:t xml:space="preserve"> №</w:t>
      </w:r>
      <w:r w:rsidR="002C33B9">
        <w:rPr>
          <w:sz w:val="24"/>
          <w:szCs w:val="24"/>
        </w:rPr>
        <w:t>__</w:t>
      </w:r>
      <w:r w:rsidR="00C85AD8" w:rsidRPr="00E0344C">
        <w:rPr>
          <w:sz w:val="24"/>
          <w:szCs w:val="24"/>
        </w:rPr>
        <w:t xml:space="preserve"> </w:t>
      </w:r>
    </w:p>
    <w:p w:rsidR="00837E6F" w:rsidRDefault="00837E6F"/>
    <w:p w:rsidR="008F278F" w:rsidRPr="006674AA" w:rsidRDefault="008F278F" w:rsidP="008F27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C05BE9" w:rsidRDefault="00C05BE9" w:rsidP="00C05B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5E5969" w:rsidRPr="005E5969">
        <w:rPr>
          <w:sz w:val="28"/>
          <w:szCs w:val="28"/>
        </w:rPr>
        <w:t>Верхнесеребряковского</w:t>
      </w:r>
      <w:r>
        <w:rPr>
          <w:sz w:val="28"/>
          <w:szCs w:val="28"/>
        </w:rPr>
        <w:t xml:space="preserve"> сельского поселения </w:t>
      </w:r>
    </w:p>
    <w:p w:rsidR="005E5969" w:rsidRPr="005E5969" w:rsidRDefault="00C05BE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>«</w:t>
      </w:r>
      <w:proofErr w:type="spellStart"/>
      <w:r w:rsidR="005E5969" w:rsidRPr="005E5969">
        <w:rPr>
          <w:sz w:val="28"/>
          <w:szCs w:val="28"/>
          <w:lang w:val="de-DE"/>
        </w:rPr>
        <w:t>Защита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  <w:proofErr w:type="spellStart"/>
      <w:r w:rsidR="005E5969" w:rsidRPr="005E5969">
        <w:rPr>
          <w:sz w:val="28"/>
          <w:szCs w:val="28"/>
          <w:lang w:val="de-DE"/>
        </w:rPr>
        <w:t>населения</w:t>
      </w:r>
      <w:proofErr w:type="spellEnd"/>
      <w:r w:rsidR="005E5969" w:rsidRPr="005E5969">
        <w:rPr>
          <w:sz w:val="28"/>
          <w:szCs w:val="28"/>
          <w:lang w:val="de-DE"/>
        </w:rPr>
        <w:t xml:space="preserve"> и </w:t>
      </w:r>
      <w:proofErr w:type="spellStart"/>
      <w:r w:rsidR="005E5969" w:rsidRPr="005E5969">
        <w:rPr>
          <w:sz w:val="28"/>
          <w:szCs w:val="28"/>
          <w:lang w:val="de-DE"/>
        </w:rPr>
        <w:t>территории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  <w:proofErr w:type="spellStart"/>
      <w:r w:rsidR="005E5969" w:rsidRPr="005E5969">
        <w:rPr>
          <w:sz w:val="28"/>
          <w:szCs w:val="28"/>
          <w:lang w:val="de-DE"/>
        </w:rPr>
        <w:t>от</w:t>
      </w:r>
      <w:proofErr w:type="spellEnd"/>
      <w:r w:rsidR="005E5969" w:rsidRPr="005E5969">
        <w:rPr>
          <w:sz w:val="28"/>
          <w:szCs w:val="28"/>
          <w:lang w:val="de-DE"/>
        </w:rPr>
        <w:t xml:space="preserve"> </w:t>
      </w:r>
    </w:p>
    <w:p w:rsidR="00C05BE9" w:rsidRDefault="005E5969" w:rsidP="005E5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E5969">
        <w:rPr>
          <w:sz w:val="28"/>
          <w:szCs w:val="28"/>
          <w:lang w:val="de-DE"/>
        </w:rPr>
        <w:t>чрезвычай</w:t>
      </w:r>
      <w:r w:rsidRPr="005E5969">
        <w:rPr>
          <w:sz w:val="28"/>
          <w:szCs w:val="28"/>
          <w:lang w:val="de-DE"/>
        </w:rPr>
        <w:softHyphen/>
        <w:t>ных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ситуаций</w:t>
      </w:r>
      <w:proofErr w:type="spellEnd"/>
      <w:r w:rsidRPr="005E5969">
        <w:rPr>
          <w:sz w:val="28"/>
          <w:szCs w:val="28"/>
          <w:lang w:val="de-DE"/>
        </w:rPr>
        <w:t xml:space="preserve">, </w:t>
      </w:r>
      <w:proofErr w:type="spellStart"/>
      <w:r w:rsidRPr="005E5969">
        <w:rPr>
          <w:sz w:val="28"/>
          <w:szCs w:val="28"/>
          <w:lang w:val="de-DE"/>
        </w:rPr>
        <w:t>обеспечение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пожарной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безопасности</w:t>
      </w:r>
      <w:proofErr w:type="spellEnd"/>
      <w:r w:rsidRPr="005E5969">
        <w:rPr>
          <w:sz w:val="28"/>
          <w:szCs w:val="28"/>
          <w:lang w:val="de-DE"/>
        </w:rPr>
        <w:t xml:space="preserve"> и </w:t>
      </w:r>
      <w:proofErr w:type="spellStart"/>
      <w:r w:rsidRPr="005E5969">
        <w:rPr>
          <w:sz w:val="28"/>
          <w:szCs w:val="28"/>
          <w:lang w:val="de-DE"/>
        </w:rPr>
        <w:t>безопасности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людей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на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водных</w:t>
      </w:r>
      <w:proofErr w:type="spellEnd"/>
      <w:r w:rsidRPr="005E5969">
        <w:rPr>
          <w:sz w:val="28"/>
          <w:szCs w:val="28"/>
          <w:lang w:val="de-DE"/>
        </w:rPr>
        <w:t xml:space="preserve"> </w:t>
      </w:r>
      <w:proofErr w:type="spellStart"/>
      <w:r w:rsidRPr="005E5969">
        <w:rPr>
          <w:sz w:val="28"/>
          <w:szCs w:val="28"/>
          <w:lang w:val="de-DE"/>
        </w:rPr>
        <w:t>объектах</w:t>
      </w:r>
      <w:proofErr w:type="spellEnd"/>
      <w:r w:rsidR="00C05BE9">
        <w:rPr>
          <w:bCs/>
          <w:sz w:val="28"/>
          <w:szCs w:val="28"/>
        </w:rPr>
        <w:t>»</w:t>
      </w:r>
      <w:r w:rsidR="00E0344C">
        <w:rPr>
          <w:bCs/>
          <w:sz w:val="28"/>
          <w:szCs w:val="28"/>
        </w:rPr>
        <w:t xml:space="preserve"> за </w:t>
      </w:r>
      <w:r w:rsidR="006F62F4">
        <w:rPr>
          <w:bCs/>
          <w:sz w:val="28"/>
          <w:szCs w:val="28"/>
        </w:rPr>
        <w:t>202</w:t>
      </w:r>
      <w:r w:rsidR="002C33B9">
        <w:rPr>
          <w:bCs/>
          <w:sz w:val="28"/>
          <w:szCs w:val="28"/>
        </w:rPr>
        <w:t>4</w:t>
      </w:r>
      <w:r w:rsidR="00E0344C">
        <w:rPr>
          <w:bCs/>
          <w:sz w:val="28"/>
          <w:szCs w:val="28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BE9" w:rsidRPr="005E5969" w:rsidRDefault="00C05BE9" w:rsidP="00C05BE9">
      <w:pPr>
        <w:pStyle w:val="ConsPlusCel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Конкретные результаты, достигнутые за </w:t>
      </w:r>
      <w:r w:rsidR="006F62F4">
        <w:rPr>
          <w:rFonts w:ascii="Times New Roman" w:hAnsi="Times New Roman" w:cs="Times New Roman"/>
          <w:b/>
          <w:sz w:val="28"/>
          <w:szCs w:val="28"/>
          <w:lang w:eastAsia="en-US"/>
        </w:rPr>
        <w:t>202</w:t>
      </w:r>
      <w:r w:rsidR="002C33B9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5E59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247C7" w:rsidRPr="005247C7" w:rsidRDefault="00E6747B" w:rsidP="005247C7">
      <w:pPr>
        <w:autoSpaceDE w:val="0"/>
        <w:autoSpaceDN w:val="0"/>
        <w:adjustRightInd w:val="0"/>
        <w:spacing w:line="245" w:lineRule="auto"/>
        <w:jc w:val="both"/>
        <w:rPr>
          <w:spacing w:val="-4"/>
          <w:kern w:val="2"/>
          <w:sz w:val="28"/>
          <w:szCs w:val="28"/>
        </w:rPr>
      </w:pPr>
      <w:r w:rsidRPr="005247C7">
        <w:rPr>
          <w:sz w:val="28"/>
          <w:szCs w:val="28"/>
        </w:rPr>
        <w:t xml:space="preserve">     </w:t>
      </w:r>
      <w:r w:rsidR="00540BE8" w:rsidRPr="005247C7">
        <w:rPr>
          <w:sz w:val="28"/>
          <w:szCs w:val="28"/>
        </w:rPr>
        <w:t xml:space="preserve">Основная цель </w:t>
      </w:r>
      <w:r w:rsidR="00540BE8" w:rsidRPr="005247C7">
        <w:rPr>
          <w:spacing w:val="-1"/>
          <w:sz w:val="28"/>
          <w:szCs w:val="28"/>
        </w:rPr>
        <w:t>П</w:t>
      </w:r>
      <w:r w:rsidR="00540BE8" w:rsidRPr="005247C7">
        <w:rPr>
          <w:sz w:val="28"/>
          <w:szCs w:val="28"/>
        </w:rPr>
        <w:t>р</w:t>
      </w:r>
      <w:r w:rsidR="00540BE8" w:rsidRPr="005247C7">
        <w:rPr>
          <w:spacing w:val="1"/>
          <w:sz w:val="28"/>
          <w:szCs w:val="28"/>
        </w:rPr>
        <w:t>о</w:t>
      </w:r>
      <w:r w:rsidR="00540BE8" w:rsidRPr="005247C7">
        <w:rPr>
          <w:spacing w:val="-2"/>
          <w:sz w:val="28"/>
          <w:szCs w:val="28"/>
        </w:rPr>
        <w:t>г</w:t>
      </w:r>
      <w:r w:rsidR="00540BE8" w:rsidRPr="005247C7">
        <w:rPr>
          <w:sz w:val="28"/>
          <w:szCs w:val="28"/>
        </w:rPr>
        <w:t>ра</w:t>
      </w:r>
      <w:r w:rsidR="00540BE8" w:rsidRPr="005247C7">
        <w:rPr>
          <w:spacing w:val="-1"/>
          <w:sz w:val="28"/>
          <w:szCs w:val="28"/>
        </w:rPr>
        <w:t>м</w:t>
      </w:r>
      <w:r w:rsidR="00540BE8" w:rsidRPr="005247C7">
        <w:rPr>
          <w:sz w:val="28"/>
          <w:szCs w:val="28"/>
        </w:rPr>
        <w:t>м</w:t>
      </w:r>
      <w:r w:rsidR="00540BE8" w:rsidRPr="005247C7">
        <w:rPr>
          <w:spacing w:val="-2"/>
          <w:sz w:val="28"/>
          <w:szCs w:val="28"/>
        </w:rPr>
        <w:t>ы</w:t>
      </w:r>
      <w:r w:rsidR="00540BE8" w:rsidRPr="005247C7">
        <w:rPr>
          <w:sz w:val="28"/>
          <w:szCs w:val="28"/>
        </w:rPr>
        <w:t xml:space="preserve"> -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защита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населения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территории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от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чрезвычайных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ситуаций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прир</w:t>
      </w:r>
      <w:r w:rsidR="007556B7">
        <w:rPr>
          <w:spacing w:val="-4"/>
          <w:kern w:val="2"/>
          <w:sz w:val="28"/>
          <w:szCs w:val="28"/>
          <w:lang w:val="de-DE"/>
        </w:rPr>
        <w:t>одного</w:t>
      </w:r>
      <w:proofErr w:type="spellEnd"/>
      <w:r w:rsid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>
        <w:rPr>
          <w:spacing w:val="-4"/>
          <w:kern w:val="2"/>
          <w:sz w:val="28"/>
          <w:szCs w:val="28"/>
          <w:lang w:val="de-DE"/>
        </w:rPr>
        <w:t>техногенного</w:t>
      </w:r>
      <w:proofErr w:type="spellEnd"/>
      <w:r w:rsid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>
        <w:rPr>
          <w:spacing w:val="-4"/>
          <w:kern w:val="2"/>
          <w:sz w:val="28"/>
          <w:szCs w:val="28"/>
          <w:lang w:val="de-DE"/>
        </w:rPr>
        <w:t>характера</w:t>
      </w:r>
      <w:proofErr w:type="spellEnd"/>
      <w:r w:rsidR="007556B7">
        <w:rPr>
          <w:spacing w:val="-4"/>
          <w:kern w:val="2"/>
          <w:sz w:val="28"/>
          <w:szCs w:val="28"/>
        </w:rPr>
        <w:t>,</w:t>
      </w:r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обеспечение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первичных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мер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пожарной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безопасности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и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безопасности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людей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на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водных</w:t>
      </w:r>
      <w:proofErr w:type="spellEnd"/>
      <w:r w:rsidR="007556B7" w:rsidRPr="007556B7">
        <w:rPr>
          <w:spacing w:val="-4"/>
          <w:kern w:val="2"/>
          <w:sz w:val="28"/>
          <w:szCs w:val="28"/>
          <w:lang w:val="de-DE"/>
        </w:rPr>
        <w:t xml:space="preserve"> </w:t>
      </w:r>
      <w:proofErr w:type="spellStart"/>
      <w:r w:rsidR="007556B7" w:rsidRPr="007556B7">
        <w:rPr>
          <w:spacing w:val="-4"/>
          <w:kern w:val="2"/>
          <w:sz w:val="28"/>
          <w:szCs w:val="28"/>
          <w:lang w:val="de-DE"/>
        </w:rPr>
        <w:t>объектах</w:t>
      </w:r>
      <w:proofErr w:type="spellEnd"/>
      <w:r w:rsidR="005247C7" w:rsidRPr="005247C7">
        <w:rPr>
          <w:spacing w:val="-4"/>
          <w:kern w:val="2"/>
          <w:sz w:val="28"/>
          <w:szCs w:val="28"/>
        </w:rPr>
        <w:t>.</w:t>
      </w:r>
    </w:p>
    <w:p w:rsidR="00540BE8" w:rsidRDefault="00540BE8" w:rsidP="005247C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7C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4D6DC0" w:rsidRPr="007556B7" w:rsidRDefault="007556B7" w:rsidP="007556B7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обеспечение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эффективного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предупреждения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ликвидации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чрезвычайных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ситуаций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природного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техногенного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характера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,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пожаров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и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происшествий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на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водных</w:t>
      </w:r>
      <w:proofErr w:type="spellEnd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  <w:proofErr w:type="spellStart"/>
      <w:r w:rsidRPr="007556B7">
        <w:rPr>
          <w:rFonts w:ascii="Times New Roman" w:hAnsi="Times New Roman" w:cs="Times New Roman"/>
          <w:bCs/>
          <w:sz w:val="28"/>
          <w:szCs w:val="28"/>
          <w:lang w:val="de-DE"/>
        </w:rPr>
        <w:t>объектах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35FFD" w:rsidRPr="00354150">
        <w:rPr>
          <w:kern w:val="2"/>
          <w:sz w:val="28"/>
          <w:szCs w:val="28"/>
        </w:rPr>
        <w:t xml:space="preserve"> </w:t>
      </w:r>
    </w:p>
    <w:p w:rsidR="009C4BD2" w:rsidRPr="00540BE8" w:rsidRDefault="009C4BD2" w:rsidP="00C35FF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0BE8">
        <w:rPr>
          <w:kern w:val="2"/>
          <w:sz w:val="28"/>
          <w:szCs w:val="28"/>
        </w:rPr>
        <w:t>Ответственным исполнителем</w:t>
      </w:r>
      <w:r w:rsidRPr="00540BE8">
        <w:rPr>
          <w:sz w:val="28"/>
          <w:szCs w:val="28"/>
        </w:rPr>
        <w:t xml:space="preserve"> муниципальной программы является Администрация </w:t>
      </w:r>
      <w:r w:rsidR="005E5969" w:rsidRPr="005E5969">
        <w:rPr>
          <w:sz w:val="28"/>
          <w:szCs w:val="28"/>
        </w:rPr>
        <w:t>Верхнесеребряковского</w:t>
      </w:r>
      <w:r w:rsidRPr="00540BE8">
        <w:rPr>
          <w:sz w:val="28"/>
          <w:szCs w:val="28"/>
        </w:rPr>
        <w:t xml:space="preserve"> сельского поселения. </w:t>
      </w:r>
    </w:p>
    <w:p w:rsidR="009C4BD2" w:rsidRPr="00D86336" w:rsidRDefault="009C4BD2" w:rsidP="0094572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336">
        <w:rPr>
          <w:sz w:val="28"/>
          <w:szCs w:val="28"/>
        </w:rPr>
        <w:t xml:space="preserve">Достижение целей муниципальной программы и решение ее задач осуществляется в рамках </w:t>
      </w:r>
      <w:r w:rsidR="00351543">
        <w:rPr>
          <w:sz w:val="28"/>
          <w:szCs w:val="28"/>
        </w:rPr>
        <w:t>3</w:t>
      </w:r>
      <w:r w:rsidRPr="00D86336">
        <w:rPr>
          <w:sz w:val="28"/>
          <w:szCs w:val="28"/>
        </w:rPr>
        <w:t xml:space="preserve"> подпрограмм:</w:t>
      </w:r>
    </w:p>
    <w:p w:rsidR="009C4BD2" w:rsidRPr="00D86336" w:rsidRDefault="00A07C49" w:rsidP="00A07C4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5BA4" w:rsidRPr="00F05BA4">
        <w:rPr>
          <w:color w:val="000000"/>
          <w:sz w:val="28"/>
          <w:szCs w:val="28"/>
        </w:rPr>
        <w:t xml:space="preserve">Подпрограмма 1 </w:t>
      </w:r>
      <w:r w:rsidR="00F05BA4" w:rsidRPr="00F05BA4">
        <w:rPr>
          <w:bCs/>
          <w:color w:val="000000"/>
          <w:sz w:val="28"/>
          <w:szCs w:val="28"/>
          <w:lang w:val="de-DE"/>
        </w:rPr>
        <w:t>«</w:t>
      </w:r>
      <w:proofErr w:type="spellStart"/>
      <w:r w:rsidR="00F05BA4" w:rsidRPr="00F05BA4">
        <w:rPr>
          <w:bCs/>
          <w:color w:val="000000"/>
          <w:sz w:val="28"/>
          <w:szCs w:val="28"/>
          <w:lang w:val="de-DE"/>
        </w:rPr>
        <w:t>Пожарная</w:t>
      </w:r>
      <w:proofErr w:type="spellEnd"/>
      <w:r w:rsidR="00F05BA4"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="00F05BA4" w:rsidRPr="00F05BA4">
        <w:rPr>
          <w:bCs/>
          <w:color w:val="000000"/>
          <w:sz w:val="28"/>
          <w:szCs w:val="28"/>
          <w:lang w:val="de-DE"/>
        </w:rPr>
        <w:t>безопасность</w:t>
      </w:r>
      <w:proofErr w:type="spellEnd"/>
      <w:r w:rsidR="00F05BA4" w:rsidRPr="00F05BA4">
        <w:rPr>
          <w:bCs/>
          <w:color w:val="000000"/>
          <w:sz w:val="28"/>
          <w:szCs w:val="28"/>
          <w:lang w:val="de-DE"/>
        </w:rPr>
        <w:t>»</w:t>
      </w:r>
      <w:r w:rsidR="009C4BD2" w:rsidRPr="009C4BD2">
        <w:rPr>
          <w:color w:val="000000"/>
          <w:sz w:val="28"/>
          <w:szCs w:val="28"/>
        </w:rPr>
        <w:t>;</w:t>
      </w:r>
    </w:p>
    <w:p w:rsidR="00F05BA4" w:rsidRDefault="00A07C49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C4BD2" w:rsidRPr="00D86336">
        <w:rPr>
          <w:sz w:val="28"/>
          <w:szCs w:val="28"/>
        </w:rPr>
        <w:t xml:space="preserve">Подпрограмма 2 - </w:t>
      </w:r>
      <w:r w:rsidR="009C4BD2" w:rsidRPr="009C4BD2">
        <w:rPr>
          <w:color w:val="000000"/>
          <w:sz w:val="28"/>
          <w:szCs w:val="28"/>
        </w:rPr>
        <w:t>«</w:t>
      </w:r>
      <w:r w:rsidR="007556B7" w:rsidRPr="007556B7">
        <w:rPr>
          <w:sz w:val="28"/>
          <w:szCs w:val="28"/>
        </w:rPr>
        <w:t>Защита населения от чрезвычайных ситуаций</w:t>
      </w:r>
      <w:r w:rsidR="009C4BD2" w:rsidRPr="009C4BD2">
        <w:rPr>
          <w:color w:val="000000"/>
          <w:sz w:val="28"/>
          <w:szCs w:val="28"/>
        </w:rPr>
        <w:t>»</w:t>
      </w:r>
    </w:p>
    <w:p w:rsidR="009C4BD2" w:rsidRDefault="00F05BA4" w:rsidP="00A07C4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05BA4">
        <w:rPr>
          <w:color w:val="000000"/>
          <w:sz w:val="28"/>
          <w:szCs w:val="28"/>
        </w:rPr>
        <w:t xml:space="preserve">Подпрограмма 3 </w:t>
      </w:r>
      <w:r w:rsidRPr="00F05BA4">
        <w:rPr>
          <w:bCs/>
          <w:color w:val="000000"/>
          <w:sz w:val="28"/>
          <w:szCs w:val="28"/>
          <w:lang w:val="de-DE"/>
        </w:rPr>
        <w:t>«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Обеспечение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безопасности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Pr="00F05BA4">
        <w:rPr>
          <w:bCs/>
          <w:color w:val="000000"/>
          <w:sz w:val="28"/>
          <w:szCs w:val="28"/>
          <w:lang w:val="de-DE"/>
        </w:rPr>
        <w:t>на</w:t>
      </w:r>
      <w:proofErr w:type="spellEnd"/>
      <w:r w:rsidRPr="00F05BA4">
        <w:rPr>
          <w:bCs/>
          <w:color w:val="000000"/>
          <w:sz w:val="28"/>
          <w:szCs w:val="28"/>
          <w:lang w:val="de-DE"/>
        </w:rPr>
        <w:t xml:space="preserve"> </w:t>
      </w:r>
      <w:r w:rsidRPr="00F05BA4">
        <w:rPr>
          <w:bCs/>
          <w:color w:val="000000"/>
          <w:sz w:val="28"/>
          <w:szCs w:val="28"/>
        </w:rPr>
        <w:t>водных объектах</w:t>
      </w:r>
      <w:r w:rsidRPr="00F05BA4">
        <w:rPr>
          <w:bCs/>
          <w:color w:val="000000"/>
          <w:sz w:val="28"/>
          <w:szCs w:val="28"/>
          <w:lang w:val="de-DE"/>
        </w:rPr>
        <w:t>»</w:t>
      </w:r>
      <w:r w:rsidR="00E6747B">
        <w:rPr>
          <w:color w:val="000000"/>
          <w:sz w:val="28"/>
          <w:szCs w:val="28"/>
        </w:rPr>
        <w:t>.</w:t>
      </w:r>
    </w:p>
    <w:p w:rsidR="009C4BD2" w:rsidRDefault="009C4BD2" w:rsidP="00850ED6">
      <w:pPr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86336">
        <w:rPr>
          <w:sz w:val="28"/>
          <w:szCs w:val="28"/>
        </w:rPr>
        <w:t>На реализацию муниципальной программы в 20</w:t>
      </w:r>
      <w:r w:rsidR="00ED6C22">
        <w:rPr>
          <w:sz w:val="28"/>
          <w:szCs w:val="28"/>
        </w:rPr>
        <w:t>2</w:t>
      </w:r>
      <w:r w:rsidR="002C33B9">
        <w:rPr>
          <w:sz w:val="28"/>
          <w:szCs w:val="28"/>
        </w:rPr>
        <w:t>4</w:t>
      </w:r>
      <w:r w:rsidRPr="00D86336">
        <w:rPr>
          <w:sz w:val="28"/>
          <w:szCs w:val="28"/>
        </w:rPr>
        <w:t xml:space="preserve"> году </w:t>
      </w:r>
      <w:r w:rsidR="0090252F">
        <w:rPr>
          <w:sz w:val="28"/>
          <w:szCs w:val="28"/>
        </w:rPr>
        <w:t>в местном</w:t>
      </w:r>
      <w:r w:rsidRPr="00D86336">
        <w:rPr>
          <w:sz w:val="28"/>
          <w:szCs w:val="28"/>
        </w:rPr>
        <w:t xml:space="preserve"> бюджет</w:t>
      </w:r>
      <w:r w:rsidR="0090252F">
        <w:rPr>
          <w:sz w:val="28"/>
          <w:szCs w:val="28"/>
        </w:rPr>
        <w:t>е</w:t>
      </w:r>
      <w:r w:rsidRPr="00D86336">
        <w:rPr>
          <w:sz w:val="28"/>
          <w:szCs w:val="28"/>
        </w:rPr>
        <w:t xml:space="preserve"> было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</w:t>
      </w:r>
      <w:r w:rsidR="002C33B9">
        <w:rPr>
          <w:rFonts w:ascii="Times New Roman CYR" w:hAnsi="Times New Roman CYR" w:cs="Times New Roman CYR"/>
          <w:sz w:val="28"/>
          <w:szCs w:val="28"/>
        </w:rPr>
        <w:t>36,0</w:t>
      </w:r>
      <w:r w:rsidR="00231C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тыс. рублей, исполнение составило </w:t>
      </w:r>
      <w:r w:rsidR="002C33B9">
        <w:rPr>
          <w:rFonts w:ascii="Times New Roman CYR" w:hAnsi="Times New Roman CYR" w:cs="Times New Roman CYR"/>
          <w:sz w:val="28"/>
          <w:szCs w:val="28"/>
        </w:rPr>
        <w:t xml:space="preserve">21,1 </w:t>
      </w:r>
      <w:r w:rsidR="00ED6C22">
        <w:rPr>
          <w:rFonts w:ascii="Times New Roman CYR" w:hAnsi="Times New Roman CYR" w:cs="Times New Roman CYR"/>
          <w:sz w:val="28"/>
          <w:szCs w:val="28"/>
        </w:rPr>
        <w:t xml:space="preserve">тыс. рублей. </w:t>
      </w:r>
      <w:r>
        <w:rPr>
          <w:rFonts w:ascii="Times New Roman CYR" w:hAnsi="Times New Roman CYR" w:cs="Times New Roman CYR"/>
          <w:sz w:val="28"/>
          <w:szCs w:val="28"/>
        </w:rPr>
        <w:t>Все средства производились за счет средств местного бюджета.</w:t>
      </w:r>
      <w:r w:rsidRPr="009C4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 </w:t>
      </w:r>
      <w:r w:rsidR="006F62F4">
        <w:rPr>
          <w:rFonts w:ascii="Times New Roman CYR" w:hAnsi="Times New Roman CYR" w:cs="Times New Roman CYR"/>
          <w:sz w:val="28"/>
          <w:szCs w:val="28"/>
        </w:rPr>
        <w:t>100,0</w:t>
      </w:r>
      <w:r w:rsidRPr="00232406">
        <w:rPr>
          <w:rFonts w:ascii="Times New Roman CYR" w:hAnsi="Times New Roman CYR" w:cs="Times New Roman CYR"/>
          <w:sz w:val="28"/>
          <w:szCs w:val="28"/>
        </w:rPr>
        <w:t xml:space="preserve"> процентов</w:t>
      </w:r>
      <w:r w:rsidR="00A51578">
        <w:rPr>
          <w:rFonts w:ascii="Times New Roman CYR" w:hAnsi="Times New Roman CYR" w:cs="Times New Roman CYR"/>
          <w:sz w:val="28"/>
          <w:szCs w:val="28"/>
        </w:rPr>
        <w:t>.</w:t>
      </w:r>
    </w:p>
    <w:p w:rsidR="00C05BE9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3387" w:rsidRPr="00850ED6" w:rsidRDefault="00BB3387" w:rsidP="00BB3387">
      <w:pPr>
        <w:numPr>
          <w:ilvl w:val="0"/>
          <w:numId w:val="8"/>
        </w:numPr>
        <w:ind w:firstLine="414"/>
        <w:jc w:val="center"/>
        <w:rPr>
          <w:b/>
          <w:sz w:val="28"/>
          <w:szCs w:val="28"/>
        </w:rPr>
      </w:pPr>
      <w:r w:rsidRPr="00850ED6">
        <w:rPr>
          <w:b/>
          <w:sz w:val="28"/>
          <w:szCs w:val="28"/>
        </w:rPr>
        <w:t xml:space="preserve">Результаты реализации основных </w:t>
      </w:r>
      <w:r w:rsidRPr="00850ED6">
        <w:rPr>
          <w:rFonts w:ascii="Arial" w:hAnsi="Arial" w:cs="Arial"/>
          <w:b/>
          <w:sz w:val="21"/>
          <w:szCs w:val="21"/>
        </w:rPr>
        <w:br/>
      </w:r>
      <w:r w:rsidRPr="00850ED6">
        <w:rPr>
          <w:b/>
          <w:sz w:val="28"/>
          <w:szCs w:val="28"/>
        </w:rPr>
        <w:t xml:space="preserve">мероприятий подпрограмм муниципальной программы, </w:t>
      </w:r>
    </w:p>
    <w:p w:rsidR="00BB3387" w:rsidRPr="00850ED6" w:rsidRDefault="00BB3387" w:rsidP="00BB3387">
      <w:pPr>
        <w:ind w:left="720" w:firstLine="414"/>
        <w:jc w:val="center"/>
        <w:rPr>
          <w:b/>
          <w:sz w:val="28"/>
          <w:szCs w:val="28"/>
        </w:rPr>
      </w:pPr>
      <w:r w:rsidRPr="00850ED6">
        <w:rPr>
          <w:b/>
          <w:sz w:val="28"/>
          <w:szCs w:val="28"/>
        </w:rPr>
        <w:t>а также сведения о достижении контрольных событий</w:t>
      </w:r>
    </w:p>
    <w:p w:rsidR="00BB3387" w:rsidRPr="00850ED6" w:rsidRDefault="00BB3387" w:rsidP="00BB3387">
      <w:pPr>
        <w:widowControl w:val="0"/>
        <w:autoSpaceDE w:val="0"/>
        <w:autoSpaceDN w:val="0"/>
        <w:adjustRightInd w:val="0"/>
        <w:ind w:left="720" w:firstLine="414"/>
        <w:jc w:val="center"/>
        <w:rPr>
          <w:sz w:val="28"/>
          <w:szCs w:val="28"/>
        </w:rPr>
      </w:pPr>
    </w:p>
    <w:p w:rsidR="00BB3387" w:rsidRDefault="00BB3387" w:rsidP="00C43D5C">
      <w:pPr>
        <w:pStyle w:val="af0"/>
        <w:spacing w:before="0" w:after="0" w:line="240" w:lineRule="atLeast"/>
        <w:ind w:firstLine="720"/>
        <w:jc w:val="both"/>
        <w:rPr>
          <w:sz w:val="28"/>
          <w:szCs w:val="28"/>
        </w:rPr>
      </w:pPr>
      <w:r w:rsidRPr="00361E05">
        <w:rPr>
          <w:sz w:val="28"/>
          <w:szCs w:val="28"/>
        </w:rPr>
        <w:t xml:space="preserve">Достижение результатов в </w:t>
      </w:r>
      <w:r w:rsidR="002C33B9">
        <w:rPr>
          <w:sz w:val="28"/>
          <w:szCs w:val="28"/>
        </w:rPr>
        <w:t>2024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Подпрограмма 1: «</w:t>
      </w:r>
      <w:r w:rsidR="00850ED6" w:rsidRPr="00850ED6">
        <w:rPr>
          <w:rFonts w:ascii="Times New Roman" w:hAnsi="Times New Roman" w:cs="Times New Roman"/>
          <w:sz w:val="28"/>
          <w:szCs w:val="28"/>
        </w:rPr>
        <w:t>Пожарная безопасность и обеспечение безопасности на водных объектах</w:t>
      </w:r>
      <w:r w:rsidRPr="0044371E">
        <w:rPr>
          <w:rFonts w:ascii="Times New Roman" w:hAnsi="Times New Roman" w:cs="Times New Roman"/>
          <w:sz w:val="28"/>
          <w:szCs w:val="28"/>
        </w:rPr>
        <w:t>»;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44371E">
        <w:rPr>
          <w:rFonts w:ascii="Times New Roman" w:hAnsi="Times New Roman" w:cs="Times New Roman"/>
          <w:sz w:val="28"/>
          <w:szCs w:val="28"/>
        </w:rPr>
        <w:t xml:space="preserve">Планом реализации подпрограммы 1 предусмотрено выполнение </w:t>
      </w:r>
      <w:r w:rsidR="00B87CB4">
        <w:rPr>
          <w:rFonts w:ascii="Times New Roman" w:hAnsi="Times New Roman" w:cs="Times New Roman"/>
          <w:sz w:val="28"/>
          <w:szCs w:val="28"/>
        </w:rPr>
        <w:t>3</w:t>
      </w:r>
      <w:r w:rsidRPr="0044371E">
        <w:rPr>
          <w:rFonts w:ascii="Times New Roman" w:hAnsi="Times New Roman" w:cs="Times New Roman"/>
          <w:sz w:val="28"/>
          <w:szCs w:val="28"/>
        </w:rPr>
        <w:t xml:space="preserve"> основных мероприяти</w:t>
      </w:r>
      <w:r w:rsidR="00DB1611">
        <w:rPr>
          <w:rFonts w:ascii="Times New Roman" w:hAnsi="Times New Roman" w:cs="Times New Roman"/>
          <w:sz w:val="28"/>
          <w:szCs w:val="28"/>
        </w:rPr>
        <w:t>я</w:t>
      </w:r>
      <w:r w:rsidRPr="0044371E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850ED6" w:rsidRDefault="00757B16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2F4">
        <w:rPr>
          <w:rFonts w:ascii="Times New Roman" w:hAnsi="Times New Roman" w:cs="Times New Roman"/>
          <w:sz w:val="28"/>
          <w:szCs w:val="28"/>
        </w:rPr>
        <w:t>202</w:t>
      </w:r>
      <w:r w:rsidR="00B87CB4">
        <w:rPr>
          <w:rFonts w:ascii="Times New Roman" w:hAnsi="Times New Roman" w:cs="Times New Roman"/>
          <w:sz w:val="28"/>
          <w:szCs w:val="28"/>
        </w:rPr>
        <w:t>4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 году были заключены следующие контракты:</w:t>
      </w:r>
      <w:r w:rsidR="00850ED6">
        <w:rPr>
          <w:rFonts w:ascii="Times New Roman" w:hAnsi="Times New Roman" w:cs="Times New Roman"/>
          <w:sz w:val="28"/>
          <w:szCs w:val="28"/>
        </w:rPr>
        <w:t xml:space="preserve"> </w:t>
      </w:r>
      <w:r w:rsidR="00850ED6" w:rsidRPr="00850ED6">
        <w:rPr>
          <w:rFonts w:ascii="Times New Roman" w:hAnsi="Times New Roman" w:cs="Times New Roman"/>
          <w:sz w:val="28"/>
          <w:szCs w:val="28"/>
        </w:rPr>
        <w:t xml:space="preserve">на </w:t>
      </w:r>
      <w:r w:rsidR="00850ED6">
        <w:rPr>
          <w:rFonts w:ascii="Times New Roman" w:hAnsi="Times New Roman" w:cs="Times New Roman"/>
          <w:sz w:val="28"/>
          <w:szCs w:val="28"/>
        </w:rPr>
        <w:t>заправку</w:t>
      </w:r>
      <w:r w:rsidR="00F05BA4">
        <w:rPr>
          <w:rFonts w:ascii="Times New Roman" w:hAnsi="Times New Roman" w:cs="Times New Roman"/>
          <w:sz w:val="28"/>
          <w:szCs w:val="28"/>
        </w:rPr>
        <w:t xml:space="preserve"> огнетушителей ОП-4</w:t>
      </w:r>
      <w:r w:rsidR="00351543">
        <w:rPr>
          <w:rFonts w:ascii="Times New Roman" w:hAnsi="Times New Roman" w:cs="Times New Roman"/>
          <w:sz w:val="28"/>
          <w:szCs w:val="28"/>
        </w:rPr>
        <w:t xml:space="preserve">, </w:t>
      </w:r>
      <w:r w:rsidR="006F62F4">
        <w:rPr>
          <w:rFonts w:ascii="Times New Roman" w:hAnsi="Times New Roman" w:cs="Times New Roman"/>
          <w:sz w:val="28"/>
          <w:szCs w:val="28"/>
        </w:rPr>
        <w:t xml:space="preserve">забор воды в водоеме для проведения экспертизы, </w:t>
      </w:r>
      <w:r w:rsidR="00B87CB4">
        <w:rPr>
          <w:rFonts w:ascii="Times New Roman" w:hAnsi="Times New Roman" w:cs="Times New Roman"/>
          <w:sz w:val="28"/>
          <w:szCs w:val="28"/>
        </w:rPr>
        <w:t>базовый расчет нормы топлива</w:t>
      </w:r>
      <w:r w:rsidR="006F62F4">
        <w:rPr>
          <w:rFonts w:ascii="Times New Roman" w:hAnsi="Times New Roman" w:cs="Times New Roman"/>
          <w:sz w:val="28"/>
          <w:szCs w:val="28"/>
        </w:rPr>
        <w:t>.</w:t>
      </w:r>
    </w:p>
    <w:p w:rsidR="0044371E" w:rsidRPr="0044371E" w:rsidRDefault="0044371E" w:rsidP="0044371E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71E">
        <w:rPr>
          <w:rFonts w:ascii="Times New Roman" w:hAnsi="Times New Roman" w:cs="Times New Roman"/>
          <w:sz w:val="28"/>
          <w:szCs w:val="28"/>
        </w:rPr>
        <w:lastRenderedPageBreak/>
        <w:t>Подпрограмма 2: «</w:t>
      </w:r>
      <w:r w:rsidR="00850ED6" w:rsidRPr="00850ED6">
        <w:rPr>
          <w:rFonts w:ascii="Times New Roman" w:hAnsi="Times New Roman" w:cs="Times New Roman"/>
          <w:color w:val="000000"/>
          <w:sz w:val="28"/>
          <w:szCs w:val="28"/>
        </w:rPr>
        <w:t>Защита населения от чрезвычайных ситуаций</w:t>
      </w:r>
      <w:r w:rsidRPr="0044371E">
        <w:rPr>
          <w:rFonts w:ascii="Times New Roman" w:hAnsi="Times New Roman" w:cs="Times New Roman"/>
          <w:sz w:val="28"/>
          <w:szCs w:val="28"/>
        </w:rPr>
        <w:t>»</w:t>
      </w:r>
    </w:p>
    <w:p w:rsidR="00850ED6" w:rsidRDefault="00850ED6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rFonts w:eastAsia="Calibri"/>
          <w:sz w:val="28"/>
          <w:szCs w:val="28"/>
        </w:rPr>
      </w:pPr>
      <w:r w:rsidRPr="00850ED6">
        <w:rPr>
          <w:rFonts w:eastAsia="Calibri"/>
          <w:sz w:val="28"/>
          <w:szCs w:val="28"/>
        </w:rPr>
        <w:t>Планом реализации подпрограммы 2</w:t>
      </w:r>
      <w:r w:rsidR="006664AD">
        <w:rPr>
          <w:rFonts w:eastAsia="Calibri"/>
          <w:sz w:val="28"/>
          <w:szCs w:val="28"/>
        </w:rPr>
        <w:t xml:space="preserve"> и 3</w:t>
      </w:r>
      <w:r w:rsidR="00757B16">
        <w:rPr>
          <w:rFonts w:eastAsia="Calibri"/>
          <w:sz w:val="28"/>
          <w:szCs w:val="28"/>
        </w:rPr>
        <w:t xml:space="preserve"> не предусмотрено в </w:t>
      </w:r>
      <w:r w:rsidR="006F62F4">
        <w:rPr>
          <w:rFonts w:eastAsia="Calibri"/>
          <w:sz w:val="28"/>
          <w:szCs w:val="28"/>
        </w:rPr>
        <w:t>202</w:t>
      </w:r>
      <w:r w:rsidR="00B87CB4">
        <w:rPr>
          <w:rFonts w:eastAsia="Calibri"/>
          <w:sz w:val="28"/>
          <w:szCs w:val="28"/>
        </w:rPr>
        <w:t>4</w:t>
      </w:r>
      <w:r w:rsidRPr="00850ED6">
        <w:rPr>
          <w:rFonts w:eastAsia="Calibri"/>
          <w:sz w:val="28"/>
          <w:szCs w:val="28"/>
        </w:rPr>
        <w:t xml:space="preserve"> году </w:t>
      </w:r>
      <w:r w:rsidR="00B87CB4">
        <w:rPr>
          <w:rFonts w:eastAsia="Calibri"/>
          <w:sz w:val="28"/>
          <w:szCs w:val="28"/>
        </w:rPr>
        <w:t>предусмотрено 5</w:t>
      </w:r>
      <w:r w:rsidRPr="00850ED6">
        <w:rPr>
          <w:rFonts w:eastAsia="Calibri"/>
          <w:sz w:val="28"/>
          <w:szCs w:val="28"/>
        </w:rPr>
        <w:t xml:space="preserve"> основных мероприятий. </w:t>
      </w:r>
      <w:r w:rsidR="00B87CB4">
        <w:rPr>
          <w:rFonts w:eastAsia="Calibri"/>
          <w:sz w:val="28"/>
          <w:szCs w:val="28"/>
        </w:rPr>
        <w:t>Выполнено 3 основных мероприятия</w:t>
      </w:r>
    </w:p>
    <w:p w:rsidR="00BB3387" w:rsidRPr="00BB3387" w:rsidRDefault="00EC1CFB" w:rsidP="00C43D5C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 исполнени</w:t>
      </w:r>
      <w:r w:rsidR="0069657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основных мероприятий представлен в приложении №1 к настоящему отчету о реализации муниципальной программы</w:t>
      </w:r>
    </w:p>
    <w:p w:rsidR="00C05BE9" w:rsidRPr="00183EE7" w:rsidRDefault="00C05BE9" w:rsidP="008F27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2181" w:rsidRPr="00850ED6" w:rsidRDefault="009E2181" w:rsidP="009E2181">
      <w:pPr>
        <w:pStyle w:val="40"/>
        <w:spacing w:before="0" w:after="0" w:line="240" w:lineRule="auto"/>
        <w:ind w:left="1080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 xml:space="preserve">3.Анализ факторов, повлиявших </w:t>
      </w:r>
      <w:r w:rsidRPr="00850ED6">
        <w:rPr>
          <w:rFonts w:ascii="Times New Roman" w:hAnsi="Times New Roman"/>
          <w:b/>
          <w:sz w:val="21"/>
          <w:szCs w:val="21"/>
        </w:rPr>
        <w:br/>
      </w:r>
      <w:r w:rsidRPr="00850ED6">
        <w:rPr>
          <w:rFonts w:ascii="Times New Roman" w:hAnsi="Times New Roman"/>
          <w:b/>
          <w:sz w:val="28"/>
          <w:szCs w:val="28"/>
        </w:rPr>
        <w:t>на ход реализации муниципальной программы</w:t>
      </w:r>
    </w:p>
    <w:p w:rsidR="00F66584" w:rsidRDefault="00F66584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9D4AF8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 xml:space="preserve">Муниципальная программа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9D4AF8"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  <w:r w:rsidRPr="009D4AF8">
        <w:rPr>
          <w:sz w:val="28"/>
          <w:szCs w:val="28"/>
        </w:rPr>
        <w:t>Основным  фактором,  положительно  повлиявшим   на 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0A77FF" w:rsidRDefault="000A77FF" w:rsidP="000A77FF">
      <w:pPr>
        <w:ind w:firstLine="709"/>
        <w:jc w:val="both"/>
        <w:rPr>
          <w:sz w:val="28"/>
          <w:szCs w:val="28"/>
        </w:rPr>
      </w:pPr>
    </w:p>
    <w:p w:rsidR="000A77FF" w:rsidRPr="00850ED6" w:rsidRDefault="000A77FF" w:rsidP="000A77FF">
      <w:pPr>
        <w:ind w:left="360"/>
        <w:jc w:val="center"/>
        <w:rPr>
          <w:b/>
          <w:sz w:val="21"/>
          <w:szCs w:val="21"/>
        </w:rPr>
      </w:pPr>
      <w:r w:rsidRPr="00850ED6">
        <w:rPr>
          <w:b/>
          <w:sz w:val="28"/>
          <w:szCs w:val="28"/>
        </w:rPr>
        <w:t>4.Сведения об использовании бюджетных ассигнований и</w:t>
      </w:r>
    </w:p>
    <w:p w:rsidR="000A77FF" w:rsidRPr="00850ED6" w:rsidRDefault="000A77FF" w:rsidP="000A77FF">
      <w:pPr>
        <w:pStyle w:val="40"/>
        <w:spacing w:before="0"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50ED6">
        <w:rPr>
          <w:rFonts w:ascii="Times New Roman" w:hAnsi="Times New Roman"/>
          <w:b/>
          <w:sz w:val="28"/>
          <w:szCs w:val="28"/>
        </w:rPr>
        <w:t>внебюджетных средств на реализацию муниципальной программы</w:t>
      </w:r>
    </w:p>
    <w:p w:rsidR="000A77FF" w:rsidRPr="000950D4" w:rsidRDefault="000A77FF" w:rsidP="000A77FF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0A77FF" w:rsidRPr="000950D4" w:rsidRDefault="000A77FF" w:rsidP="005059C9">
      <w:pPr>
        <w:suppressAutoHyphens/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Финансирование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 </w:t>
      </w:r>
      <w:proofErr w:type="gramStart"/>
      <w:r w:rsidRPr="000950D4">
        <w:rPr>
          <w:sz w:val="28"/>
          <w:szCs w:val="28"/>
        </w:rPr>
        <w:t>осуществлялось  за</w:t>
      </w:r>
      <w:proofErr w:type="gramEnd"/>
      <w:r w:rsidRPr="000950D4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0A77FF" w:rsidRPr="000950D4" w:rsidRDefault="000A77FF" w:rsidP="005059C9">
      <w:pPr>
        <w:pStyle w:val="40"/>
        <w:spacing w:before="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Общий объем финансирования муниципальной программы в </w:t>
      </w:r>
      <w:r w:rsidR="006F62F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202</w:t>
      </w:r>
      <w:r w:rsidR="00B87CB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>4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 году </w:t>
      </w:r>
      <w:proofErr w:type="gramStart"/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составил  </w:t>
      </w:r>
      <w:r w:rsidR="006F62F4">
        <w:rPr>
          <w:rFonts w:ascii="Times New Roman" w:hAnsi="Times New Roman"/>
          <w:sz w:val="28"/>
          <w:szCs w:val="28"/>
          <w:lang w:val="ru-RU"/>
        </w:rPr>
        <w:t>21</w:t>
      </w:r>
      <w:proofErr w:type="gramEnd"/>
      <w:r w:rsidR="006F62F4">
        <w:rPr>
          <w:rFonts w:ascii="Times New Roman" w:hAnsi="Times New Roman"/>
          <w:sz w:val="28"/>
          <w:szCs w:val="28"/>
          <w:lang w:val="ru-RU"/>
        </w:rPr>
        <w:t>,1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рублей, при плановых назначениях </w:t>
      </w:r>
      <w:r w:rsidR="00B87CB4">
        <w:rPr>
          <w:rFonts w:ascii="Times New Roman" w:hAnsi="Times New Roman"/>
          <w:sz w:val="28"/>
          <w:szCs w:val="28"/>
          <w:lang w:val="ru-RU"/>
        </w:rPr>
        <w:t>36,0</w:t>
      </w:r>
      <w:r w:rsidR="000368D1" w:rsidRPr="000950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50D4">
        <w:rPr>
          <w:rFonts w:ascii="Times New Roman" w:hAnsi="Times New Roman"/>
          <w:sz w:val="28"/>
          <w:szCs w:val="28"/>
          <w:shd w:val="clear" w:color="auto" w:fill="auto"/>
          <w:lang w:val="ru-RU" w:eastAsia="ru-RU"/>
        </w:rPr>
        <w:t xml:space="preserve">тыс. рублей. 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</w:t>
      </w:r>
      <w:r w:rsidR="000368D1" w:rsidRPr="000950D4">
        <w:rPr>
          <w:rFonts w:ascii="Times New Roman" w:hAnsi="Times New Roman"/>
          <w:color w:val="000000"/>
          <w:sz w:val="28"/>
          <w:szCs w:val="28"/>
          <w:lang w:val="ru-RU"/>
        </w:rPr>
        <w:t>муниципальной</w:t>
      </w:r>
      <w:r w:rsidRPr="000950D4">
        <w:rPr>
          <w:rFonts w:ascii="Times New Roman" w:hAnsi="Times New Roman"/>
          <w:color w:val="000000"/>
          <w:sz w:val="28"/>
          <w:szCs w:val="28"/>
        </w:rPr>
        <w:t xml:space="preserve"> программы представлены в приложении № 2.</w:t>
      </w:r>
    </w:p>
    <w:p w:rsidR="00C05BE9" w:rsidRPr="000950D4" w:rsidRDefault="00C05BE9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0A77FF" w:rsidRPr="00F05BA4" w:rsidRDefault="000A77FF" w:rsidP="00747221">
      <w:pPr>
        <w:pStyle w:val="af0"/>
        <w:tabs>
          <w:tab w:val="left" w:pos="709"/>
        </w:tabs>
        <w:spacing w:before="120" w:after="120" w:line="240" w:lineRule="atLeast"/>
        <w:ind w:left="709" w:firstLine="142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</w:t>
      </w:r>
      <w:r w:rsidR="00747221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 xml:space="preserve">за </w:t>
      </w:r>
      <w:r w:rsidR="006F62F4">
        <w:rPr>
          <w:b/>
          <w:sz w:val="28"/>
          <w:szCs w:val="28"/>
        </w:rPr>
        <w:t>202</w:t>
      </w:r>
      <w:r w:rsidR="00B87CB4">
        <w:rPr>
          <w:b/>
          <w:sz w:val="28"/>
          <w:szCs w:val="28"/>
        </w:rPr>
        <w:t>4</w:t>
      </w:r>
      <w:r w:rsidRPr="00F05BA4">
        <w:rPr>
          <w:b/>
          <w:sz w:val="28"/>
          <w:szCs w:val="28"/>
        </w:rPr>
        <w:t xml:space="preserve"> год</w:t>
      </w:r>
    </w:p>
    <w:p w:rsidR="000A77FF" w:rsidRPr="000950D4" w:rsidRDefault="000A77FF" w:rsidP="000A77FF">
      <w:pPr>
        <w:pStyle w:val="40"/>
        <w:spacing w:before="0" w:after="0" w:line="240" w:lineRule="auto"/>
        <w:ind w:firstLine="142"/>
        <w:rPr>
          <w:rFonts w:ascii="Times New Roman" w:hAnsi="Times New Roman"/>
          <w:sz w:val="28"/>
          <w:szCs w:val="28"/>
          <w:lang w:val="ru-RU"/>
        </w:rPr>
      </w:pPr>
    </w:p>
    <w:p w:rsidR="000A77FF" w:rsidRPr="000950D4" w:rsidRDefault="000A77FF" w:rsidP="005059C9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0950D4">
        <w:rPr>
          <w:color w:val="000000"/>
          <w:sz w:val="28"/>
          <w:szCs w:val="28"/>
        </w:rPr>
        <w:t xml:space="preserve">Результаты реализации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и подпрограмм </w:t>
      </w:r>
      <w:r w:rsidRPr="000950D4">
        <w:rPr>
          <w:sz w:val="28"/>
          <w:szCs w:val="28"/>
        </w:rPr>
        <w:t>муниципальной</w:t>
      </w:r>
      <w:r w:rsidRPr="000950D4">
        <w:rPr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0A77FF" w:rsidRDefault="000A77FF" w:rsidP="005059C9">
      <w:pPr>
        <w:ind w:firstLine="720"/>
        <w:jc w:val="both"/>
        <w:rPr>
          <w:sz w:val="28"/>
          <w:szCs w:val="28"/>
        </w:rPr>
      </w:pPr>
      <w:r w:rsidRPr="000950D4">
        <w:rPr>
          <w:sz w:val="28"/>
          <w:szCs w:val="28"/>
        </w:rPr>
        <w:t xml:space="preserve">Сведения о достижении значений показателей (индикаторов)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0950D4">
        <w:rPr>
          <w:sz w:val="28"/>
          <w:szCs w:val="28"/>
        </w:rPr>
        <w:t xml:space="preserve"> году, а также обоснование отклонений от плановых значени</w:t>
      </w:r>
      <w:r w:rsidR="009D4AF8">
        <w:rPr>
          <w:sz w:val="28"/>
          <w:szCs w:val="28"/>
        </w:rPr>
        <w:t>й представлены в приложении № 3.</w:t>
      </w:r>
    </w:p>
    <w:p w:rsidR="00A51578" w:rsidRPr="009D4AF8" w:rsidRDefault="00A51578" w:rsidP="009D4AF8">
      <w:pPr>
        <w:ind w:firstLine="540"/>
        <w:jc w:val="both"/>
        <w:rPr>
          <w:sz w:val="28"/>
          <w:szCs w:val="28"/>
        </w:rPr>
      </w:pPr>
    </w:p>
    <w:p w:rsidR="000A77FF" w:rsidRPr="00F05BA4" w:rsidRDefault="000A77FF" w:rsidP="000A77FF">
      <w:pPr>
        <w:jc w:val="center"/>
        <w:rPr>
          <w:rFonts w:ascii="Arial" w:hAnsi="Arial" w:cs="Arial"/>
          <w:b/>
          <w:sz w:val="21"/>
          <w:szCs w:val="21"/>
        </w:rPr>
      </w:pPr>
      <w:r w:rsidRPr="00F05BA4">
        <w:rPr>
          <w:b/>
          <w:sz w:val="28"/>
          <w:szCs w:val="28"/>
        </w:rPr>
        <w:t xml:space="preserve">6. Информация о результатах оценки эффективности реализации </w:t>
      </w:r>
    </w:p>
    <w:p w:rsidR="000A77FF" w:rsidRPr="00F05BA4" w:rsidRDefault="000A77FF" w:rsidP="000A77FF">
      <w:pPr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муниципальной программы в </w:t>
      </w:r>
      <w:r w:rsidR="00B87CB4">
        <w:rPr>
          <w:b/>
          <w:sz w:val="28"/>
          <w:szCs w:val="28"/>
        </w:rPr>
        <w:t>2024</w:t>
      </w:r>
      <w:r w:rsidR="00D91D93" w:rsidRPr="00F05BA4">
        <w:rPr>
          <w:b/>
          <w:sz w:val="28"/>
          <w:szCs w:val="28"/>
        </w:rPr>
        <w:t xml:space="preserve"> </w:t>
      </w:r>
      <w:r w:rsidRPr="00F05BA4">
        <w:rPr>
          <w:b/>
          <w:sz w:val="28"/>
          <w:szCs w:val="28"/>
        </w:rPr>
        <w:t>году</w:t>
      </w:r>
    </w:p>
    <w:p w:rsidR="000A77FF" w:rsidRPr="00F05BA4" w:rsidRDefault="000A77FF" w:rsidP="000A77FF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Эффективность реализац</w:t>
      </w:r>
      <w:r w:rsidR="008F7B1C">
        <w:rPr>
          <w:sz w:val="28"/>
          <w:szCs w:val="28"/>
        </w:rPr>
        <w:t xml:space="preserve">ии муниципальной программы в </w:t>
      </w:r>
      <w:r w:rsidR="006F62F4">
        <w:rPr>
          <w:sz w:val="28"/>
          <w:szCs w:val="28"/>
        </w:rPr>
        <w:t>202</w:t>
      </w:r>
      <w:r w:rsidR="00B87CB4">
        <w:rPr>
          <w:sz w:val="28"/>
          <w:szCs w:val="28"/>
        </w:rPr>
        <w:t>4</w:t>
      </w:r>
      <w:r w:rsidRPr="00F72E13">
        <w:rPr>
          <w:sz w:val="28"/>
          <w:szCs w:val="28"/>
        </w:rPr>
        <w:t xml:space="preserve"> году оценивается на основании следующих критериев: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F72E13">
        <w:rPr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CA1CD2" w:rsidRPr="00384659" w:rsidRDefault="000A77FF" w:rsidP="000A77FF">
      <w:pPr>
        <w:spacing w:line="240" w:lineRule="atLeast"/>
        <w:ind w:firstLine="709"/>
        <w:rPr>
          <w:sz w:val="28"/>
          <w:szCs w:val="28"/>
        </w:rPr>
      </w:pPr>
      <w:r w:rsidRPr="00D65D4E">
        <w:rPr>
          <w:sz w:val="28"/>
          <w:szCs w:val="28"/>
        </w:rPr>
        <w:t>значение критерия по показателю (индикатору) 1</w:t>
      </w:r>
      <w:r w:rsidRPr="00384659">
        <w:rPr>
          <w:sz w:val="28"/>
          <w:szCs w:val="28"/>
        </w:rPr>
        <w:t xml:space="preserve">. равно </w:t>
      </w:r>
      <w:r w:rsidR="00CA1CD2" w:rsidRPr="00384659">
        <w:rPr>
          <w:sz w:val="28"/>
          <w:szCs w:val="28"/>
        </w:rPr>
        <w:t>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>значение критерия по показателю (индикатору) 1.1. равно 1,0;</w:t>
      </w:r>
    </w:p>
    <w:p w:rsidR="00CA1CD2" w:rsidRPr="00384659" w:rsidRDefault="00CA1CD2" w:rsidP="00CA1CD2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lastRenderedPageBreak/>
        <w:t xml:space="preserve">значение критерия по показателю (индикатору) 1.2. равно </w:t>
      </w:r>
      <w:r w:rsidR="00892FBE">
        <w:rPr>
          <w:sz w:val="28"/>
          <w:szCs w:val="28"/>
        </w:rPr>
        <w:t>1</w:t>
      </w:r>
      <w:r w:rsidRPr="00384659">
        <w:rPr>
          <w:sz w:val="28"/>
          <w:szCs w:val="28"/>
        </w:rPr>
        <w:t>,0;</w:t>
      </w:r>
    </w:p>
    <w:p w:rsidR="00F05BA4" w:rsidRPr="00384659" w:rsidRDefault="00F72E13" w:rsidP="000A77FF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</w:t>
      </w:r>
      <w:r w:rsidR="000368D1" w:rsidRPr="00384659">
        <w:rPr>
          <w:sz w:val="28"/>
          <w:szCs w:val="28"/>
        </w:rPr>
        <w:t>2</w:t>
      </w:r>
      <w:r w:rsidRPr="00384659">
        <w:rPr>
          <w:sz w:val="28"/>
          <w:szCs w:val="28"/>
        </w:rPr>
        <w:t>.</w:t>
      </w:r>
      <w:r w:rsidR="001C36C3" w:rsidRPr="00384659">
        <w:rPr>
          <w:sz w:val="28"/>
          <w:szCs w:val="28"/>
        </w:rPr>
        <w:t>1</w:t>
      </w:r>
      <w:r w:rsidRPr="00384659">
        <w:rPr>
          <w:sz w:val="28"/>
          <w:szCs w:val="28"/>
        </w:rPr>
        <w:t xml:space="preserve">. равно </w:t>
      </w:r>
      <w:r w:rsidR="00892FBE">
        <w:rPr>
          <w:sz w:val="28"/>
          <w:szCs w:val="28"/>
        </w:rPr>
        <w:t>0</w:t>
      </w:r>
      <w:r w:rsidR="00384659" w:rsidRPr="00384659">
        <w:rPr>
          <w:sz w:val="28"/>
          <w:szCs w:val="28"/>
        </w:rPr>
        <w:t>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2.2. равно </w:t>
      </w:r>
      <w:r w:rsidR="00384659" w:rsidRPr="00384659">
        <w:rPr>
          <w:sz w:val="28"/>
          <w:szCs w:val="28"/>
        </w:rPr>
        <w:t>1,0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2.3. равно </w:t>
      </w:r>
      <w:r w:rsidR="00DD71C6">
        <w:rPr>
          <w:sz w:val="28"/>
          <w:szCs w:val="28"/>
        </w:rPr>
        <w:t>0,0</w:t>
      </w:r>
    </w:p>
    <w:p w:rsidR="00F05BA4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3.1.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</w:p>
    <w:p w:rsidR="00F72E13" w:rsidRPr="00384659" w:rsidRDefault="00F05BA4" w:rsidP="00F05BA4">
      <w:pPr>
        <w:spacing w:line="240" w:lineRule="atLeast"/>
        <w:ind w:firstLine="709"/>
        <w:rPr>
          <w:sz w:val="28"/>
          <w:szCs w:val="28"/>
        </w:rPr>
      </w:pPr>
      <w:r w:rsidRPr="00384659">
        <w:rPr>
          <w:sz w:val="28"/>
          <w:szCs w:val="28"/>
        </w:rPr>
        <w:t xml:space="preserve">значение критерия по показателю (индикатору) 3.2. равно </w:t>
      </w:r>
      <w:r w:rsidR="00892FBE">
        <w:rPr>
          <w:sz w:val="28"/>
          <w:szCs w:val="28"/>
        </w:rPr>
        <w:t>1</w:t>
      </w:r>
      <w:r w:rsidR="00384659" w:rsidRPr="00384659">
        <w:rPr>
          <w:sz w:val="28"/>
          <w:szCs w:val="28"/>
        </w:rPr>
        <w:t>,0</w:t>
      </w:r>
      <w:r w:rsidR="00CA1CD2" w:rsidRPr="00384659">
        <w:rPr>
          <w:sz w:val="28"/>
          <w:szCs w:val="28"/>
        </w:rPr>
        <w:t>.</w:t>
      </w:r>
    </w:p>
    <w:p w:rsidR="000A77FF" w:rsidRPr="00384659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>Суммарная оценка степени достижения целевых</w:t>
      </w:r>
      <w:r w:rsidRPr="00F72E13">
        <w:rPr>
          <w:sz w:val="28"/>
          <w:szCs w:val="28"/>
        </w:rPr>
        <w:t xml:space="preserve"> показателей муниципальной программы </w:t>
      </w:r>
      <w:r w:rsidRPr="00D65D4E">
        <w:rPr>
          <w:sz w:val="28"/>
          <w:szCs w:val="28"/>
        </w:rPr>
        <w:t xml:space="preserve">составляет </w:t>
      </w:r>
      <w:r w:rsidR="00732211">
        <w:rPr>
          <w:sz w:val="28"/>
          <w:szCs w:val="28"/>
        </w:rPr>
        <w:t>0,</w:t>
      </w:r>
      <w:r w:rsidR="00DD71C6">
        <w:rPr>
          <w:sz w:val="28"/>
          <w:szCs w:val="28"/>
        </w:rPr>
        <w:t>67</w:t>
      </w:r>
      <w:r w:rsidR="00384659" w:rsidRPr="00384659">
        <w:rPr>
          <w:sz w:val="28"/>
          <w:szCs w:val="28"/>
        </w:rPr>
        <w:t xml:space="preserve"> </w:t>
      </w:r>
      <w:r w:rsidRPr="00384659">
        <w:rPr>
          <w:sz w:val="28"/>
          <w:szCs w:val="28"/>
        </w:rPr>
        <w:t xml:space="preserve">(приложение№3). </w:t>
      </w:r>
    </w:p>
    <w:p w:rsidR="000A77FF" w:rsidRPr="00F72E13" w:rsidRDefault="000A77FF" w:rsidP="000A77FF">
      <w:pPr>
        <w:spacing w:line="240" w:lineRule="atLeast"/>
        <w:ind w:firstLine="709"/>
        <w:jc w:val="both"/>
        <w:rPr>
          <w:sz w:val="28"/>
          <w:szCs w:val="28"/>
        </w:rPr>
      </w:pPr>
      <w:r w:rsidRPr="00384659">
        <w:rPr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 w:rsidR="00DD71C6">
        <w:rPr>
          <w:sz w:val="28"/>
          <w:szCs w:val="28"/>
        </w:rPr>
        <w:t>признается низким</w:t>
      </w:r>
      <w:r w:rsidRPr="00384659">
        <w:rPr>
          <w:sz w:val="28"/>
          <w:szCs w:val="28"/>
        </w:rPr>
        <w:t>.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val="x-none"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2. </w:t>
      </w:r>
      <w:r w:rsidRPr="00DB1611">
        <w:rPr>
          <w:color w:val="000000"/>
          <w:sz w:val="28"/>
          <w:szCs w:val="28"/>
          <w:shd w:val="clear" w:color="auto" w:fill="FFFFFF"/>
          <w:lang w:val="x-none" w:eastAsia="zh-CN"/>
        </w:rPr>
        <w:t xml:space="preserve">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объёме. </w:t>
      </w:r>
    </w:p>
    <w:p w:rsidR="00DB1611" w:rsidRPr="00DB1611" w:rsidRDefault="00DB1611" w:rsidP="00DB1611">
      <w:pPr>
        <w:shd w:val="clear" w:color="auto" w:fill="FFFFFF"/>
        <w:suppressAutoHyphens/>
        <w:spacing w:line="274" w:lineRule="exact"/>
        <w:ind w:firstLine="425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>В 202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4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 году из 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8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 основных мероприятий муниципальной программы в полном объеме исполнено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="00DD71C6">
        <w:rPr>
          <w:color w:val="000000"/>
          <w:sz w:val="28"/>
          <w:szCs w:val="28"/>
          <w:shd w:val="clear" w:color="auto" w:fill="FFFFFF"/>
          <w:lang w:eastAsia="zh-CN"/>
        </w:rPr>
        <w:t>6</w:t>
      </w:r>
      <w:r w:rsidRPr="00DB1611">
        <w:rPr>
          <w:color w:val="000000"/>
          <w:sz w:val="28"/>
          <w:szCs w:val="28"/>
          <w:shd w:val="clear" w:color="auto" w:fill="FFFFFF"/>
          <w:lang w:eastAsia="zh-CN"/>
        </w:rPr>
        <w:t xml:space="preserve">. </w:t>
      </w:r>
    </w:p>
    <w:p w:rsidR="00DB1611" w:rsidRPr="00DB1611" w:rsidRDefault="00DB1611" w:rsidP="00DB1611">
      <w:pPr>
        <w:keepNext/>
        <w:keepLines/>
        <w:shd w:val="clear" w:color="auto" w:fill="FFFFFF"/>
        <w:suppressAutoHyphens/>
        <w:contextualSpacing/>
        <w:jc w:val="both"/>
        <w:rPr>
          <w:rFonts w:ascii="Roboto" w:hAnsi="Roboto"/>
          <w:color w:val="020B22"/>
          <w:sz w:val="28"/>
          <w:szCs w:val="28"/>
          <w:lang w:eastAsia="zh-CN"/>
        </w:rPr>
      </w:pPr>
      <w:r w:rsidRPr="00DB1611">
        <w:rPr>
          <w:color w:val="020B22"/>
          <w:sz w:val="28"/>
          <w:szCs w:val="28"/>
          <w:lang w:eastAsia="zh-CN"/>
        </w:rPr>
        <w:t xml:space="preserve">      Степень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составляет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D71C6">
        <w:rPr>
          <w:color w:val="020B22"/>
          <w:sz w:val="28"/>
          <w:szCs w:val="28"/>
          <w:lang w:eastAsia="zh-CN"/>
        </w:rPr>
        <w:t>0,75</w:t>
      </w:r>
      <w:r w:rsidRPr="00DB1611">
        <w:rPr>
          <w:color w:val="020B22"/>
          <w:sz w:val="28"/>
          <w:szCs w:val="28"/>
          <w:lang w:eastAsia="zh-CN"/>
        </w:rPr>
        <w:t>(</w:t>
      </w:r>
      <w:r w:rsidR="00DD71C6">
        <w:rPr>
          <w:color w:val="020B22"/>
          <w:sz w:val="28"/>
          <w:szCs w:val="28"/>
          <w:lang w:eastAsia="zh-CN"/>
        </w:rPr>
        <w:t>6</w:t>
      </w:r>
      <w:r w:rsidRPr="00DB1611">
        <w:rPr>
          <w:color w:val="020B22"/>
          <w:sz w:val="28"/>
          <w:szCs w:val="28"/>
          <w:lang w:eastAsia="zh-CN"/>
        </w:rPr>
        <w:t>/</w:t>
      </w:r>
      <w:r w:rsidR="00DD71C6">
        <w:rPr>
          <w:color w:val="020B22"/>
          <w:sz w:val="28"/>
          <w:szCs w:val="28"/>
          <w:lang w:eastAsia="zh-CN"/>
        </w:rPr>
        <w:t>8</w:t>
      </w:r>
      <w:r w:rsidRPr="00DB1611">
        <w:rPr>
          <w:color w:val="020B22"/>
          <w:sz w:val="28"/>
          <w:szCs w:val="28"/>
          <w:lang w:eastAsia="zh-CN"/>
        </w:rPr>
        <w:t>) что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характеризует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="00DD71C6">
        <w:rPr>
          <w:color w:val="020B22"/>
          <w:sz w:val="28"/>
          <w:szCs w:val="28"/>
          <w:lang w:eastAsia="zh-CN"/>
        </w:rPr>
        <w:t>удовлетворительный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эффективности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 xml:space="preserve">муниципальной  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по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степени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основных</w:t>
      </w:r>
      <w:r w:rsidRPr="00DB1611">
        <w:rPr>
          <w:rFonts w:ascii="Roboto" w:hAnsi="Roboto"/>
          <w:color w:val="020B22"/>
          <w:sz w:val="28"/>
          <w:szCs w:val="28"/>
          <w:lang w:eastAsia="zh-CN"/>
        </w:rPr>
        <w:t> </w:t>
      </w:r>
      <w:r w:rsidRPr="00DB1611">
        <w:rPr>
          <w:color w:val="020B22"/>
          <w:sz w:val="28"/>
          <w:szCs w:val="28"/>
          <w:lang w:eastAsia="zh-CN"/>
        </w:rPr>
        <w:t>мероприятий.</w:t>
      </w:r>
    </w:p>
    <w:p w:rsidR="00DB1611" w:rsidRPr="00DB1611" w:rsidRDefault="00DB1611" w:rsidP="00DB1611">
      <w:pPr>
        <w:numPr>
          <w:ilvl w:val="0"/>
          <w:numId w:val="20"/>
        </w:numPr>
        <w:shd w:val="clear" w:color="auto" w:fill="FFFFFF"/>
        <w:suppressAutoHyphens/>
        <w:spacing w:line="274" w:lineRule="exact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sz w:val="28"/>
          <w:szCs w:val="28"/>
          <w:shd w:val="clear" w:color="auto" w:fill="FFFFFF"/>
          <w:lang w:eastAsia="zh-CN"/>
        </w:rPr>
        <w:t>Бюджетная эффективность Программы рассчитывается в несколько этапов.</w:t>
      </w:r>
    </w:p>
    <w:p w:rsidR="00DB1611" w:rsidRPr="00DB1611" w:rsidRDefault="00DB1611" w:rsidP="00DB1611">
      <w:pPr>
        <w:numPr>
          <w:ilvl w:val="1"/>
          <w:numId w:val="20"/>
        </w:numPr>
        <w:shd w:val="clear" w:color="auto" w:fill="FFFFFF"/>
        <w:tabs>
          <w:tab w:val="left" w:pos="1134"/>
        </w:tabs>
        <w:suppressAutoHyphens/>
        <w:spacing w:line="274" w:lineRule="exact"/>
        <w:ind w:left="0" w:firstLine="426"/>
        <w:jc w:val="both"/>
        <w:rPr>
          <w:sz w:val="28"/>
          <w:szCs w:val="28"/>
          <w:shd w:val="clear" w:color="auto" w:fill="FFFFFF"/>
          <w:lang w:eastAsia="zh-CN"/>
        </w:rPr>
      </w:pPr>
      <w:r w:rsidRPr="00DB1611">
        <w:rPr>
          <w:color w:val="020B22"/>
          <w:sz w:val="28"/>
          <w:szCs w:val="28"/>
          <w:shd w:val="clear" w:color="auto" w:fill="FFFFFF"/>
          <w:lang w:val="x-none"/>
        </w:rPr>
        <w:t>Степень реализации основных мероприятий, финансируемых за счет средств местного бюджета, оценивается как доля мероприятий, выполненных  в </w:t>
      </w:r>
      <w:r w:rsidRPr="00DB1611">
        <w:rPr>
          <w:color w:val="020B22"/>
          <w:sz w:val="28"/>
          <w:szCs w:val="28"/>
          <w:shd w:val="clear" w:color="auto" w:fill="FFFFFF"/>
        </w:rPr>
        <w:t>большем</w:t>
      </w:r>
      <w:r w:rsidRPr="00DB1611">
        <w:rPr>
          <w:color w:val="020B22"/>
          <w:sz w:val="28"/>
          <w:szCs w:val="28"/>
          <w:shd w:val="clear" w:color="auto" w:fill="FFFFFF"/>
          <w:lang w:val="x-none"/>
        </w:rPr>
        <w:t xml:space="preserve"> объеме.</w:t>
      </w:r>
    </w:p>
    <w:p w:rsidR="00DB1611" w:rsidRPr="00DB1611" w:rsidRDefault="00DB1611" w:rsidP="00DB1611">
      <w:pPr>
        <w:keepLines/>
        <w:shd w:val="clear" w:color="auto" w:fill="FFFFFF"/>
        <w:suppressAutoHyphens/>
        <w:spacing w:line="274" w:lineRule="exact"/>
        <w:ind w:firstLine="426"/>
        <w:contextualSpacing/>
        <w:jc w:val="both"/>
        <w:rPr>
          <w:sz w:val="28"/>
          <w:szCs w:val="28"/>
          <w:shd w:val="clear" w:color="auto" w:fill="FFFFFF"/>
          <w:lang w:val="x-none" w:eastAsia="zh-CN"/>
        </w:rPr>
      </w:pPr>
      <w:r w:rsidRPr="00DB1611">
        <w:rPr>
          <w:sz w:val="28"/>
          <w:szCs w:val="28"/>
          <w:shd w:val="clear" w:color="auto" w:fill="FFFFFF"/>
          <w:lang w:val="x-none" w:eastAsia="zh-CN"/>
        </w:rPr>
        <w:t>Степень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реализации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основных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мероприятий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муниципальной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программы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Pr="00DB1611">
        <w:rPr>
          <w:sz w:val="28"/>
          <w:szCs w:val="28"/>
          <w:shd w:val="clear" w:color="auto" w:fill="FFFFFF"/>
          <w:lang w:val="x-none" w:eastAsia="zh-CN"/>
        </w:rPr>
        <w:t>составляет</w:t>
      </w:r>
      <w:r w:rsidRPr="00DB1611">
        <w:rPr>
          <w:rFonts w:ascii="Roboto" w:hAnsi="Roboto"/>
          <w:sz w:val="28"/>
          <w:szCs w:val="28"/>
          <w:shd w:val="clear" w:color="auto" w:fill="FFFFFF"/>
          <w:lang w:val="x-none" w:eastAsia="zh-CN"/>
        </w:rPr>
        <w:t> </w:t>
      </w:r>
      <w:r w:rsidR="00DD71C6">
        <w:rPr>
          <w:sz w:val="28"/>
          <w:szCs w:val="28"/>
          <w:shd w:val="clear" w:color="auto" w:fill="FFFFFF"/>
          <w:lang w:eastAsia="zh-CN"/>
        </w:rPr>
        <w:t>0,75</w:t>
      </w:r>
      <w:r w:rsidRPr="00DB1611">
        <w:rPr>
          <w:sz w:val="28"/>
          <w:szCs w:val="28"/>
          <w:shd w:val="clear" w:color="auto" w:fill="FFFFFF"/>
          <w:lang w:val="x-none" w:eastAsia="zh-CN"/>
        </w:rPr>
        <w:t>.</w:t>
      </w:r>
    </w:p>
    <w:p w:rsidR="00DB1611" w:rsidRPr="00DB1611" w:rsidRDefault="00DB1611" w:rsidP="00DB1611">
      <w:pPr>
        <w:keepLines/>
        <w:shd w:val="clear" w:color="auto" w:fill="FFFFFF"/>
        <w:suppressAutoHyphens/>
        <w:ind w:firstLine="426"/>
        <w:contextualSpacing/>
        <w:jc w:val="both"/>
        <w:rPr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б. Степень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DB1611" w:rsidRPr="00DB1611" w:rsidRDefault="00DB1611" w:rsidP="00DB1611">
      <w:pPr>
        <w:shd w:val="clear" w:color="auto" w:fill="FFFFFF"/>
        <w:suppressAutoHyphens/>
        <w:ind w:left="360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Степень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соответствия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запланированному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уровню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расходов:</w:t>
      </w:r>
    </w:p>
    <w:p w:rsidR="00DB1611" w:rsidRDefault="00DD71C6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21,1</w:t>
      </w:r>
      <w:r w:rsidR="00DB1611" w:rsidRPr="00DB1611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36,0</w:t>
      </w:r>
      <w:r w:rsidR="00DB1611" w:rsidRPr="00DB1611">
        <w:rPr>
          <w:sz w:val="28"/>
          <w:szCs w:val="28"/>
          <w:lang w:eastAsia="zh-CN"/>
        </w:rPr>
        <w:t>=</w:t>
      </w:r>
      <w:r w:rsidR="00DB1611" w:rsidRPr="00DB1611">
        <w:rPr>
          <w:rFonts w:ascii="Roboto" w:hAnsi="Roboto"/>
          <w:sz w:val="28"/>
          <w:szCs w:val="28"/>
          <w:lang w:eastAsia="zh-CN"/>
        </w:rPr>
        <w:t> </w:t>
      </w:r>
      <w:r>
        <w:rPr>
          <w:sz w:val="28"/>
          <w:szCs w:val="28"/>
          <w:lang w:eastAsia="zh-CN"/>
        </w:rPr>
        <w:t>0,59</w:t>
      </w:r>
      <w:r w:rsidR="00DB1611" w:rsidRPr="00DB1611">
        <w:rPr>
          <w:sz w:val="28"/>
          <w:szCs w:val="28"/>
          <w:lang w:eastAsia="zh-CN"/>
        </w:rPr>
        <w:t xml:space="preserve"> - в связи с чем, бюджетная эффективность реализации программы является </w:t>
      </w:r>
      <w:r>
        <w:rPr>
          <w:color w:val="000000"/>
          <w:sz w:val="28"/>
          <w:szCs w:val="28"/>
          <w:lang w:eastAsia="zh-CN"/>
        </w:rPr>
        <w:t>низкой</w:t>
      </w:r>
      <w:r w:rsidR="00DB1611" w:rsidRPr="00DB1611">
        <w:rPr>
          <w:sz w:val="28"/>
          <w:szCs w:val="28"/>
          <w:lang w:eastAsia="zh-CN"/>
        </w:rPr>
        <w:t>.</w:t>
      </w:r>
    </w:p>
    <w:p w:rsidR="00DD71C6" w:rsidRPr="00DD71C6" w:rsidRDefault="00DD71C6" w:rsidP="00DD71C6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</w:t>
      </w:r>
      <w:r w:rsidRPr="00DD71C6">
        <w:rPr>
          <w:sz w:val="28"/>
          <w:szCs w:val="28"/>
          <w:lang w:eastAsia="zh-CN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DD71C6" w:rsidRPr="00DD71C6" w:rsidTr="007B4292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lang w:eastAsia="zh-CN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u w:val="single"/>
                <w:lang w:eastAsia="zh-CN"/>
              </w:rPr>
              <w:t>СРом</w:t>
            </w:r>
            <w:proofErr w:type="spellEnd"/>
          </w:p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DD71C6">
              <w:rPr>
                <w:sz w:val="28"/>
                <w:szCs w:val="28"/>
                <w:lang w:eastAsia="zh-CN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u w:val="single"/>
                <w:lang w:eastAsia="zh-CN"/>
              </w:rPr>
            </w:pPr>
            <w:r w:rsidRPr="00DD71C6">
              <w:rPr>
                <w:sz w:val="28"/>
                <w:szCs w:val="28"/>
                <w:lang w:eastAsia="zh-CN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0,75</w:t>
            </w:r>
          </w:p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0,59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71C6" w:rsidRPr="00DD71C6" w:rsidRDefault="00DD71C6" w:rsidP="00DD71C6">
            <w:pPr>
              <w:shd w:val="clear" w:color="auto" w:fill="FFFFFF"/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DD71C6">
              <w:rPr>
                <w:sz w:val="28"/>
                <w:szCs w:val="28"/>
                <w:lang w:eastAsia="zh-CN"/>
              </w:rPr>
              <w:t>= 1,0</w:t>
            </w:r>
          </w:p>
        </w:tc>
      </w:tr>
    </w:tbl>
    <w:p w:rsidR="00DB1611" w:rsidRPr="00DB1611" w:rsidRDefault="00DB1611" w:rsidP="00DB1611">
      <w:pPr>
        <w:shd w:val="clear" w:color="auto" w:fill="FFFFFF"/>
        <w:suppressAutoHyphens/>
        <w:ind w:firstLine="426"/>
        <w:jc w:val="both"/>
        <w:rPr>
          <w:rFonts w:ascii="Roboto" w:hAnsi="Roboto"/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>Уровень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реализации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муниципальной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Программы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в</w:t>
      </w:r>
      <w:r w:rsidRPr="00DB1611">
        <w:rPr>
          <w:rFonts w:ascii="Roboto" w:hAnsi="Roboto"/>
          <w:sz w:val="28"/>
          <w:szCs w:val="28"/>
          <w:lang w:eastAsia="zh-CN"/>
        </w:rPr>
        <w:t> </w:t>
      </w:r>
      <w:r w:rsidRPr="00DB1611">
        <w:rPr>
          <w:sz w:val="28"/>
          <w:szCs w:val="28"/>
          <w:lang w:eastAsia="zh-CN"/>
        </w:rPr>
        <w:t>целом:</w:t>
      </w:r>
    </w:p>
    <w:p w:rsidR="00DB1611" w:rsidRPr="00DB1611" w:rsidRDefault="00DB1611" w:rsidP="00DB1611">
      <w:pPr>
        <w:shd w:val="clear" w:color="auto" w:fill="FFFFFF"/>
        <w:suppressAutoHyphens/>
        <w:jc w:val="both"/>
        <w:rPr>
          <w:sz w:val="28"/>
          <w:szCs w:val="28"/>
          <w:lang w:eastAsia="zh-CN"/>
        </w:rPr>
      </w:pPr>
      <w:r w:rsidRPr="00DB1611">
        <w:rPr>
          <w:sz w:val="28"/>
          <w:szCs w:val="28"/>
          <w:lang w:eastAsia="zh-CN"/>
        </w:rPr>
        <w:t xml:space="preserve"> </w:t>
      </w:r>
      <w:r w:rsidR="00732211">
        <w:rPr>
          <w:sz w:val="28"/>
          <w:szCs w:val="28"/>
          <w:lang w:eastAsia="zh-CN"/>
        </w:rPr>
        <w:t>0,</w:t>
      </w:r>
      <w:r w:rsidR="00DD71C6">
        <w:rPr>
          <w:sz w:val="28"/>
          <w:szCs w:val="28"/>
          <w:lang w:eastAsia="zh-CN"/>
        </w:rPr>
        <w:t>67</w:t>
      </w:r>
      <w:r w:rsidRPr="00DB1611">
        <w:rPr>
          <w:sz w:val="28"/>
          <w:szCs w:val="28"/>
          <w:lang w:eastAsia="zh-CN"/>
        </w:rPr>
        <w:t xml:space="preserve"> х 0,5 +</w:t>
      </w:r>
      <w:r w:rsidR="00DD71C6">
        <w:rPr>
          <w:sz w:val="28"/>
          <w:szCs w:val="28"/>
          <w:lang w:eastAsia="zh-CN"/>
        </w:rPr>
        <w:t>0,75</w:t>
      </w:r>
      <w:r w:rsidRPr="00DB1611">
        <w:rPr>
          <w:sz w:val="28"/>
          <w:szCs w:val="28"/>
          <w:lang w:eastAsia="zh-CN"/>
        </w:rPr>
        <w:t xml:space="preserve"> х 0,3 + 1,0 х 0,2 = </w:t>
      </w:r>
      <w:r w:rsidR="00732211">
        <w:rPr>
          <w:sz w:val="28"/>
          <w:szCs w:val="28"/>
          <w:lang w:eastAsia="zh-CN"/>
        </w:rPr>
        <w:t>0,</w:t>
      </w:r>
      <w:r w:rsidR="00DD71C6">
        <w:rPr>
          <w:sz w:val="28"/>
          <w:szCs w:val="28"/>
          <w:lang w:eastAsia="zh-CN"/>
        </w:rPr>
        <w:t>77</w:t>
      </w:r>
      <w:r w:rsidRPr="00DB1611">
        <w:rPr>
          <w:sz w:val="28"/>
          <w:szCs w:val="28"/>
          <w:lang w:eastAsia="zh-CN"/>
        </w:rPr>
        <w:t xml:space="preserve"> в связи с чем уровень реализации муниципальной программы является </w:t>
      </w:r>
      <w:r w:rsidR="00732211">
        <w:rPr>
          <w:sz w:val="28"/>
          <w:szCs w:val="28"/>
          <w:lang w:eastAsia="zh-CN"/>
        </w:rPr>
        <w:t>удовлетворительным</w:t>
      </w:r>
      <w:r w:rsidRPr="00DB1611">
        <w:rPr>
          <w:sz w:val="28"/>
          <w:szCs w:val="28"/>
          <w:lang w:eastAsia="zh-CN"/>
        </w:rPr>
        <w:t>.</w:t>
      </w:r>
    </w:p>
    <w:p w:rsidR="00CA1B96" w:rsidRDefault="00CA1B96" w:rsidP="000A77FF">
      <w:pPr>
        <w:spacing w:line="240" w:lineRule="atLeast"/>
        <w:ind w:firstLine="709"/>
        <w:jc w:val="center"/>
        <w:rPr>
          <w:sz w:val="28"/>
          <w:szCs w:val="28"/>
        </w:rPr>
      </w:pP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 xml:space="preserve">7. Предложения по дальнейшей реализации </w:t>
      </w:r>
    </w:p>
    <w:p w:rsidR="000A77FF" w:rsidRPr="00F05BA4" w:rsidRDefault="000A77FF" w:rsidP="000A77FF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F05BA4">
        <w:rPr>
          <w:b/>
          <w:sz w:val="28"/>
          <w:szCs w:val="28"/>
        </w:rPr>
        <w:t>муниципальной программы</w:t>
      </w:r>
    </w:p>
    <w:p w:rsidR="002972D3" w:rsidRDefault="00A91187" w:rsidP="00A91187">
      <w:pPr>
        <w:rPr>
          <w:sz w:val="24"/>
          <w:szCs w:val="24"/>
        </w:rPr>
      </w:pPr>
      <w:r>
        <w:rPr>
          <w:sz w:val="28"/>
          <w:szCs w:val="28"/>
        </w:rPr>
        <w:t xml:space="preserve">        В </w:t>
      </w:r>
      <w:r w:rsidRPr="00A91187">
        <w:rPr>
          <w:sz w:val="28"/>
          <w:szCs w:val="28"/>
        </w:rPr>
        <w:t>связи с принятием Постановления Администрации Верхнесеребряковского сельского поселения от 02.09.2024г. № 83 «Об утверждении Порядка разработки, реализации и оценки эффективности муниципальных программ Верхнесеребряковского сельского поселения» муниципальная программа подлежит корректировке.</w:t>
      </w:r>
      <w:r w:rsidR="002972D3">
        <w:rPr>
          <w:sz w:val="24"/>
          <w:szCs w:val="24"/>
        </w:rPr>
        <w:tab/>
      </w:r>
    </w:p>
    <w:p w:rsidR="002972D3" w:rsidRDefault="002972D3" w:rsidP="002972D3">
      <w:pPr>
        <w:rPr>
          <w:sz w:val="24"/>
          <w:szCs w:val="24"/>
        </w:rPr>
      </w:pPr>
    </w:p>
    <w:p w:rsidR="000A77FF" w:rsidRPr="002972D3" w:rsidRDefault="000A77FF" w:rsidP="002972D3">
      <w:pPr>
        <w:rPr>
          <w:sz w:val="24"/>
          <w:szCs w:val="24"/>
        </w:rPr>
        <w:sectPr w:rsidR="000A77FF" w:rsidRPr="002972D3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4EAB" w:rsidRDefault="00634EAB" w:rsidP="00F66584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>Приложение 2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к муниципальной программе Верхнесеребряковского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сельского поселения «Защита населения и территорий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    от чрезвычайных ситуаций, обеспечение пожарной</w:t>
      </w:r>
    </w:p>
    <w:p w:rsidR="00F05BA4" w:rsidRPr="00E227D1" w:rsidRDefault="00F05BA4" w:rsidP="00F05BA4">
      <w:pPr>
        <w:widowControl w:val="0"/>
        <w:autoSpaceDE w:val="0"/>
        <w:autoSpaceDN w:val="0"/>
        <w:adjustRightInd w:val="0"/>
        <w:ind w:right="-284"/>
        <w:jc w:val="right"/>
        <w:rPr>
          <w:sz w:val="22"/>
          <w:szCs w:val="22"/>
        </w:rPr>
      </w:pPr>
      <w:r w:rsidRPr="00E227D1">
        <w:rPr>
          <w:sz w:val="22"/>
          <w:szCs w:val="22"/>
        </w:rPr>
        <w:t xml:space="preserve">                                                                                                                                               безопасности и безопасности людей на водных объектах»</w:t>
      </w:r>
      <w:r w:rsidR="00757B16" w:rsidRPr="00E227D1">
        <w:rPr>
          <w:sz w:val="22"/>
          <w:szCs w:val="22"/>
        </w:rPr>
        <w:t xml:space="preserve"> за </w:t>
      </w:r>
      <w:r w:rsidR="006F62F4">
        <w:rPr>
          <w:sz w:val="22"/>
          <w:szCs w:val="22"/>
        </w:rPr>
        <w:t>202</w:t>
      </w:r>
      <w:r w:rsidR="00B87CB4">
        <w:rPr>
          <w:sz w:val="22"/>
          <w:szCs w:val="22"/>
        </w:rPr>
        <w:t>4</w:t>
      </w:r>
      <w:r w:rsidRPr="00E227D1">
        <w:rPr>
          <w:sz w:val="22"/>
          <w:szCs w:val="22"/>
        </w:rPr>
        <w:t xml:space="preserve"> год</w:t>
      </w:r>
    </w:p>
    <w:p w:rsidR="00B87CB4" w:rsidRDefault="00B87CB4" w:rsidP="00F665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66584" w:rsidRPr="00E227D1" w:rsidRDefault="00F66584" w:rsidP="00F6658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СВЕДЕНИЯ</w:t>
      </w:r>
    </w:p>
    <w:p w:rsidR="009D4AF8" w:rsidRPr="00E227D1" w:rsidRDefault="00F66584" w:rsidP="001C124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227D1">
        <w:rPr>
          <w:sz w:val="22"/>
          <w:szCs w:val="22"/>
        </w:rPr>
        <w:t>о выполнении основных мероприятий подпрограмм, а также кон</w:t>
      </w:r>
      <w:r w:rsidR="00ED0BB8" w:rsidRPr="00E227D1">
        <w:rPr>
          <w:sz w:val="22"/>
          <w:szCs w:val="22"/>
        </w:rPr>
        <w:t xml:space="preserve">трольных событий </w:t>
      </w:r>
    </w:p>
    <w:p w:rsidR="00F05BA4" w:rsidRPr="00E227D1" w:rsidRDefault="00ED0BB8" w:rsidP="00F05BA4">
      <w:pPr>
        <w:spacing w:line="240" w:lineRule="atLeast"/>
        <w:ind w:firstLine="709"/>
        <w:jc w:val="center"/>
        <w:rPr>
          <w:sz w:val="22"/>
          <w:szCs w:val="22"/>
          <w:lang w:val="de-DE"/>
        </w:rPr>
      </w:pPr>
      <w:r w:rsidRPr="00E227D1">
        <w:rPr>
          <w:sz w:val="22"/>
          <w:szCs w:val="22"/>
        </w:rPr>
        <w:t>муниципальной</w:t>
      </w:r>
      <w:r w:rsidR="00F66584" w:rsidRPr="00E227D1">
        <w:rPr>
          <w:sz w:val="22"/>
          <w:szCs w:val="22"/>
        </w:rPr>
        <w:t xml:space="preserve"> программы </w:t>
      </w:r>
      <w:r w:rsidR="001C1246" w:rsidRPr="00E227D1">
        <w:rPr>
          <w:sz w:val="22"/>
          <w:szCs w:val="22"/>
        </w:rPr>
        <w:t>«</w:t>
      </w:r>
      <w:proofErr w:type="spellStart"/>
      <w:r w:rsidR="00F05BA4" w:rsidRPr="00E227D1">
        <w:rPr>
          <w:sz w:val="22"/>
          <w:szCs w:val="22"/>
          <w:lang w:val="de-DE"/>
        </w:rPr>
        <w:t>Защита</w:t>
      </w:r>
      <w:proofErr w:type="spellEnd"/>
      <w:r w:rsidR="00F05BA4" w:rsidRPr="00E227D1">
        <w:rPr>
          <w:sz w:val="22"/>
          <w:szCs w:val="22"/>
          <w:lang w:val="de-DE"/>
        </w:rPr>
        <w:t xml:space="preserve"> </w:t>
      </w:r>
      <w:proofErr w:type="spellStart"/>
      <w:r w:rsidR="00F05BA4" w:rsidRPr="00E227D1">
        <w:rPr>
          <w:sz w:val="22"/>
          <w:szCs w:val="22"/>
          <w:lang w:val="de-DE"/>
        </w:rPr>
        <w:t>населения</w:t>
      </w:r>
      <w:proofErr w:type="spellEnd"/>
      <w:r w:rsidR="00F05BA4" w:rsidRPr="00E227D1">
        <w:rPr>
          <w:sz w:val="22"/>
          <w:szCs w:val="22"/>
          <w:lang w:val="de-DE"/>
        </w:rPr>
        <w:t xml:space="preserve"> и </w:t>
      </w:r>
      <w:proofErr w:type="spellStart"/>
      <w:r w:rsidR="00F05BA4" w:rsidRPr="00E227D1">
        <w:rPr>
          <w:sz w:val="22"/>
          <w:szCs w:val="22"/>
          <w:lang w:val="de-DE"/>
        </w:rPr>
        <w:t>территории</w:t>
      </w:r>
      <w:proofErr w:type="spellEnd"/>
    </w:p>
    <w:p w:rsidR="00F66584" w:rsidRPr="00E227D1" w:rsidRDefault="00F05BA4" w:rsidP="00F05BA4">
      <w:pPr>
        <w:spacing w:line="240" w:lineRule="atLeast"/>
        <w:ind w:firstLine="709"/>
        <w:jc w:val="center"/>
        <w:rPr>
          <w:sz w:val="22"/>
          <w:szCs w:val="22"/>
        </w:rPr>
      </w:pPr>
      <w:proofErr w:type="spellStart"/>
      <w:r w:rsidRPr="00E227D1">
        <w:rPr>
          <w:sz w:val="22"/>
          <w:szCs w:val="22"/>
          <w:lang w:val="de-DE"/>
        </w:rPr>
        <w:t>от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чрезвычайных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ситуаций</w:t>
      </w:r>
      <w:proofErr w:type="spellEnd"/>
      <w:r w:rsidRPr="00E227D1">
        <w:rPr>
          <w:sz w:val="22"/>
          <w:szCs w:val="22"/>
          <w:lang w:val="de-DE"/>
        </w:rPr>
        <w:t xml:space="preserve">, </w:t>
      </w:r>
      <w:proofErr w:type="spellStart"/>
      <w:r w:rsidRPr="00E227D1">
        <w:rPr>
          <w:sz w:val="22"/>
          <w:szCs w:val="22"/>
          <w:lang w:val="de-DE"/>
        </w:rPr>
        <w:t>обеспечение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пожарной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безопасности</w:t>
      </w:r>
      <w:proofErr w:type="spellEnd"/>
      <w:r w:rsidRPr="00E227D1">
        <w:rPr>
          <w:sz w:val="22"/>
          <w:szCs w:val="22"/>
          <w:lang w:val="de-DE"/>
        </w:rPr>
        <w:t xml:space="preserve"> и </w:t>
      </w:r>
      <w:proofErr w:type="spellStart"/>
      <w:r w:rsidRPr="00E227D1">
        <w:rPr>
          <w:sz w:val="22"/>
          <w:szCs w:val="22"/>
          <w:lang w:val="de-DE"/>
        </w:rPr>
        <w:t>безопасности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людей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на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водных</w:t>
      </w:r>
      <w:proofErr w:type="spellEnd"/>
      <w:r w:rsidRPr="00E227D1">
        <w:rPr>
          <w:sz w:val="22"/>
          <w:szCs w:val="22"/>
          <w:lang w:val="de-DE"/>
        </w:rPr>
        <w:t xml:space="preserve"> </w:t>
      </w:r>
      <w:proofErr w:type="spellStart"/>
      <w:r w:rsidRPr="00E227D1">
        <w:rPr>
          <w:sz w:val="22"/>
          <w:szCs w:val="22"/>
          <w:lang w:val="de-DE"/>
        </w:rPr>
        <w:t>объектах</w:t>
      </w:r>
      <w:proofErr w:type="spellEnd"/>
      <w:r w:rsidR="001C1246" w:rsidRPr="00E227D1">
        <w:rPr>
          <w:sz w:val="22"/>
          <w:szCs w:val="22"/>
        </w:rPr>
        <w:t>»</w:t>
      </w:r>
      <w:r w:rsidR="00BE2477" w:rsidRPr="00E227D1">
        <w:rPr>
          <w:sz w:val="22"/>
          <w:szCs w:val="22"/>
        </w:rPr>
        <w:t xml:space="preserve"> </w:t>
      </w:r>
      <w:r w:rsidR="00F66584" w:rsidRPr="00E227D1">
        <w:rPr>
          <w:sz w:val="22"/>
          <w:szCs w:val="22"/>
        </w:rPr>
        <w:t xml:space="preserve">за </w:t>
      </w:r>
      <w:r w:rsidR="006F62F4">
        <w:rPr>
          <w:sz w:val="22"/>
          <w:szCs w:val="22"/>
        </w:rPr>
        <w:t>202</w:t>
      </w:r>
      <w:r w:rsidR="00B87CB4">
        <w:rPr>
          <w:sz w:val="22"/>
          <w:szCs w:val="22"/>
        </w:rPr>
        <w:t>4</w:t>
      </w:r>
      <w:r w:rsidR="00F66584" w:rsidRPr="00E227D1">
        <w:rPr>
          <w:sz w:val="22"/>
          <w:szCs w:val="22"/>
        </w:rPr>
        <w:t>г.</w:t>
      </w:r>
    </w:p>
    <w:p w:rsidR="0048322E" w:rsidRPr="00F66584" w:rsidRDefault="0048322E" w:rsidP="00E227D1">
      <w:pPr>
        <w:spacing w:line="240" w:lineRule="atLeast"/>
        <w:rPr>
          <w:rFonts w:eastAsia="Calibri"/>
          <w:sz w:val="24"/>
          <w:szCs w:val="24"/>
          <w:lang w:eastAsia="en-US"/>
        </w:rPr>
      </w:pPr>
    </w:p>
    <w:tbl>
      <w:tblPr>
        <w:tblW w:w="156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984"/>
        <w:gridCol w:w="1417"/>
        <w:gridCol w:w="1417"/>
        <w:gridCol w:w="1419"/>
        <w:gridCol w:w="1985"/>
        <w:gridCol w:w="1701"/>
        <w:gridCol w:w="1365"/>
      </w:tblGrid>
      <w:tr w:rsidR="00F66584" w:rsidRPr="00E227D1" w:rsidTr="00E227D1">
        <w:trPr>
          <w:trHeight w:val="20"/>
        </w:trPr>
        <w:tc>
          <w:tcPr>
            <w:tcW w:w="710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B27179" w:rsidRPr="00E227D1" w:rsidRDefault="00B27179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Ответственный </w:t>
            </w:r>
            <w:r w:rsidRPr="00E227D1">
              <w:br/>
              <w:t xml:space="preserve"> исполнитель, соисполнитель, участник  </w:t>
            </w:r>
            <w:r w:rsidRPr="00E227D1"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365" w:type="dxa"/>
            <w:vMerge w:val="restart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66584" w:rsidRPr="00E227D1" w:rsidRDefault="009366CF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заплани</w:t>
            </w:r>
            <w:r w:rsidR="00F66584" w:rsidRPr="00E227D1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365" w:type="dxa"/>
            <w:vMerge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66584" w:rsidRPr="00E227D1" w:rsidTr="00E227D1">
        <w:trPr>
          <w:trHeight w:val="20"/>
        </w:trPr>
        <w:tc>
          <w:tcPr>
            <w:tcW w:w="710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8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365" w:type="dxa"/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</w:tcPr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Подпрограмма 1 </w:t>
            </w:r>
          </w:p>
          <w:p w:rsidR="00F05BA4" w:rsidRPr="00E227D1" w:rsidRDefault="00F05BA4" w:rsidP="00D237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  <w:color w:val="000000"/>
                <w:lang w:val="de-DE"/>
              </w:rPr>
              <w:t>«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Пожарная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безопасность</w:t>
            </w:r>
            <w:proofErr w:type="spellEnd"/>
            <w:r w:rsidRPr="00E227D1">
              <w:rPr>
                <w:bCs/>
                <w:color w:val="000000"/>
                <w:lang w:val="de-DE"/>
              </w:rPr>
              <w:t>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proofErr w:type="spellEnd"/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F6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146BD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5" w:type="dxa"/>
          </w:tcPr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Основное мероприятие 1.1.</w:t>
            </w:r>
          </w:p>
          <w:p w:rsidR="00F05BA4" w:rsidRPr="00E227D1" w:rsidRDefault="00F05BA4" w:rsidP="00F05BA4">
            <w:pPr>
              <w:widowControl w:val="0"/>
              <w:autoSpaceDE w:val="0"/>
              <w:autoSpaceDN w:val="0"/>
              <w:adjustRightInd w:val="0"/>
              <w:rPr>
                <w:kern w:val="2"/>
                <w:lang w:val="de-DE"/>
              </w:rPr>
            </w:pPr>
            <w:proofErr w:type="spellStart"/>
            <w:r w:rsidRPr="00E227D1">
              <w:rPr>
                <w:kern w:val="2"/>
                <w:lang w:val="de-DE"/>
              </w:rPr>
              <w:t>Ремонт</w:t>
            </w:r>
            <w:proofErr w:type="spellEnd"/>
            <w:r w:rsidRPr="00E227D1">
              <w:rPr>
                <w:kern w:val="2"/>
                <w:lang w:val="de-DE"/>
              </w:rPr>
              <w:t xml:space="preserve"> и </w:t>
            </w:r>
            <w:proofErr w:type="spellStart"/>
            <w:r w:rsidRPr="00E227D1">
              <w:rPr>
                <w:kern w:val="2"/>
                <w:lang w:val="de-DE"/>
              </w:rPr>
              <w:t>обслуживание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пожарной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сигнализации</w:t>
            </w:r>
            <w:proofErr w:type="spellEnd"/>
            <w:r w:rsidRPr="00E227D1">
              <w:rPr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kern w:val="2"/>
                <w:lang w:val="de-DE"/>
              </w:rPr>
              <w:t>приобретение</w:t>
            </w:r>
            <w:proofErr w:type="spellEnd"/>
            <w:r w:rsidRPr="00E227D1">
              <w:rPr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kern w:val="2"/>
                <w:lang w:val="de-DE"/>
              </w:rPr>
              <w:t>проверка</w:t>
            </w:r>
            <w:proofErr w:type="spellEnd"/>
            <w:r w:rsidRPr="00E227D1">
              <w:rPr>
                <w:kern w:val="2"/>
                <w:lang w:val="de-DE"/>
              </w:rPr>
              <w:t xml:space="preserve"> (</w:t>
            </w:r>
            <w:proofErr w:type="spellStart"/>
            <w:r w:rsidRPr="00E227D1">
              <w:rPr>
                <w:kern w:val="2"/>
                <w:lang w:val="de-DE"/>
              </w:rPr>
              <w:t>заправка</w:t>
            </w:r>
            <w:proofErr w:type="spellEnd"/>
            <w:r w:rsidRPr="00E227D1">
              <w:rPr>
                <w:kern w:val="2"/>
                <w:lang w:val="de-DE"/>
              </w:rPr>
              <w:t>)</w:t>
            </w:r>
            <w:proofErr w:type="spellStart"/>
            <w:r w:rsidRPr="00E227D1">
              <w:rPr>
                <w:kern w:val="2"/>
                <w:lang w:val="de-DE"/>
              </w:rPr>
              <w:t>огнетушителей</w:t>
            </w:r>
            <w:proofErr w:type="spellEnd"/>
          </w:p>
          <w:p w:rsidR="00F05BA4" w:rsidRPr="00E227D1" w:rsidRDefault="00F05BA4" w:rsidP="002E4A8E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de-DE"/>
              </w:rPr>
            </w:pP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оселения</w:t>
            </w:r>
            <w:proofErr w:type="spellEnd"/>
            <w:r w:rsidRPr="00E227D1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05BA4" w:rsidRPr="00E227D1" w:rsidRDefault="00F05BA4" w:rsidP="00BD2A36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МУК КДЦ ВСП</w:t>
            </w:r>
          </w:p>
        </w:tc>
        <w:tc>
          <w:tcPr>
            <w:tcW w:w="1417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417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419" w:type="dxa"/>
          </w:tcPr>
          <w:p w:rsidR="00F05BA4" w:rsidRPr="00E227D1" w:rsidRDefault="00757B16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 w:rsidR="006F62F4">
              <w:rPr>
                <w:lang w:eastAsia="en-US"/>
              </w:rPr>
              <w:t>202</w:t>
            </w:r>
            <w:r w:rsidR="00B87CB4">
              <w:rPr>
                <w:lang w:eastAsia="en-US"/>
              </w:rPr>
              <w:t>4</w:t>
            </w:r>
          </w:p>
        </w:tc>
        <w:tc>
          <w:tcPr>
            <w:tcW w:w="1985" w:type="dxa"/>
          </w:tcPr>
          <w:p w:rsidR="00F05BA4" w:rsidRPr="00E227D1" w:rsidRDefault="00F05BA4" w:rsidP="002E4A8E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bCs/>
                <w:spacing w:val="-6"/>
              </w:rPr>
              <w:t xml:space="preserve">повышение уровня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оснащени</w:t>
            </w:r>
            <w:proofErr w:type="spellEnd"/>
            <w:r w:rsidRPr="00E227D1">
              <w:rPr>
                <w:bCs/>
                <w:spacing w:val="-6"/>
              </w:rPr>
              <w:t>я</w:t>
            </w:r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современной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техникой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оборудованием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снаряжением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органов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управления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сил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и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средств</w:t>
            </w:r>
            <w:proofErr w:type="spellEnd"/>
            <w:r w:rsidRPr="00E227D1">
              <w:rPr>
                <w:bCs/>
                <w:spacing w:val="-6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spacing w:val="-6"/>
                <w:lang w:val="de-DE"/>
              </w:rPr>
              <w:t>поселения</w:t>
            </w:r>
            <w:proofErr w:type="spellEnd"/>
          </w:p>
        </w:tc>
        <w:tc>
          <w:tcPr>
            <w:tcW w:w="1701" w:type="dxa"/>
          </w:tcPr>
          <w:p w:rsidR="00F05BA4" w:rsidRPr="00E227D1" w:rsidRDefault="00B87CB4" w:rsidP="002E4A8E">
            <w:pPr>
              <w:widowControl w:val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Произведена перезарядка огнетушителей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1.2.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Пропаганда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о </w:t>
            </w:r>
            <w:proofErr w:type="spellStart"/>
            <w:r w:rsidRPr="00E227D1">
              <w:rPr>
                <w:bCs/>
                <w:kern w:val="2"/>
                <w:lang w:val="de-DE"/>
              </w:rPr>
              <w:t>мерах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r w:rsidRPr="00E227D1">
              <w:rPr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proofErr w:type="spellStart"/>
            <w:r w:rsidRPr="00E227D1">
              <w:rPr>
                <w:lang w:val="de-DE"/>
              </w:rPr>
              <w:t>повышение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уровня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информированности</w:t>
            </w:r>
            <w:proofErr w:type="spellEnd"/>
            <w:r w:rsidRPr="00E227D1">
              <w:rPr>
                <w:lang w:val="de-DE"/>
              </w:rPr>
              <w:t xml:space="preserve">  </w:t>
            </w:r>
            <w:proofErr w:type="spellStart"/>
            <w:r w:rsidRPr="00E227D1">
              <w:rPr>
                <w:lang w:val="de-DE"/>
              </w:rPr>
              <w:t>населения</w:t>
            </w:r>
            <w:proofErr w:type="spellEnd"/>
            <w:r w:rsidRPr="00E227D1">
              <w:rPr>
                <w:lang w:val="de-DE"/>
              </w:rPr>
              <w:t xml:space="preserve"> о </w:t>
            </w:r>
            <w:proofErr w:type="spellStart"/>
            <w:r w:rsidRPr="00E227D1">
              <w:rPr>
                <w:lang w:val="de-DE"/>
              </w:rPr>
              <w:t>мерах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пожарной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227D1">
              <w:rPr>
                <w:bCs/>
              </w:rPr>
              <w:t xml:space="preserve">пропаганда среди населения по пожарной безопасности 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1.3.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Организация обучения населения мерам пожарной безопасности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27D1">
              <w:rPr>
                <w:bCs/>
              </w:rPr>
              <w:t>обучение поведению при пожаре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F05BA4" w:rsidRPr="00E227D1" w:rsidTr="00E227D1">
        <w:trPr>
          <w:trHeight w:val="20"/>
        </w:trPr>
        <w:tc>
          <w:tcPr>
            <w:tcW w:w="710" w:type="dxa"/>
          </w:tcPr>
          <w:p w:rsidR="00F05BA4" w:rsidRPr="00E227D1" w:rsidRDefault="00F05BA4" w:rsidP="00D16CC1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685" w:type="dxa"/>
          </w:tcPr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  <w:p w:rsidR="00F05BA4" w:rsidRPr="00E227D1" w:rsidRDefault="00F05BA4" w:rsidP="00B66ECC">
            <w:pPr>
              <w:pStyle w:val="ConsPlusCell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«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Защита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E227D1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от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чрезвычайных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ситуаций</w:t>
            </w:r>
            <w:proofErr w:type="spellEnd"/>
            <w:r w:rsidRPr="00E227D1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»</w:t>
            </w:r>
          </w:p>
        </w:tc>
        <w:tc>
          <w:tcPr>
            <w:tcW w:w="1984" w:type="dxa"/>
          </w:tcPr>
          <w:p w:rsidR="00F05BA4" w:rsidRPr="00E227D1" w:rsidRDefault="00F05BA4" w:rsidP="00BD2A36">
            <w:r w:rsidRPr="00E227D1">
              <w:t xml:space="preserve">Администрация </w:t>
            </w:r>
          </w:p>
          <w:p w:rsidR="00F05BA4" w:rsidRPr="00E227D1" w:rsidRDefault="00F05BA4" w:rsidP="00BD2A36">
            <w:r w:rsidRPr="00E227D1">
              <w:t>Верхнесеребряковского сельского</w:t>
            </w:r>
          </w:p>
          <w:p w:rsidR="00F05BA4" w:rsidRPr="00E227D1" w:rsidRDefault="00F05BA4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F05BA4" w:rsidRPr="00E227D1" w:rsidRDefault="00F05BA4" w:rsidP="00033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F05BA4" w:rsidRPr="00E227D1" w:rsidRDefault="00F05BA4" w:rsidP="009F61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F05BA4" w:rsidRPr="00E227D1" w:rsidRDefault="00F05BA4" w:rsidP="00D16CC1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lastRenderedPageBreak/>
              <w:t xml:space="preserve">   4.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2.1.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Пропаганда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о </w:t>
            </w:r>
            <w:proofErr w:type="spellStart"/>
            <w:r w:rsidRPr="00E227D1">
              <w:rPr>
                <w:bCs/>
                <w:kern w:val="2"/>
                <w:lang w:val="de-DE"/>
              </w:rPr>
              <w:t>мерах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r w:rsidRPr="00E227D1">
              <w:rPr>
                <w:bCs/>
                <w:kern w:val="2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2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Верхнесеребряковского сельского 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повышение уровня</w:t>
            </w:r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 информирования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населения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>мерах</w:t>
            </w:r>
            <w:proofErr w:type="spellEnd"/>
            <w:r w:rsidRPr="00E227D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безопасности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жизнедеятельности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обучение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действиям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при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возникновении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чрезвычайных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ситуаций</w:t>
            </w:r>
            <w:proofErr w:type="spellEnd"/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t xml:space="preserve">повышение уровня информированности  населения о мерах </w:t>
            </w:r>
            <w:r w:rsidRPr="00E227D1">
              <w:rPr>
                <w:bCs/>
              </w:rPr>
              <w:t>безопасности жизнедеятельности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   5.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 xml:space="preserve">Основное мероприятие 2.2.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bCs/>
                <w:kern w:val="2"/>
              </w:rPr>
              <w:t xml:space="preserve">Проведение </w:t>
            </w:r>
            <w:proofErr w:type="spellStart"/>
            <w:r w:rsidRPr="00E227D1">
              <w:rPr>
                <w:bCs/>
                <w:kern w:val="2"/>
                <w:lang w:val="de-DE"/>
              </w:rPr>
              <w:t>трениров</w:t>
            </w:r>
            <w:r w:rsidRPr="00E227D1">
              <w:rPr>
                <w:bCs/>
                <w:kern w:val="2"/>
              </w:rPr>
              <w:t>ок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оповещению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и </w:t>
            </w:r>
            <w:proofErr w:type="spellStart"/>
            <w:r w:rsidRPr="00E227D1">
              <w:rPr>
                <w:bCs/>
                <w:kern w:val="2"/>
                <w:lang w:val="de-DE"/>
              </w:rPr>
              <w:t>информирования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населения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защите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от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чрезвычайных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ситуаций</w:t>
            </w:r>
            <w:proofErr w:type="spellEnd"/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процесса обучения и повышения уровня подготовки населения к действиям при возникновении чрезвычайных ситуаций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t xml:space="preserve">Проведена тренировка персонала </w:t>
            </w:r>
            <w:r w:rsidRPr="00B87CB4">
              <w:rPr>
                <w:kern w:val="2"/>
              </w:rPr>
              <w:t>МУК КДЦ ВСП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bookmarkStart w:id="2" w:name="Par1596"/>
            <w:bookmarkEnd w:id="2"/>
            <w:r w:rsidRPr="00E227D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Основное мероприятие 2.3.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Подготовка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руководящего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состава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специалистов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ГО ЧС в «УМЦ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ГО ЧС»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повышение квалификации специалистов уполномоченных по ГО, ЧС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Не проводилось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Основное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sz w:val="20"/>
                <w:szCs w:val="20"/>
              </w:rPr>
              <w:t>мероприятие</w:t>
            </w:r>
            <w:proofErr w:type="spellEnd"/>
            <w:r w:rsidRPr="00E227D1">
              <w:rPr>
                <w:rFonts w:cs="Times New Roman"/>
                <w:sz w:val="20"/>
                <w:szCs w:val="20"/>
              </w:rPr>
              <w:t xml:space="preserve"> 2.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4</w:t>
            </w:r>
            <w:r w:rsidRPr="00E227D1">
              <w:rPr>
                <w:rFonts w:cs="Times New Roman"/>
                <w:sz w:val="20"/>
                <w:szCs w:val="20"/>
              </w:rPr>
              <w:t>.</w:t>
            </w:r>
          </w:p>
          <w:p w:rsidR="00B87CB4" w:rsidRPr="00E227D1" w:rsidRDefault="00B87CB4" w:rsidP="00B87CB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Содержание резервных источников электропитания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>улучшение оперативных возможностей по оказанию помощи населению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Не проводилось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jc w:val="center"/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EF0AC5" w:rsidRPr="00E227D1" w:rsidTr="00E227D1">
        <w:trPr>
          <w:trHeight w:val="20"/>
        </w:trPr>
        <w:tc>
          <w:tcPr>
            <w:tcW w:w="710" w:type="dxa"/>
          </w:tcPr>
          <w:p w:rsidR="00EF0AC5" w:rsidRPr="00E227D1" w:rsidRDefault="00EF0AC5" w:rsidP="009F619B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685" w:type="dxa"/>
          </w:tcPr>
          <w:p w:rsidR="00EF0AC5" w:rsidRPr="00E227D1" w:rsidRDefault="00EF0AC5" w:rsidP="00EF0AC5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Подпрограмма 3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«Обеспечение безопасности на водных объектах»</w:t>
            </w:r>
          </w:p>
        </w:tc>
        <w:tc>
          <w:tcPr>
            <w:tcW w:w="1984" w:type="dxa"/>
          </w:tcPr>
          <w:p w:rsidR="00EF0AC5" w:rsidRPr="00E227D1" w:rsidRDefault="00EF0AC5" w:rsidP="00BD2A36">
            <w:r w:rsidRPr="00E227D1">
              <w:t xml:space="preserve">Администрация </w:t>
            </w:r>
          </w:p>
          <w:p w:rsidR="00EF0AC5" w:rsidRPr="00E227D1" w:rsidRDefault="00EF0AC5" w:rsidP="00BD2A36">
            <w:r w:rsidRPr="00E227D1">
              <w:t>Верхнесеребряковского сельского</w:t>
            </w:r>
          </w:p>
          <w:p w:rsidR="00EF0AC5" w:rsidRPr="00E227D1" w:rsidRDefault="00EF0AC5" w:rsidP="00BD2A36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E227D1">
              <w:rPr>
                <w:rFonts w:cs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985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701" w:type="dxa"/>
          </w:tcPr>
          <w:p w:rsidR="00EF0AC5" w:rsidRPr="00E227D1" w:rsidRDefault="00EF0AC5" w:rsidP="00BD2A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65" w:type="dxa"/>
          </w:tcPr>
          <w:p w:rsidR="00EF0AC5" w:rsidRPr="00E227D1" w:rsidRDefault="00EF0AC5" w:rsidP="00BD2A36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  <w:tr w:rsidR="00B87CB4" w:rsidRPr="00E227D1" w:rsidTr="00E227D1">
        <w:trPr>
          <w:trHeight w:val="20"/>
        </w:trPr>
        <w:tc>
          <w:tcPr>
            <w:tcW w:w="710" w:type="dxa"/>
          </w:tcPr>
          <w:p w:rsidR="00B87CB4" w:rsidRPr="00E227D1" w:rsidRDefault="00B87CB4" w:rsidP="00B87CB4">
            <w:pPr>
              <w:widowControl w:val="0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685" w:type="dxa"/>
          </w:tcPr>
          <w:p w:rsidR="00B87CB4" w:rsidRPr="00E227D1" w:rsidRDefault="00B87CB4" w:rsidP="00B87CB4">
            <w:pPr>
              <w:pStyle w:val="TableContents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Основное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227D1">
              <w:rPr>
                <w:rFonts w:cs="Times New Roman"/>
                <w:bCs/>
                <w:sz w:val="20"/>
                <w:szCs w:val="20"/>
              </w:rPr>
              <w:t>мероприятие</w:t>
            </w:r>
            <w:proofErr w:type="spellEnd"/>
            <w:r w:rsidRPr="00E227D1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3.1</w:t>
            </w:r>
            <w:r w:rsidRPr="00E227D1">
              <w:rPr>
                <w:rFonts w:cs="Times New Roman"/>
                <w:bCs/>
                <w:sz w:val="20"/>
                <w:szCs w:val="20"/>
              </w:rPr>
              <w:t>.</w:t>
            </w:r>
          </w:p>
          <w:p w:rsidR="00B87CB4" w:rsidRPr="00E227D1" w:rsidRDefault="00B87CB4" w:rsidP="00B87CB4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 xml:space="preserve">Пропаганда населения о мерах безопасности </w:t>
            </w:r>
            <w:r w:rsidRPr="00E227D1">
              <w:rPr>
                <w:rFonts w:cs="Times New Roman"/>
                <w:sz w:val="20"/>
                <w:szCs w:val="20"/>
                <w:lang w:val="ru-RU"/>
              </w:rPr>
              <w:t>(изготовление буклетов, листовок)</w:t>
            </w:r>
          </w:p>
        </w:tc>
        <w:tc>
          <w:tcPr>
            <w:tcW w:w="1984" w:type="dxa"/>
          </w:tcPr>
          <w:p w:rsidR="00B87CB4" w:rsidRPr="00E227D1" w:rsidRDefault="00B87CB4" w:rsidP="00B87CB4">
            <w:r w:rsidRPr="00E227D1">
              <w:t xml:space="preserve">Администрация </w:t>
            </w:r>
          </w:p>
          <w:p w:rsidR="00B87CB4" w:rsidRPr="00E227D1" w:rsidRDefault="00B87CB4" w:rsidP="00B87CB4">
            <w:r w:rsidRPr="00E227D1">
              <w:t>Верхнесеребряковского сельского</w:t>
            </w:r>
          </w:p>
          <w:p w:rsidR="00B87CB4" w:rsidRPr="00E227D1" w:rsidRDefault="00B87CB4" w:rsidP="00B87CB4">
            <w:r w:rsidRPr="00E227D1">
              <w:t>поселения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417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01.01.</w:t>
            </w:r>
            <w:r>
              <w:rPr>
                <w:lang w:eastAsia="en-US"/>
              </w:rPr>
              <w:t>2024</w:t>
            </w:r>
          </w:p>
        </w:tc>
        <w:tc>
          <w:tcPr>
            <w:tcW w:w="1419" w:type="dxa"/>
          </w:tcPr>
          <w:p w:rsidR="00B87CB4" w:rsidRPr="00E227D1" w:rsidRDefault="00B87CB4" w:rsidP="00B87CB4">
            <w:pPr>
              <w:widowControl w:val="0"/>
              <w:jc w:val="center"/>
              <w:rPr>
                <w:lang w:eastAsia="en-US"/>
              </w:rPr>
            </w:pPr>
            <w:r w:rsidRPr="00E227D1">
              <w:rPr>
                <w:lang w:eastAsia="en-US"/>
              </w:rPr>
              <w:t>31.12.</w:t>
            </w:r>
            <w:r>
              <w:rPr>
                <w:lang w:eastAsia="en-US"/>
              </w:rPr>
              <w:t>2024</w:t>
            </w:r>
          </w:p>
        </w:tc>
        <w:tc>
          <w:tcPr>
            <w:tcW w:w="1985" w:type="dxa"/>
          </w:tcPr>
          <w:p w:rsidR="00B87CB4" w:rsidRPr="00E227D1" w:rsidRDefault="00B87CB4" w:rsidP="00B87CB4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E227D1">
              <w:rPr>
                <w:rFonts w:cs="Times New Roman"/>
                <w:sz w:val="20"/>
                <w:szCs w:val="20"/>
                <w:lang w:val="ru-RU"/>
              </w:rPr>
              <w:t xml:space="preserve">повышение уровня информированности  населения о безопасном </w:t>
            </w:r>
            <w:r w:rsidRPr="00E227D1">
              <w:rPr>
                <w:rFonts w:cs="Times New Roman"/>
                <w:bCs/>
                <w:sz w:val="20"/>
                <w:szCs w:val="20"/>
                <w:lang w:val="ru-RU"/>
              </w:rPr>
              <w:t>поведении на воде</w:t>
            </w:r>
          </w:p>
        </w:tc>
        <w:tc>
          <w:tcPr>
            <w:tcW w:w="1701" w:type="dxa"/>
          </w:tcPr>
          <w:p w:rsidR="00B87CB4" w:rsidRPr="00E227D1" w:rsidRDefault="00B87CB4" w:rsidP="00B87CB4">
            <w:pPr>
              <w:widowControl w:val="0"/>
              <w:jc w:val="center"/>
              <w:rPr>
                <w:kern w:val="2"/>
              </w:rPr>
            </w:pPr>
            <w:r w:rsidRPr="00E227D1">
              <w:rPr>
                <w:kern w:val="2"/>
              </w:rPr>
              <w:t>повышение уровня информированности  населения о безопасном поведении на воде</w:t>
            </w:r>
          </w:p>
        </w:tc>
        <w:tc>
          <w:tcPr>
            <w:tcW w:w="1365" w:type="dxa"/>
          </w:tcPr>
          <w:p w:rsidR="00B87CB4" w:rsidRPr="00E227D1" w:rsidRDefault="00B87CB4" w:rsidP="00B87C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227D1">
              <w:rPr>
                <w:rFonts w:eastAsia="Calibri"/>
                <w:lang w:eastAsia="en-US"/>
              </w:rPr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  <w:sectPr w:rsidR="00F66584" w:rsidRPr="00F66584" w:rsidSect="00F6658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EC1CFB" w:rsidRPr="000A77FF" w:rsidRDefault="00EC1CFB" w:rsidP="00EC1CFB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EF0AC5" w:rsidRPr="00EF0AC5" w:rsidRDefault="00EC1CFB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EF0AC5" w:rsidRPr="00EF0AC5">
        <w:rPr>
          <w:sz w:val="24"/>
          <w:szCs w:val="24"/>
        </w:rPr>
        <w:t>Верхнесеребряковского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сельского поселения «Защита населения и территорий</w:t>
      </w:r>
    </w:p>
    <w:p w:rsidR="00EF0AC5" w:rsidRPr="00EF0AC5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EC1CFB" w:rsidRDefault="00EF0AC5" w:rsidP="00EF0AC5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  <w:r w:rsidR="00EC1CFB">
        <w:rPr>
          <w:sz w:val="24"/>
          <w:szCs w:val="24"/>
        </w:rPr>
        <w:t xml:space="preserve"> </w:t>
      </w:r>
      <w:r w:rsidR="00EC1CFB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</w:t>
      </w:r>
      <w:r w:rsidR="00B87CB4">
        <w:rPr>
          <w:sz w:val="24"/>
          <w:szCs w:val="24"/>
        </w:rPr>
        <w:t>4</w:t>
      </w:r>
      <w:r w:rsidR="00EC1CFB" w:rsidRPr="000A77FF">
        <w:rPr>
          <w:sz w:val="24"/>
          <w:szCs w:val="24"/>
        </w:rPr>
        <w:t xml:space="preserve"> год</w:t>
      </w:r>
    </w:p>
    <w:p w:rsidR="00E227D1" w:rsidRDefault="00E227D1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EC1CF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9366C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EF0AC5" w:rsidRPr="00EF0AC5" w:rsidRDefault="00ED0BB8" w:rsidP="00EF0AC5">
      <w:pPr>
        <w:spacing w:line="240" w:lineRule="atLeast"/>
        <w:ind w:firstLine="709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муниципальной</w:t>
      </w:r>
      <w:r w:rsidR="00F66584" w:rsidRPr="00F66584">
        <w:rPr>
          <w:rFonts w:eastAsia="Calibri"/>
          <w:sz w:val="24"/>
          <w:szCs w:val="24"/>
          <w:lang w:eastAsia="en-US"/>
        </w:rPr>
        <w:t xml:space="preserve"> программы </w:t>
      </w:r>
      <w:r w:rsidR="00EF0AC5" w:rsidRPr="00EF0AC5">
        <w:rPr>
          <w:sz w:val="24"/>
          <w:szCs w:val="24"/>
        </w:rPr>
        <w:t>«Защита населения и территорий</w:t>
      </w:r>
    </w:p>
    <w:p w:rsidR="00EF0AC5" w:rsidRPr="00EF0AC5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от чрезвычайных ситуаций, обеспечение пожарной</w:t>
      </w:r>
    </w:p>
    <w:p w:rsidR="00D237F1" w:rsidRDefault="00EF0AC5" w:rsidP="00EF0AC5">
      <w:pPr>
        <w:spacing w:line="240" w:lineRule="atLeast"/>
        <w:ind w:firstLine="709"/>
        <w:jc w:val="center"/>
        <w:rPr>
          <w:sz w:val="24"/>
          <w:szCs w:val="24"/>
        </w:rPr>
      </w:pPr>
      <w:r w:rsidRPr="00EF0AC5">
        <w:rPr>
          <w:sz w:val="24"/>
          <w:szCs w:val="24"/>
        </w:rPr>
        <w:t>безопасности и безопасности людей на водных объектах»</w:t>
      </w:r>
    </w:p>
    <w:p w:rsidR="00FA2E75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 xml:space="preserve">за </w:t>
      </w:r>
      <w:r w:rsidR="006F62F4">
        <w:rPr>
          <w:rFonts w:eastAsia="Calibri"/>
          <w:sz w:val="24"/>
          <w:szCs w:val="24"/>
          <w:lang w:eastAsia="en-US"/>
        </w:rPr>
        <w:t>202</w:t>
      </w:r>
      <w:r w:rsidR="00B87CB4">
        <w:rPr>
          <w:rFonts w:eastAsia="Calibri"/>
          <w:sz w:val="24"/>
          <w:szCs w:val="24"/>
          <w:lang w:eastAsia="en-US"/>
        </w:rPr>
        <w:t>4</w:t>
      </w:r>
      <w:r w:rsidR="00FA2E75">
        <w:rPr>
          <w:rFonts w:eastAsia="Calibri"/>
          <w:sz w:val="24"/>
          <w:szCs w:val="24"/>
          <w:lang w:eastAsia="en-US"/>
        </w:rPr>
        <w:t xml:space="preserve"> </w:t>
      </w:r>
      <w:r w:rsidRPr="00F66584">
        <w:rPr>
          <w:rFonts w:eastAsia="Calibri"/>
          <w:sz w:val="24"/>
          <w:szCs w:val="24"/>
          <w:lang w:eastAsia="en-US"/>
        </w:rPr>
        <w:t>г</w:t>
      </w:r>
      <w:r w:rsidR="00FA2E75">
        <w:rPr>
          <w:rFonts w:eastAsia="Calibri"/>
          <w:sz w:val="24"/>
          <w:szCs w:val="24"/>
          <w:lang w:eastAsia="en-US"/>
        </w:rPr>
        <w:t>од</w:t>
      </w:r>
    </w:p>
    <w:p w:rsidR="00FA2E75" w:rsidRPr="00F66584" w:rsidRDefault="00FA2E75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9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2"/>
        <w:gridCol w:w="1800"/>
        <w:gridCol w:w="1559"/>
      </w:tblGrid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Н</w:t>
            </w:r>
            <w:r w:rsidR="00ED0BB8" w:rsidRPr="00E227D1">
              <w:t>аименование муниципальной</w:t>
            </w:r>
            <w:r w:rsidRPr="00E227D1">
              <w:t xml:space="preserve"> программы, подпрограммы,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Источники финансирования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 xml:space="preserve">Фактические </w:t>
            </w:r>
            <w:r w:rsidRPr="00E227D1">
              <w:br/>
              <w:t>расходы (тыс. рублей),</w:t>
            </w:r>
            <w:r w:rsidRPr="00E227D1">
              <w:br/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671926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муниципальной</w:t>
            </w:r>
            <w:r w:rsidR="00F66584" w:rsidRPr="00E227D1">
              <w:t xml:space="preserve"> программой </w:t>
            </w:r>
          </w:p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782"/>
        <w:gridCol w:w="1803"/>
        <w:gridCol w:w="1800"/>
        <w:gridCol w:w="1560"/>
      </w:tblGrid>
      <w:tr w:rsidR="00F66584" w:rsidRPr="00E227D1" w:rsidTr="00E227D1">
        <w:trPr>
          <w:trHeight w:val="20"/>
          <w:tblHeader/>
          <w:tblCellSpacing w:w="5" w:type="nil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</w:tr>
      <w:tr w:rsidR="008D7442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Муниципальная</w:t>
            </w:r>
            <w:r w:rsidRPr="00E227D1">
              <w:br/>
              <w:t xml:space="preserve">программа  «Защита населения и территории от </w:t>
            </w:r>
          </w:p>
          <w:p w:rsidR="008D7442" w:rsidRPr="00E227D1" w:rsidRDefault="008D7442">
            <w:pPr>
              <w:tabs>
                <w:tab w:val="left" w:pos="2835"/>
              </w:tabs>
            </w:pPr>
            <w:r w:rsidRPr="00E227D1">
              <w:t>чрезвычай</w:t>
            </w:r>
            <w:r w:rsidRPr="00E227D1">
              <w:softHyphen/>
              <w:t xml:space="preserve">ных ситуаций, обеспечение пожарной </w:t>
            </w:r>
          </w:p>
          <w:p w:rsidR="008D7442" w:rsidRPr="00E227D1" w:rsidRDefault="008D7442">
            <w:pPr>
              <w:rPr>
                <w:bCs/>
              </w:rPr>
            </w:pPr>
            <w:r w:rsidRPr="00E227D1">
              <w:t>безопасности и безопасности людей на водных объектах</w:t>
            </w:r>
            <w:r w:rsidRPr="00E227D1">
              <w:rPr>
                <w:bCs/>
              </w:rPr>
              <w:t>»</w:t>
            </w:r>
          </w:p>
          <w:p w:rsidR="008D7442" w:rsidRPr="00E227D1" w:rsidRDefault="008D7442">
            <w:pPr>
              <w:jc w:val="both"/>
              <w:rPr>
                <w:bCs/>
              </w:rPr>
            </w:pPr>
          </w:p>
          <w:p w:rsidR="008D7442" w:rsidRPr="00E227D1" w:rsidRDefault="008D7442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    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B87CB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B87CB4" w:rsidP="008D7442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442" w:rsidRPr="00E227D1" w:rsidRDefault="00B87CB4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color w:val="000000"/>
              </w:rPr>
            </w:pPr>
            <w:r w:rsidRPr="00E227D1">
              <w:rPr>
                <w:bCs/>
                <w:color w:val="000000"/>
              </w:rPr>
              <w:t>безво</w:t>
            </w:r>
            <w:r w:rsidR="00B27179" w:rsidRPr="00E227D1">
              <w:rPr>
                <w:bCs/>
                <w:color w:val="000000"/>
              </w:rPr>
              <w:t>змездные поступления в местный</w:t>
            </w:r>
            <w:r w:rsidR="00EC1CFB" w:rsidRPr="00E227D1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bCs/>
                <w:i/>
                <w:iCs/>
                <w:color w:val="000000"/>
              </w:rPr>
            </w:pPr>
            <w:r w:rsidRPr="00E227D1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bCs/>
                <w:iCs/>
                <w:color w:val="000000"/>
              </w:rPr>
            </w:pPr>
            <w:r w:rsidRPr="00E227D1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F66584" w:rsidRPr="00E227D1" w:rsidTr="00E227D1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rPr>
                <w:color w:val="000000"/>
              </w:rPr>
            </w:pPr>
            <w:r w:rsidRPr="00E227D1">
              <w:rPr>
                <w:color w:val="000000"/>
              </w:rPr>
              <w:t>внебюджетные источники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84" w:rsidRPr="00E227D1" w:rsidRDefault="00EC1CFB" w:rsidP="00B515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B87CB4" w:rsidRPr="00E227D1" w:rsidTr="00E227D1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  <w:r w:rsidRPr="00E227D1">
              <w:t xml:space="preserve">Подпрограмма 1. </w:t>
            </w:r>
          </w:p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  <w:r w:rsidRPr="00E227D1">
              <w:rPr>
                <w:lang w:val="de-DE"/>
              </w:rPr>
              <w:t>«</w:t>
            </w:r>
            <w:proofErr w:type="spellStart"/>
            <w:r w:rsidRPr="00E227D1">
              <w:rPr>
                <w:lang w:val="de-DE"/>
              </w:rPr>
              <w:t>Пожарная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</w:t>
            </w:r>
            <w:r w:rsidRPr="00E227D1">
              <w:rPr>
                <w:lang w:val="de-DE"/>
              </w:rPr>
              <w:softHyphen/>
              <w:t>опасность</w:t>
            </w:r>
            <w:proofErr w:type="spellEnd"/>
            <w:r w:rsidRPr="00E227D1">
              <w:t>и безопасность людей на водных объектах</w:t>
            </w:r>
            <w:r w:rsidRPr="00E227D1">
              <w:rPr>
                <w:lang w:val="de-DE"/>
              </w:rPr>
              <w:t>»</w:t>
            </w: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E919B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jc w:val="center"/>
            </w:pPr>
            <w:r>
              <w:t>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21,1</w:t>
            </w:r>
          </w:p>
        </w:tc>
      </w:tr>
      <w:tr w:rsidR="00B87CB4" w:rsidRPr="00E227D1" w:rsidTr="006F62F4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4" w:rsidRPr="00E227D1" w:rsidRDefault="00B87CB4" w:rsidP="00B87CB4">
            <w:pPr>
              <w:rPr>
                <w:color w:val="000000"/>
              </w:rPr>
            </w:pPr>
            <w:r w:rsidRPr="006F62F4">
              <w:rPr>
                <w:color w:val="000000"/>
              </w:rPr>
              <w:t>областно</w:t>
            </w:r>
            <w:r>
              <w:rPr>
                <w:color w:val="000000"/>
              </w:rPr>
              <w:t>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B4" w:rsidRPr="00E227D1" w:rsidRDefault="00B87CB4" w:rsidP="00B87CB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C30F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Основное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меро</w:t>
            </w:r>
            <w:r w:rsidRPr="00E227D1">
              <w:rPr>
                <w:lang w:val="de-DE"/>
              </w:rPr>
              <w:softHyphen/>
              <w:t>приятие</w:t>
            </w:r>
            <w:proofErr w:type="spellEnd"/>
            <w:r w:rsidRPr="00E227D1">
              <w:rPr>
                <w:lang w:val="de-DE"/>
              </w:rPr>
              <w:t xml:space="preserve"> 1.1. </w:t>
            </w:r>
            <w:proofErr w:type="spellStart"/>
            <w:r w:rsidRPr="006F62F4">
              <w:rPr>
                <w:lang w:val="de-DE"/>
              </w:rPr>
              <w:t>Мероприятия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по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обеспечению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безопасности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на</w:t>
            </w:r>
            <w:proofErr w:type="spellEnd"/>
            <w:r w:rsidRPr="006F62F4">
              <w:rPr>
                <w:lang w:val="de-DE"/>
              </w:rPr>
              <w:t xml:space="preserve"> </w:t>
            </w:r>
            <w:proofErr w:type="spellStart"/>
            <w:r w:rsidRPr="006F62F4">
              <w:rPr>
                <w:lang w:val="de-DE"/>
              </w:rPr>
              <w:t>воде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  <w:highlight w:val="magenta"/>
              </w:rPr>
            </w:pPr>
            <w:r w:rsidRPr="00E227D1">
              <w:rPr>
                <w:color w:val="000000"/>
              </w:rPr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450CCE">
            <w:pPr>
              <w:rPr>
                <w:color w:val="000000"/>
              </w:rPr>
            </w:pPr>
            <w:r w:rsidRPr="00E227D1">
              <w:rPr>
                <w:color w:val="000000"/>
              </w:rPr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829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626C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6F62F4" w:rsidRPr="00E227D1" w:rsidTr="00626C36">
        <w:trPr>
          <w:trHeight w:val="20"/>
          <w:tblCellSpacing w:w="5" w:type="nil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2F4" w:rsidRPr="00E227D1" w:rsidRDefault="006F62F4" w:rsidP="001A020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Основное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меро</w:t>
            </w:r>
            <w:r w:rsidRPr="00E227D1">
              <w:rPr>
                <w:lang w:val="de-DE"/>
              </w:rPr>
              <w:softHyphen/>
              <w:t>приятие</w:t>
            </w:r>
            <w:proofErr w:type="spellEnd"/>
            <w:r w:rsidRPr="00E227D1">
              <w:rPr>
                <w:lang w:val="de-DE"/>
              </w:rPr>
              <w:t xml:space="preserve"> 1.</w:t>
            </w:r>
            <w:r w:rsidRPr="00E227D1">
              <w:t>2</w:t>
            </w:r>
            <w:r w:rsidRPr="00E227D1">
              <w:rPr>
                <w:lang w:val="de-DE"/>
              </w:rPr>
              <w:t xml:space="preserve">. </w:t>
            </w:r>
            <w:proofErr w:type="spellStart"/>
            <w:r w:rsidRPr="006F62F4">
              <w:rPr>
                <w:bCs/>
                <w:lang w:val="de-DE"/>
              </w:rPr>
              <w:t>Расходы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на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обеспечение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первичных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мер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пожарной</w:t>
            </w:r>
            <w:proofErr w:type="spellEnd"/>
            <w:r w:rsidRPr="006F62F4">
              <w:rPr>
                <w:bCs/>
                <w:lang w:val="de-DE"/>
              </w:rPr>
              <w:t xml:space="preserve"> </w:t>
            </w:r>
            <w:proofErr w:type="spellStart"/>
            <w:r w:rsidRPr="006F62F4">
              <w:rPr>
                <w:bCs/>
                <w:lang w:val="de-DE"/>
              </w:rPr>
              <w:t>безопасности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4" w:rsidRPr="00E227D1" w:rsidRDefault="006F62F4" w:rsidP="00B2695B">
            <w:pPr>
              <w:widowControl w:val="0"/>
              <w:autoSpaceDE w:val="0"/>
              <w:autoSpaceDN w:val="0"/>
              <w:adjustRightInd w:val="0"/>
            </w:pPr>
            <w:r w:rsidRPr="00E227D1">
              <w:t>Всего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jc w:val="center"/>
            </w:pPr>
            <w: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F4" w:rsidRPr="00E227D1" w:rsidRDefault="00DD71C6" w:rsidP="00BD2A36">
            <w:pPr>
              <w:jc w:val="center"/>
            </w:pPr>
            <w:r>
              <w:t>15,5</w:t>
            </w:r>
          </w:p>
        </w:tc>
      </w:tr>
      <w:tr w:rsidR="00DD71C6" w:rsidRPr="00E227D1" w:rsidTr="00734E27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  <w:r w:rsidRPr="00E227D1">
              <w:t>местный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jc w:val="center"/>
            </w:pPr>
            <w: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jc w:val="center"/>
            </w:pPr>
            <w:r>
              <w:t>15,5</w:t>
            </w:r>
          </w:p>
        </w:tc>
      </w:tr>
      <w:tr w:rsidR="00DD71C6" w:rsidRPr="00E227D1" w:rsidTr="003F708B">
        <w:trPr>
          <w:trHeight w:val="20"/>
          <w:tblCellSpacing w:w="5" w:type="nil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</w:pPr>
            <w:r w:rsidRPr="006F62F4">
              <w:t>областной бюджет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C6" w:rsidRPr="00E227D1" w:rsidRDefault="00DD71C6" w:rsidP="00DD71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</w:tbl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F66584" w:rsidRPr="00F66584" w:rsidSect="001A0201">
          <w:pgSz w:w="11905" w:h="16838"/>
          <w:pgMar w:top="822" w:right="284" w:bottom="284" w:left="709" w:header="720" w:footer="188" w:gutter="0"/>
          <w:pgNumType w:start="36"/>
          <w:cols w:space="720"/>
          <w:noEndnote/>
          <w:docGrid w:linePitch="299"/>
        </w:sectPr>
      </w:pPr>
    </w:p>
    <w:p w:rsidR="00467C21" w:rsidRPr="000A77FF" w:rsidRDefault="00467C21" w:rsidP="00467C21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lastRenderedPageBreak/>
        <w:t xml:space="preserve">Приложение № </w:t>
      </w:r>
      <w:r w:rsidR="001A0201">
        <w:rPr>
          <w:sz w:val="24"/>
          <w:szCs w:val="24"/>
        </w:rPr>
        <w:t>3</w:t>
      </w:r>
      <w:r w:rsidRPr="000A77FF">
        <w:rPr>
          <w:sz w:val="24"/>
          <w:szCs w:val="24"/>
        </w:rPr>
        <w:t xml:space="preserve"> к отчету о                                                                         </w:t>
      </w:r>
    </w:p>
    <w:p w:rsidR="008D7442" w:rsidRPr="008D7442" w:rsidRDefault="00467C21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0A77FF">
        <w:rPr>
          <w:sz w:val="24"/>
          <w:szCs w:val="24"/>
        </w:rPr>
        <w:t xml:space="preserve">реализации муниципальной Программы </w:t>
      </w:r>
      <w:r w:rsidR="008D7442" w:rsidRPr="008D7442">
        <w:rPr>
          <w:sz w:val="24"/>
          <w:szCs w:val="24"/>
        </w:rPr>
        <w:t>Верхнесеребряковского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сельского поселения «Защита населения и территорий</w:t>
      </w:r>
    </w:p>
    <w:p w:rsidR="008D7442" w:rsidRPr="008D7442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от чрезвычайных ситуаций, обеспечение пожарной</w:t>
      </w:r>
    </w:p>
    <w:p w:rsidR="00467C21" w:rsidRDefault="008D7442" w:rsidP="008D7442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4"/>
          <w:szCs w:val="24"/>
        </w:rPr>
      </w:pPr>
      <w:r w:rsidRPr="008D7442">
        <w:rPr>
          <w:sz w:val="24"/>
          <w:szCs w:val="24"/>
        </w:rPr>
        <w:t>безопасности и безопасности людей на водных объектах»</w:t>
      </w:r>
      <w:r w:rsidR="00467C21">
        <w:rPr>
          <w:sz w:val="24"/>
          <w:szCs w:val="24"/>
        </w:rPr>
        <w:t xml:space="preserve"> </w:t>
      </w:r>
      <w:r w:rsidR="00467C21" w:rsidRPr="000A77FF">
        <w:rPr>
          <w:sz w:val="24"/>
          <w:szCs w:val="24"/>
        </w:rPr>
        <w:t xml:space="preserve">за </w:t>
      </w:r>
      <w:r w:rsidR="006F62F4">
        <w:rPr>
          <w:sz w:val="24"/>
          <w:szCs w:val="24"/>
        </w:rPr>
        <w:t>202</w:t>
      </w:r>
      <w:r w:rsidR="00DD71C6">
        <w:rPr>
          <w:sz w:val="24"/>
          <w:szCs w:val="24"/>
        </w:rPr>
        <w:t>4</w:t>
      </w:r>
      <w:r w:rsidR="00467C21" w:rsidRPr="000A77FF">
        <w:rPr>
          <w:sz w:val="24"/>
          <w:szCs w:val="24"/>
        </w:rPr>
        <w:t xml:space="preserve"> год</w:t>
      </w:r>
    </w:p>
    <w:p w:rsidR="00F66584" w:rsidRPr="00F66584" w:rsidRDefault="00F66584" w:rsidP="00F6658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422"/>
      <w:bookmarkEnd w:id="3"/>
      <w:r w:rsidRPr="00F66584">
        <w:rPr>
          <w:rFonts w:eastAsia="Calibri"/>
          <w:sz w:val="24"/>
          <w:szCs w:val="24"/>
          <w:lang w:eastAsia="en-US"/>
        </w:rPr>
        <w:t>СВЕДЕНИЯ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F66584">
        <w:rPr>
          <w:rFonts w:eastAsia="Calibri"/>
          <w:sz w:val="24"/>
          <w:szCs w:val="24"/>
          <w:lang w:eastAsia="en-US"/>
        </w:rPr>
        <w:t>о достижении значений показателей (индикаторов)</w:t>
      </w:r>
    </w:p>
    <w:p w:rsidR="00F66584" w:rsidRPr="00F66584" w:rsidRDefault="00F66584" w:rsidP="00F66584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596"/>
        <w:gridCol w:w="1701"/>
        <w:gridCol w:w="1276"/>
        <w:gridCol w:w="1134"/>
        <w:gridCol w:w="1134"/>
        <w:gridCol w:w="2618"/>
      </w:tblGrid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№ п/п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Номер и наименование 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Единица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Значения показателе</w:t>
            </w:r>
            <w:r w:rsidR="001A1113" w:rsidRPr="00E227D1">
              <w:t xml:space="preserve">й (индикаторов) </w:t>
            </w:r>
            <w:r w:rsidR="001A1113" w:rsidRPr="00E227D1">
              <w:br/>
              <w:t>муниципальной</w:t>
            </w:r>
            <w:r w:rsidRPr="00E227D1">
              <w:t xml:space="preserve"> программы,   </w:t>
            </w:r>
            <w:r w:rsidR="001A1113" w:rsidRPr="00E227D1">
              <w:t xml:space="preserve">  </w:t>
            </w:r>
            <w:r w:rsidR="001A1113" w:rsidRPr="00E227D1">
              <w:br/>
              <w:t xml:space="preserve">подпрограммы муниципальной </w:t>
            </w:r>
            <w:r w:rsidRPr="00E227D1">
              <w:t>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Обоснование отклонений  </w:t>
            </w:r>
            <w:r w:rsidRPr="00E227D1">
              <w:br/>
              <w:t xml:space="preserve"> значений показателя    </w:t>
            </w:r>
            <w:r w:rsidRPr="00E227D1">
              <w:br/>
              <w:t xml:space="preserve"> (индикатора) на конец   </w:t>
            </w:r>
            <w:r w:rsidRPr="00E227D1">
              <w:br/>
              <w:t xml:space="preserve"> отчетного года       </w:t>
            </w:r>
            <w:r w:rsidRPr="00E227D1">
              <w:br/>
              <w:t>(при наличии)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год,</w:t>
            </w:r>
          </w:p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 xml:space="preserve">предшествующий </w:t>
            </w:r>
            <w:r w:rsidRPr="00E227D1">
              <w:br/>
              <w:t xml:space="preserve">отчетному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отчетный год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факт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  <w:r w:rsidR="00377C50" w:rsidRPr="00E227D1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</w:tr>
      <w:tr w:rsidR="00F66584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84" w:rsidRPr="00E227D1" w:rsidRDefault="00F66584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42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E227D1">
              <w:rPr>
                <w:bCs/>
                <w:lang w:val="de-DE"/>
              </w:rPr>
              <w:t>Муниципальная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программа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bCs/>
              </w:rPr>
              <w:t>Верхнесеребряковского сельского</w:t>
            </w:r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поселения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lang w:val="de-DE"/>
              </w:rPr>
              <w:t>«</w:t>
            </w:r>
            <w:proofErr w:type="spellStart"/>
            <w:r w:rsidRPr="00E227D1">
              <w:rPr>
                <w:lang w:val="de-DE"/>
              </w:rPr>
              <w:t>Защита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населения</w:t>
            </w:r>
            <w:proofErr w:type="spellEnd"/>
            <w:r w:rsidRPr="00E227D1">
              <w:rPr>
                <w:lang w:val="de-DE"/>
              </w:rPr>
              <w:t xml:space="preserve"> и </w:t>
            </w:r>
            <w:proofErr w:type="spellStart"/>
            <w:r w:rsidRPr="00E227D1">
              <w:rPr>
                <w:lang w:val="de-DE"/>
              </w:rPr>
              <w:t>территории</w:t>
            </w:r>
            <w:proofErr w:type="spellEnd"/>
          </w:p>
          <w:p w:rsidR="00F66584" w:rsidRPr="00E227D1" w:rsidRDefault="008D7442" w:rsidP="008D744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227D1">
              <w:rPr>
                <w:lang w:val="de-DE"/>
              </w:rPr>
              <w:t>от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чрезвычайных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ситуаций</w:t>
            </w:r>
            <w:proofErr w:type="spellEnd"/>
            <w:r w:rsidRPr="00E227D1">
              <w:rPr>
                <w:lang w:val="de-DE"/>
              </w:rPr>
              <w:t xml:space="preserve">, </w:t>
            </w:r>
            <w:proofErr w:type="spellStart"/>
            <w:r w:rsidRPr="00E227D1">
              <w:rPr>
                <w:lang w:val="de-DE"/>
              </w:rPr>
              <w:t>обеспечение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пожарной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  <w:r w:rsidRPr="00E227D1">
              <w:rPr>
                <w:lang w:val="de-DE"/>
              </w:rPr>
              <w:t xml:space="preserve"> и </w:t>
            </w:r>
            <w:proofErr w:type="spellStart"/>
            <w:r w:rsidRPr="00E227D1">
              <w:rPr>
                <w:lang w:val="de-DE"/>
              </w:rPr>
              <w:t>безопасности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людей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на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водных</w:t>
            </w:r>
            <w:proofErr w:type="spellEnd"/>
            <w:r w:rsidRPr="00E227D1">
              <w:rPr>
                <w:lang w:val="de-DE"/>
              </w:rPr>
              <w:t xml:space="preserve"> </w:t>
            </w:r>
            <w:proofErr w:type="spellStart"/>
            <w:r w:rsidRPr="00E227D1">
              <w:rPr>
                <w:lang w:val="de-DE"/>
              </w:rPr>
              <w:t>объектах</w:t>
            </w:r>
            <w:proofErr w:type="spellEnd"/>
            <w:r w:rsidRPr="00E227D1">
              <w:rPr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227D1">
              <w:rPr>
                <w:color w:val="000000"/>
              </w:rPr>
              <w:t xml:space="preserve">Показатель 1. </w:t>
            </w:r>
          </w:p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227D1">
              <w:rPr>
                <w:bCs/>
                <w:kern w:val="2"/>
              </w:rPr>
              <w:t>К</w:t>
            </w:r>
            <w:proofErr w:type="spellStart"/>
            <w:r w:rsidRPr="00E227D1">
              <w:rPr>
                <w:kern w:val="2"/>
                <w:lang w:val="de-DE"/>
              </w:rPr>
              <w:t>оличество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профилактических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мероприятий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по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предупреждению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пожаров</w:t>
            </w:r>
            <w:proofErr w:type="spellEnd"/>
            <w:r w:rsidRPr="00E227D1">
              <w:rPr>
                <w:kern w:val="2"/>
                <w:lang w:val="de-DE"/>
              </w:rPr>
              <w:t xml:space="preserve">,  </w:t>
            </w:r>
            <w:proofErr w:type="spellStart"/>
            <w:r w:rsidRPr="00E227D1">
              <w:rPr>
                <w:kern w:val="2"/>
                <w:lang w:val="de-DE"/>
              </w:rPr>
              <w:t>чрезвычайных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ситуаций</w:t>
            </w:r>
            <w:proofErr w:type="spellEnd"/>
            <w:r w:rsidRPr="00E227D1">
              <w:rPr>
                <w:kern w:val="2"/>
                <w:lang w:val="de-DE"/>
              </w:rPr>
              <w:t xml:space="preserve">  и  </w:t>
            </w:r>
            <w:proofErr w:type="spellStart"/>
            <w:r w:rsidRPr="00E227D1">
              <w:rPr>
                <w:kern w:val="2"/>
                <w:lang w:val="de-DE"/>
              </w:rPr>
              <w:t>происшествий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на</w:t>
            </w:r>
            <w:proofErr w:type="spellEnd"/>
            <w:r w:rsidRPr="00E227D1">
              <w:rPr>
                <w:kern w:val="2"/>
                <w:lang w:val="de-DE"/>
              </w:rPr>
              <w:t xml:space="preserve">  </w:t>
            </w:r>
            <w:proofErr w:type="spellStart"/>
            <w:r w:rsidRPr="00E227D1">
              <w:rPr>
                <w:kern w:val="2"/>
                <w:lang w:val="de-DE"/>
              </w:rPr>
              <w:t>водных</w:t>
            </w:r>
            <w:proofErr w:type="spellEnd"/>
            <w:r w:rsidRPr="00E227D1">
              <w:rPr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kern w:val="2"/>
                <w:lang w:val="de-DE"/>
              </w:rPr>
              <w:t>объектах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proofErr w:type="spellStart"/>
            <w:r w:rsidRPr="00E227D1">
              <w:rPr>
                <w:bCs/>
                <w:color w:val="000000"/>
                <w:lang w:val="de-DE"/>
              </w:rPr>
              <w:t>единиц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10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lang w:val="de-DE"/>
              </w:rPr>
              <w:t>Подпрограмма</w:t>
            </w:r>
            <w:proofErr w:type="spellEnd"/>
            <w:r w:rsidRPr="00E227D1">
              <w:rPr>
                <w:bCs/>
                <w:lang w:val="de-DE"/>
              </w:rPr>
              <w:t xml:space="preserve"> 1 «</w:t>
            </w:r>
            <w:proofErr w:type="spellStart"/>
            <w:r w:rsidRPr="00E227D1">
              <w:rPr>
                <w:bCs/>
                <w:lang w:val="de-DE"/>
              </w:rPr>
              <w:t>Пожарная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безопасность</w:t>
            </w:r>
            <w:proofErr w:type="spellEnd"/>
            <w:r w:rsidRPr="00E227D1">
              <w:rPr>
                <w:bCs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E227D1">
              <w:rPr>
                <w:bCs/>
                <w:kern w:val="2"/>
                <w:lang w:val="de-DE"/>
              </w:rPr>
              <w:t>Показатель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1.1. </w:t>
            </w:r>
            <w:proofErr w:type="spellStart"/>
            <w:r w:rsidRPr="00E227D1">
              <w:rPr>
                <w:bCs/>
                <w:kern w:val="2"/>
                <w:lang w:val="de-DE"/>
              </w:rPr>
              <w:t>Количество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пожаров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, </w:t>
            </w:r>
            <w:proofErr w:type="spellStart"/>
            <w:r w:rsidRPr="00E227D1">
              <w:rPr>
                <w:bCs/>
                <w:kern w:val="2"/>
                <w:lang w:val="de-DE"/>
              </w:rPr>
              <w:t>произошедших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на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территории</w:t>
            </w:r>
            <w:proofErr w:type="spellEnd"/>
            <w:r w:rsidRPr="00E227D1">
              <w:rPr>
                <w:bCs/>
                <w:kern w:val="2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kern w:val="2"/>
                <w:lang w:val="de-DE"/>
              </w:rPr>
              <w:t>поселения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2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1.2. Количество спасенных людей на пожарах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B3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794E1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color w:val="000000"/>
                <w:lang w:val="de-DE"/>
              </w:rPr>
              <w:t>Подпрограмма</w:t>
            </w:r>
            <w:proofErr w:type="spellEnd"/>
            <w:r w:rsidRPr="00E227D1">
              <w:rPr>
                <w:color w:val="000000"/>
                <w:lang w:val="de-DE"/>
              </w:rPr>
              <w:t xml:space="preserve"> 2 «</w:t>
            </w:r>
            <w:proofErr w:type="spellStart"/>
            <w:r w:rsidRPr="00E227D1">
              <w:rPr>
                <w:color w:val="000000"/>
                <w:lang w:val="de-DE"/>
              </w:rPr>
              <w:t>Защита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r w:rsidRPr="00E227D1">
              <w:rPr>
                <w:color w:val="000000"/>
              </w:rPr>
              <w:t xml:space="preserve">населения </w:t>
            </w:r>
            <w:proofErr w:type="spellStart"/>
            <w:r w:rsidRPr="00E227D1">
              <w:rPr>
                <w:color w:val="000000"/>
                <w:lang w:val="de-DE"/>
              </w:rPr>
              <w:t>от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color w:val="000000"/>
                <w:lang w:val="de-DE"/>
              </w:rPr>
              <w:t>чрезвычайных</w:t>
            </w:r>
            <w:proofErr w:type="spellEnd"/>
            <w:r w:rsidRPr="00E227D1">
              <w:rPr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color w:val="000000"/>
                <w:lang w:val="de-DE"/>
              </w:rPr>
              <w:t>ситуаций</w:t>
            </w:r>
            <w:proofErr w:type="spellEnd"/>
            <w:r w:rsidRPr="00E227D1">
              <w:rPr>
                <w:color w:val="000000"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4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Показатель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2.1.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Количество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выездов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на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чрезвычайные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ситуации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происшествия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F665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5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pStyle w:val="ConsPlusCell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Показатель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2.2. </w:t>
            </w:r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К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оличество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спасенных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людей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при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чрезвычайных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ситуациях</w:t>
            </w:r>
            <w:proofErr w:type="spellEnd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E227D1">
              <w:rPr>
                <w:rFonts w:ascii="Times New Roman" w:hAnsi="Times New Roman"/>
                <w:bCs/>
                <w:kern w:val="2"/>
                <w:sz w:val="20"/>
                <w:szCs w:val="20"/>
                <w:lang w:val="de-DE"/>
              </w:rPr>
              <w:t>происшествиях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D124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34B8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E227D1">
              <w:rPr>
                <w:bCs/>
                <w:color w:val="000000"/>
                <w:lang w:val="de-DE"/>
              </w:rPr>
              <w:t>Показатель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2.3.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Количество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оповещенного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населения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системой</w:t>
            </w:r>
            <w:proofErr w:type="spellEnd"/>
            <w:r w:rsidRPr="00E227D1">
              <w:rPr>
                <w:bCs/>
                <w:color w:val="000000"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color w:val="000000"/>
                <w:lang w:val="de-DE"/>
              </w:rPr>
              <w:t>оповещения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color w:val="000000"/>
                <w:lang w:val="de-DE"/>
              </w:rPr>
              <w:t>человек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192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rPr>
                <w:bCs/>
              </w:rPr>
              <w:t>1094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DB161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158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B239A1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E227D1">
              <w:rPr>
                <w:bCs/>
                <w:lang w:val="de-DE"/>
              </w:rPr>
              <w:t>Подпрограмма</w:t>
            </w:r>
            <w:proofErr w:type="spellEnd"/>
            <w:r w:rsidRPr="00E227D1">
              <w:rPr>
                <w:bCs/>
                <w:lang w:val="de-DE"/>
              </w:rPr>
              <w:t xml:space="preserve"> 3 «</w:t>
            </w:r>
            <w:proofErr w:type="spellStart"/>
            <w:r w:rsidRPr="00E227D1">
              <w:rPr>
                <w:bCs/>
                <w:lang w:val="de-DE"/>
              </w:rPr>
              <w:t>Обеспечение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безопасности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proofErr w:type="spellStart"/>
            <w:r w:rsidRPr="00E227D1">
              <w:rPr>
                <w:bCs/>
                <w:lang w:val="de-DE"/>
              </w:rPr>
              <w:t>на</w:t>
            </w:r>
            <w:proofErr w:type="spellEnd"/>
            <w:r w:rsidRPr="00E227D1">
              <w:rPr>
                <w:bCs/>
                <w:lang w:val="de-DE"/>
              </w:rPr>
              <w:t xml:space="preserve"> </w:t>
            </w:r>
            <w:r w:rsidRPr="00E227D1">
              <w:rPr>
                <w:bCs/>
              </w:rPr>
              <w:t>водных объектах</w:t>
            </w:r>
            <w:r w:rsidRPr="00E227D1">
              <w:rPr>
                <w:bCs/>
                <w:lang w:val="de-DE"/>
              </w:rPr>
              <w:t>»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 xml:space="preserve">Показатель 3.1. </w:t>
            </w:r>
            <w:r w:rsidRPr="00E227D1"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892FBE" w:rsidP="00BD2A36">
            <w:pPr>
              <w:jc w:val="center"/>
            </w:pPr>
            <w:r>
              <w:rPr>
                <w:bCs/>
                <w:kern w:val="2"/>
                <w:lang w:eastAsia="en-US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  <w:tr w:rsidR="00794E1D" w:rsidRPr="00E227D1" w:rsidTr="00E227D1">
        <w:trPr>
          <w:trHeight w:val="20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A96B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rPr>
                <w:bCs/>
                <w:kern w:val="2"/>
              </w:rPr>
            </w:pPr>
            <w:r w:rsidRPr="00E227D1">
              <w:rPr>
                <w:bCs/>
                <w:kern w:val="2"/>
                <w:lang w:eastAsia="en-US"/>
              </w:rPr>
              <w:t>Показатель 3.2. К</w:t>
            </w:r>
            <w:r w:rsidRPr="00E227D1">
              <w:t>оличество предотвращенных происшествий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E227D1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autoSpaceDE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BD2A36">
            <w:pPr>
              <w:jc w:val="center"/>
            </w:pPr>
            <w:r w:rsidRPr="00E227D1">
              <w:rPr>
                <w:bCs/>
                <w:kern w:val="2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1D" w:rsidRPr="00E227D1" w:rsidRDefault="00794E1D" w:rsidP="002E4A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227D1">
              <w:t>-</w:t>
            </w:r>
          </w:p>
        </w:tc>
      </w:tr>
    </w:tbl>
    <w:p w:rsidR="00F66584" w:rsidRPr="00F66584" w:rsidRDefault="00F66584" w:rsidP="003936F1">
      <w:pPr>
        <w:widowControl w:val="0"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  <w:bookmarkStart w:id="4" w:name="Par1462"/>
      <w:bookmarkEnd w:id="4"/>
    </w:p>
    <w:sectPr w:rsidR="00F66584" w:rsidRPr="00F66584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17" w:rsidRDefault="008F3B17">
      <w:r>
        <w:separator/>
      </w:r>
    </w:p>
  </w:endnote>
  <w:endnote w:type="continuationSeparator" w:id="0">
    <w:p w:rsidR="008F3B17" w:rsidRDefault="008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3B9" w:rsidRPr="006A447F" w:rsidRDefault="002C33B9" w:rsidP="00F66584">
    <w:pPr>
      <w:pStyle w:val="ac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17" w:rsidRDefault="008F3B17">
      <w:r>
        <w:separator/>
      </w:r>
    </w:p>
  </w:footnote>
  <w:footnote w:type="continuationSeparator" w:id="0">
    <w:p w:rsidR="008F3B17" w:rsidRDefault="008F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040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40D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767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72A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901B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46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D89F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8AEC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AAD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2EE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0E00E9D"/>
    <w:multiLevelType w:val="hybridMultilevel"/>
    <w:tmpl w:val="AB3E1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18"/>
  </w:num>
  <w:num w:numId="5">
    <w:abstractNumId w:val="12"/>
  </w:num>
  <w:num w:numId="6">
    <w:abstractNumId w:val="16"/>
  </w:num>
  <w:num w:numId="7">
    <w:abstractNumId w:val="17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8"/>
    <w:rsid w:val="00004A8C"/>
    <w:rsid w:val="0000719A"/>
    <w:rsid w:val="000163EA"/>
    <w:rsid w:val="000326A5"/>
    <w:rsid w:val="00033A8E"/>
    <w:rsid w:val="000368D1"/>
    <w:rsid w:val="000430FF"/>
    <w:rsid w:val="0005258E"/>
    <w:rsid w:val="0006004D"/>
    <w:rsid w:val="00070C9D"/>
    <w:rsid w:val="00076149"/>
    <w:rsid w:val="000950D4"/>
    <w:rsid w:val="000A1A66"/>
    <w:rsid w:val="000A77FF"/>
    <w:rsid w:val="000B2E2C"/>
    <w:rsid w:val="000B3CFA"/>
    <w:rsid w:val="000C0337"/>
    <w:rsid w:val="000C28F8"/>
    <w:rsid w:val="000C331F"/>
    <w:rsid w:val="000C6116"/>
    <w:rsid w:val="000D377A"/>
    <w:rsid w:val="000D4865"/>
    <w:rsid w:val="000E4C9B"/>
    <w:rsid w:val="000E5C06"/>
    <w:rsid w:val="000E7895"/>
    <w:rsid w:val="000F37D6"/>
    <w:rsid w:val="000F5879"/>
    <w:rsid w:val="000F7BBF"/>
    <w:rsid w:val="00103A48"/>
    <w:rsid w:val="00103B3B"/>
    <w:rsid w:val="001044F7"/>
    <w:rsid w:val="00110EDA"/>
    <w:rsid w:val="001129B2"/>
    <w:rsid w:val="001171C1"/>
    <w:rsid w:val="00135840"/>
    <w:rsid w:val="0014622F"/>
    <w:rsid w:val="00146BD7"/>
    <w:rsid w:val="001472AB"/>
    <w:rsid w:val="0015213C"/>
    <w:rsid w:val="0015269D"/>
    <w:rsid w:val="00160228"/>
    <w:rsid w:val="00167F17"/>
    <w:rsid w:val="00174B15"/>
    <w:rsid w:val="00174C38"/>
    <w:rsid w:val="00183EE7"/>
    <w:rsid w:val="0018409D"/>
    <w:rsid w:val="00191849"/>
    <w:rsid w:val="00192E6A"/>
    <w:rsid w:val="001A0201"/>
    <w:rsid w:val="001A1113"/>
    <w:rsid w:val="001A63A3"/>
    <w:rsid w:val="001B2C0B"/>
    <w:rsid w:val="001C1246"/>
    <w:rsid w:val="001C30F0"/>
    <w:rsid w:val="001C36C3"/>
    <w:rsid w:val="001C7F73"/>
    <w:rsid w:val="001D2081"/>
    <w:rsid w:val="001D5BB2"/>
    <w:rsid w:val="001D6892"/>
    <w:rsid w:val="001E671F"/>
    <w:rsid w:val="001E6EC9"/>
    <w:rsid w:val="001F5C46"/>
    <w:rsid w:val="0020669F"/>
    <w:rsid w:val="002137AC"/>
    <w:rsid w:val="00215B0D"/>
    <w:rsid w:val="00215B6C"/>
    <w:rsid w:val="00221A3A"/>
    <w:rsid w:val="002306AE"/>
    <w:rsid w:val="00231C92"/>
    <w:rsid w:val="0023437C"/>
    <w:rsid w:val="00234D5D"/>
    <w:rsid w:val="002435DA"/>
    <w:rsid w:val="00246861"/>
    <w:rsid w:val="00262994"/>
    <w:rsid w:val="00262E35"/>
    <w:rsid w:val="00264778"/>
    <w:rsid w:val="00264EE1"/>
    <w:rsid w:val="00265BC0"/>
    <w:rsid w:val="00273691"/>
    <w:rsid w:val="00284720"/>
    <w:rsid w:val="002859B7"/>
    <w:rsid w:val="0029360A"/>
    <w:rsid w:val="0029621B"/>
    <w:rsid w:val="00296CB6"/>
    <w:rsid w:val="002972D3"/>
    <w:rsid w:val="0029761E"/>
    <w:rsid w:val="002A02F6"/>
    <w:rsid w:val="002A3621"/>
    <w:rsid w:val="002B238D"/>
    <w:rsid w:val="002B2A56"/>
    <w:rsid w:val="002B7461"/>
    <w:rsid w:val="002B7F63"/>
    <w:rsid w:val="002C33B9"/>
    <w:rsid w:val="002D0504"/>
    <w:rsid w:val="002D627D"/>
    <w:rsid w:val="002E4A8E"/>
    <w:rsid w:val="002E5425"/>
    <w:rsid w:val="003329D1"/>
    <w:rsid w:val="00334E3D"/>
    <w:rsid w:val="00336FEF"/>
    <w:rsid w:val="003443AB"/>
    <w:rsid w:val="00351543"/>
    <w:rsid w:val="00355ADB"/>
    <w:rsid w:val="00364CCB"/>
    <w:rsid w:val="00377C50"/>
    <w:rsid w:val="00384659"/>
    <w:rsid w:val="00386BC7"/>
    <w:rsid w:val="00390637"/>
    <w:rsid w:val="00391FCD"/>
    <w:rsid w:val="003927F9"/>
    <w:rsid w:val="003936F1"/>
    <w:rsid w:val="00394AB5"/>
    <w:rsid w:val="003A0BFE"/>
    <w:rsid w:val="003B47A6"/>
    <w:rsid w:val="003C51BD"/>
    <w:rsid w:val="003C635F"/>
    <w:rsid w:val="003D1666"/>
    <w:rsid w:val="003D1B1A"/>
    <w:rsid w:val="003D2FB5"/>
    <w:rsid w:val="003E0C87"/>
    <w:rsid w:val="003E3BCD"/>
    <w:rsid w:val="003F0326"/>
    <w:rsid w:val="003F63FA"/>
    <w:rsid w:val="00400C21"/>
    <w:rsid w:val="004041B3"/>
    <w:rsid w:val="00404C43"/>
    <w:rsid w:val="00412CE3"/>
    <w:rsid w:val="00413A1C"/>
    <w:rsid w:val="00421ADE"/>
    <w:rsid w:val="00426627"/>
    <w:rsid w:val="00440080"/>
    <w:rsid w:val="004413E5"/>
    <w:rsid w:val="004436A6"/>
    <w:rsid w:val="0044371E"/>
    <w:rsid w:val="00444B01"/>
    <w:rsid w:val="00446E76"/>
    <w:rsid w:val="00450CCE"/>
    <w:rsid w:val="00465F61"/>
    <w:rsid w:val="0046671F"/>
    <w:rsid w:val="00467C21"/>
    <w:rsid w:val="0048322E"/>
    <w:rsid w:val="00486423"/>
    <w:rsid w:val="00493B5E"/>
    <w:rsid w:val="00495845"/>
    <w:rsid w:val="004A1AE3"/>
    <w:rsid w:val="004A6AEA"/>
    <w:rsid w:val="004A6D68"/>
    <w:rsid w:val="004B34F3"/>
    <w:rsid w:val="004B3E40"/>
    <w:rsid w:val="004B3F28"/>
    <w:rsid w:val="004D1112"/>
    <w:rsid w:val="004D6DC0"/>
    <w:rsid w:val="004E3D95"/>
    <w:rsid w:val="004F11BB"/>
    <w:rsid w:val="004F2CD5"/>
    <w:rsid w:val="0050540B"/>
    <w:rsid w:val="005059C9"/>
    <w:rsid w:val="0050688B"/>
    <w:rsid w:val="00513136"/>
    <w:rsid w:val="00523743"/>
    <w:rsid w:val="005247C7"/>
    <w:rsid w:val="00534DEF"/>
    <w:rsid w:val="00536425"/>
    <w:rsid w:val="00540BE8"/>
    <w:rsid w:val="005473B5"/>
    <w:rsid w:val="005513B5"/>
    <w:rsid w:val="00552938"/>
    <w:rsid w:val="005532D7"/>
    <w:rsid w:val="005737F5"/>
    <w:rsid w:val="00573E58"/>
    <w:rsid w:val="00574F11"/>
    <w:rsid w:val="00575E03"/>
    <w:rsid w:val="00583E9B"/>
    <w:rsid w:val="00594EC7"/>
    <w:rsid w:val="005A2B6A"/>
    <w:rsid w:val="005A5F77"/>
    <w:rsid w:val="005B0A68"/>
    <w:rsid w:val="005B7EB2"/>
    <w:rsid w:val="005C162F"/>
    <w:rsid w:val="005C1F2C"/>
    <w:rsid w:val="005C255E"/>
    <w:rsid w:val="005C7E67"/>
    <w:rsid w:val="005D7E2F"/>
    <w:rsid w:val="005D7F3A"/>
    <w:rsid w:val="005E5969"/>
    <w:rsid w:val="005F1405"/>
    <w:rsid w:val="005F4669"/>
    <w:rsid w:val="005F4A15"/>
    <w:rsid w:val="005F6C1B"/>
    <w:rsid w:val="00606A66"/>
    <w:rsid w:val="006102E4"/>
    <w:rsid w:val="00611073"/>
    <w:rsid w:val="006122DE"/>
    <w:rsid w:val="0061416E"/>
    <w:rsid w:val="00621B20"/>
    <w:rsid w:val="00623637"/>
    <w:rsid w:val="00625FA0"/>
    <w:rsid w:val="00626C36"/>
    <w:rsid w:val="00631A12"/>
    <w:rsid w:val="00633A1A"/>
    <w:rsid w:val="00634EAB"/>
    <w:rsid w:val="00640A83"/>
    <w:rsid w:val="006438BC"/>
    <w:rsid w:val="00644737"/>
    <w:rsid w:val="00650DEE"/>
    <w:rsid w:val="00654057"/>
    <w:rsid w:val="006551F4"/>
    <w:rsid w:val="0065571C"/>
    <w:rsid w:val="00657D8B"/>
    <w:rsid w:val="00666203"/>
    <w:rsid w:val="006664AD"/>
    <w:rsid w:val="006671A7"/>
    <w:rsid w:val="006674AA"/>
    <w:rsid w:val="0067124A"/>
    <w:rsid w:val="00671926"/>
    <w:rsid w:val="00673B96"/>
    <w:rsid w:val="00677D17"/>
    <w:rsid w:val="00682947"/>
    <w:rsid w:val="00682F73"/>
    <w:rsid w:val="006905DB"/>
    <w:rsid w:val="00696574"/>
    <w:rsid w:val="006A1947"/>
    <w:rsid w:val="006A7FAB"/>
    <w:rsid w:val="006D5AE0"/>
    <w:rsid w:val="006D728F"/>
    <w:rsid w:val="006E122F"/>
    <w:rsid w:val="006E6140"/>
    <w:rsid w:val="006F62F4"/>
    <w:rsid w:val="007043B0"/>
    <w:rsid w:val="00707E4B"/>
    <w:rsid w:val="007118FF"/>
    <w:rsid w:val="00713408"/>
    <w:rsid w:val="00714ABE"/>
    <w:rsid w:val="007154EB"/>
    <w:rsid w:val="00721716"/>
    <w:rsid w:val="00726D48"/>
    <w:rsid w:val="00732211"/>
    <w:rsid w:val="00733AAA"/>
    <w:rsid w:val="007413BE"/>
    <w:rsid w:val="00747221"/>
    <w:rsid w:val="007550C4"/>
    <w:rsid w:val="007556B7"/>
    <w:rsid w:val="00755E6E"/>
    <w:rsid w:val="00757B16"/>
    <w:rsid w:val="00765514"/>
    <w:rsid w:val="00765702"/>
    <w:rsid w:val="007678E7"/>
    <w:rsid w:val="00781381"/>
    <w:rsid w:val="0078232B"/>
    <w:rsid w:val="00794E1D"/>
    <w:rsid w:val="007A2582"/>
    <w:rsid w:val="007A58F2"/>
    <w:rsid w:val="007B3731"/>
    <w:rsid w:val="007B652E"/>
    <w:rsid w:val="007B7140"/>
    <w:rsid w:val="007B750F"/>
    <w:rsid w:val="007B7A43"/>
    <w:rsid w:val="007C1110"/>
    <w:rsid w:val="007C5686"/>
    <w:rsid w:val="007C59CE"/>
    <w:rsid w:val="007D21E4"/>
    <w:rsid w:val="007E3A70"/>
    <w:rsid w:val="007E4B68"/>
    <w:rsid w:val="007F523E"/>
    <w:rsid w:val="007F6922"/>
    <w:rsid w:val="00800556"/>
    <w:rsid w:val="008012D6"/>
    <w:rsid w:val="00805AEE"/>
    <w:rsid w:val="00810007"/>
    <w:rsid w:val="0081031F"/>
    <w:rsid w:val="008121F8"/>
    <w:rsid w:val="00815D9C"/>
    <w:rsid w:val="0082027F"/>
    <w:rsid w:val="008231EC"/>
    <w:rsid w:val="0083408F"/>
    <w:rsid w:val="008375FA"/>
    <w:rsid w:val="00837E6F"/>
    <w:rsid w:val="008402B3"/>
    <w:rsid w:val="008448B0"/>
    <w:rsid w:val="00850ED6"/>
    <w:rsid w:val="0086068B"/>
    <w:rsid w:val="00861957"/>
    <w:rsid w:val="008637E4"/>
    <w:rsid w:val="00864EA7"/>
    <w:rsid w:val="0087103A"/>
    <w:rsid w:val="008767EF"/>
    <w:rsid w:val="00880E6D"/>
    <w:rsid w:val="008817F6"/>
    <w:rsid w:val="008830DC"/>
    <w:rsid w:val="0088316D"/>
    <w:rsid w:val="008851D0"/>
    <w:rsid w:val="00892FBE"/>
    <w:rsid w:val="008A2BCC"/>
    <w:rsid w:val="008A4C76"/>
    <w:rsid w:val="008B3CA4"/>
    <w:rsid w:val="008B5849"/>
    <w:rsid w:val="008C2359"/>
    <w:rsid w:val="008C7B59"/>
    <w:rsid w:val="008D7442"/>
    <w:rsid w:val="008E03BD"/>
    <w:rsid w:val="008E2840"/>
    <w:rsid w:val="008E2A1C"/>
    <w:rsid w:val="008E5681"/>
    <w:rsid w:val="008E6673"/>
    <w:rsid w:val="008E7AAB"/>
    <w:rsid w:val="008F114A"/>
    <w:rsid w:val="008F1332"/>
    <w:rsid w:val="008F278F"/>
    <w:rsid w:val="008F3B17"/>
    <w:rsid w:val="008F5471"/>
    <w:rsid w:val="008F7B1C"/>
    <w:rsid w:val="0090175F"/>
    <w:rsid w:val="0090252F"/>
    <w:rsid w:val="00906F6F"/>
    <w:rsid w:val="009120FE"/>
    <w:rsid w:val="00913F0D"/>
    <w:rsid w:val="0092281E"/>
    <w:rsid w:val="009231E8"/>
    <w:rsid w:val="00927359"/>
    <w:rsid w:val="00932D91"/>
    <w:rsid w:val="009366CF"/>
    <w:rsid w:val="00945724"/>
    <w:rsid w:val="00947D5F"/>
    <w:rsid w:val="00951E15"/>
    <w:rsid w:val="009552ED"/>
    <w:rsid w:val="00965FDD"/>
    <w:rsid w:val="00975A4D"/>
    <w:rsid w:val="009768BF"/>
    <w:rsid w:val="00984053"/>
    <w:rsid w:val="00986691"/>
    <w:rsid w:val="00987F92"/>
    <w:rsid w:val="00992623"/>
    <w:rsid w:val="009A3BD6"/>
    <w:rsid w:val="009B54EE"/>
    <w:rsid w:val="009C2719"/>
    <w:rsid w:val="009C4BD2"/>
    <w:rsid w:val="009C53E4"/>
    <w:rsid w:val="009C5BF7"/>
    <w:rsid w:val="009C78B5"/>
    <w:rsid w:val="009C793D"/>
    <w:rsid w:val="009D4AF8"/>
    <w:rsid w:val="009E2181"/>
    <w:rsid w:val="009E4273"/>
    <w:rsid w:val="009E4929"/>
    <w:rsid w:val="009E6E9E"/>
    <w:rsid w:val="009E7A30"/>
    <w:rsid w:val="009F29E7"/>
    <w:rsid w:val="009F619B"/>
    <w:rsid w:val="00A01AC0"/>
    <w:rsid w:val="00A07C49"/>
    <w:rsid w:val="00A23CC7"/>
    <w:rsid w:val="00A24B29"/>
    <w:rsid w:val="00A254A2"/>
    <w:rsid w:val="00A33364"/>
    <w:rsid w:val="00A33795"/>
    <w:rsid w:val="00A34B81"/>
    <w:rsid w:val="00A4187F"/>
    <w:rsid w:val="00A41941"/>
    <w:rsid w:val="00A42055"/>
    <w:rsid w:val="00A42B3B"/>
    <w:rsid w:val="00A44458"/>
    <w:rsid w:val="00A44A8D"/>
    <w:rsid w:val="00A464A6"/>
    <w:rsid w:val="00A50FE2"/>
    <w:rsid w:val="00A51578"/>
    <w:rsid w:val="00A52B16"/>
    <w:rsid w:val="00A6142E"/>
    <w:rsid w:val="00A6330E"/>
    <w:rsid w:val="00A63BF2"/>
    <w:rsid w:val="00A70742"/>
    <w:rsid w:val="00A77ED3"/>
    <w:rsid w:val="00A90B9F"/>
    <w:rsid w:val="00A91187"/>
    <w:rsid w:val="00A96B6C"/>
    <w:rsid w:val="00AA491A"/>
    <w:rsid w:val="00AA7B33"/>
    <w:rsid w:val="00AB17EE"/>
    <w:rsid w:val="00AB18FB"/>
    <w:rsid w:val="00AB1CCD"/>
    <w:rsid w:val="00AB2D9D"/>
    <w:rsid w:val="00AB342A"/>
    <w:rsid w:val="00AB4362"/>
    <w:rsid w:val="00AC0A27"/>
    <w:rsid w:val="00AC5DF0"/>
    <w:rsid w:val="00AD3EB9"/>
    <w:rsid w:val="00AD403B"/>
    <w:rsid w:val="00AD62DE"/>
    <w:rsid w:val="00AF15AA"/>
    <w:rsid w:val="00AF2DD2"/>
    <w:rsid w:val="00AF36C4"/>
    <w:rsid w:val="00AF39CF"/>
    <w:rsid w:val="00B0052F"/>
    <w:rsid w:val="00B00E2F"/>
    <w:rsid w:val="00B04A2D"/>
    <w:rsid w:val="00B17E4B"/>
    <w:rsid w:val="00B21E36"/>
    <w:rsid w:val="00B239A1"/>
    <w:rsid w:val="00B2695B"/>
    <w:rsid w:val="00B27179"/>
    <w:rsid w:val="00B301CF"/>
    <w:rsid w:val="00B4028E"/>
    <w:rsid w:val="00B42FF2"/>
    <w:rsid w:val="00B45C04"/>
    <w:rsid w:val="00B51582"/>
    <w:rsid w:val="00B57418"/>
    <w:rsid w:val="00B608D3"/>
    <w:rsid w:val="00B61839"/>
    <w:rsid w:val="00B62013"/>
    <w:rsid w:val="00B629E1"/>
    <w:rsid w:val="00B66ECC"/>
    <w:rsid w:val="00B715D2"/>
    <w:rsid w:val="00B765B7"/>
    <w:rsid w:val="00B87CB4"/>
    <w:rsid w:val="00B91DF2"/>
    <w:rsid w:val="00B935A5"/>
    <w:rsid w:val="00B94D10"/>
    <w:rsid w:val="00BA46F9"/>
    <w:rsid w:val="00BB1713"/>
    <w:rsid w:val="00BB3387"/>
    <w:rsid w:val="00BB5346"/>
    <w:rsid w:val="00BB6617"/>
    <w:rsid w:val="00BC64A4"/>
    <w:rsid w:val="00BC7C9B"/>
    <w:rsid w:val="00BD2A36"/>
    <w:rsid w:val="00BD2CF0"/>
    <w:rsid w:val="00BD36C6"/>
    <w:rsid w:val="00BE0D43"/>
    <w:rsid w:val="00BE2477"/>
    <w:rsid w:val="00BE3EBF"/>
    <w:rsid w:val="00BE4BEA"/>
    <w:rsid w:val="00BE7D15"/>
    <w:rsid w:val="00BF0912"/>
    <w:rsid w:val="00BF49FC"/>
    <w:rsid w:val="00C05BE9"/>
    <w:rsid w:val="00C10FB3"/>
    <w:rsid w:val="00C12C2C"/>
    <w:rsid w:val="00C14F5F"/>
    <w:rsid w:val="00C154A0"/>
    <w:rsid w:val="00C31EBC"/>
    <w:rsid w:val="00C35FFD"/>
    <w:rsid w:val="00C43D5C"/>
    <w:rsid w:val="00C50BDB"/>
    <w:rsid w:val="00C70197"/>
    <w:rsid w:val="00C8579F"/>
    <w:rsid w:val="00C85AD8"/>
    <w:rsid w:val="00C90508"/>
    <w:rsid w:val="00CA1B96"/>
    <w:rsid w:val="00CA1CD2"/>
    <w:rsid w:val="00CA35DE"/>
    <w:rsid w:val="00CA5846"/>
    <w:rsid w:val="00CB1E92"/>
    <w:rsid w:val="00CC0CF5"/>
    <w:rsid w:val="00CC1E7F"/>
    <w:rsid w:val="00CD1BD3"/>
    <w:rsid w:val="00CD42C8"/>
    <w:rsid w:val="00CD6A61"/>
    <w:rsid w:val="00CD744F"/>
    <w:rsid w:val="00CE1DA7"/>
    <w:rsid w:val="00CF023B"/>
    <w:rsid w:val="00CF2AAD"/>
    <w:rsid w:val="00CF47A6"/>
    <w:rsid w:val="00CF6206"/>
    <w:rsid w:val="00CF6E08"/>
    <w:rsid w:val="00D024FA"/>
    <w:rsid w:val="00D03357"/>
    <w:rsid w:val="00D05517"/>
    <w:rsid w:val="00D124F3"/>
    <w:rsid w:val="00D15973"/>
    <w:rsid w:val="00D15CDF"/>
    <w:rsid w:val="00D16CC1"/>
    <w:rsid w:val="00D21030"/>
    <w:rsid w:val="00D22B26"/>
    <w:rsid w:val="00D235BE"/>
    <w:rsid w:val="00D237F1"/>
    <w:rsid w:val="00D26E5D"/>
    <w:rsid w:val="00D3156B"/>
    <w:rsid w:val="00D3190C"/>
    <w:rsid w:val="00D3409B"/>
    <w:rsid w:val="00D34AD8"/>
    <w:rsid w:val="00D56457"/>
    <w:rsid w:val="00D6222D"/>
    <w:rsid w:val="00D6493B"/>
    <w:rsid w:val="00D65D4E"/>
    <w:rsid w:val="00D666B5"/>
    <w:rsid w:val="00D741D7"/>
    <w:rsid w:val="00D841E3"/>
    <w:rsid w:val="00D91D93"/>
    <w:rsid w:val="00DA7747"/>
    <w:rsid w:val="00DB1611"/>
    <w:rsid w:val="00DB2004"/>
    <w:rsid w:val="00DB58CD"/>
    <w:rsid w:val="00DB64C2"/>
    <w:rsid w:val="00DB7562"/>
    <w:rsid w:val="00DC6722"/>
    <w:rsid w:val="00DC6A7E"/>
    <w:rsid w:val="00DC6CEF"/>
    <w:rsid w:val="00DC7055"/>
    <w:rsid w:val="00DD71C6"/>
    <w:rsid w:val="00DE1509"/>
    <w:rsid w:val="00DE55A8"/>
    <w:rsid w:val="00DE6C44"/>
    <w:rsid w:val="00E0344C"/>
    <w:rsid w:val="00E21DEB"/>
    <w:rsid w:val="00E227D1"/>
    <w:rsid w:val="00E24D4C"/>
    <w:rsid w:val="00E368B0"/>
    <w:rsid w:val="00E3753F"/>
    <w:rsid w:val="00E6009C"/>
    <w:rsid w:val="00E64FD8"/>
    <w:rsid w:val="00E6747B"/>
    <w:rsid w:val="00E705FB"/>
    <w:rsid w:val="00E8036A"/>
    <w:rsid w:val="00E87AC2"/>
    <w:rsid w:val="00E87C0C"/>
    <w:rsid w:val="00EA0DB8"/>
    <w:rsid w:val="00EA10D3"/>
    <w:rsid w:val="00EA5DEC"/>
    <w:rsid w:val="00EC1CFB"/>
    <w:rsid w:val="00EC5C36"/>
    <w:rsid w:val="00EC71DD"/>
    <w:rsid w:val="00ED0BB8"/>
    <w:rsid w:val="00ED6C22"/>
    <w:rsid w:val="00ED79EC"/>
    <w:rsid w:val="00EF0AC5"/>
    <w:rsid w:val="00EF68C3"/>
    <w:rsid w:val="00F002F2"/>
    <w:rsid w:val="00F05BA4"/>
    <w:rsid w:val="00F14299"/>
    <w:rsid w:val="00F22DC5"/>
    <w:rsid w:val="00F25D7F"/>
    <w:rsid w:val="00F25F03"/>
    <w:rsid w:val="00F322CD"/>
    <w:rsid w:val="00F5658C"/>
    <w:rsid w:val="00F628FA"/>
    <w:rsid w:val="00F6538E"/>
    <w:rsid w:val="00F66584"/>
    <w:rsid w:val="00F67154"/>
    <w:rsid w:val="00F70C2E"/>
    <w:rsid w:val="00F72E13"/>
    <w:rsid w:val="00F76AA5"/>
    <w:rsid w:val="00F900F6"/>
    <w:rsid w:val="00F90DA0"/>
    <w:rsid w:val="00F9413E"/>
    <w:rsid w:val="00F95BBD"/>
    <w:rsid w:val="00FA050E"/>
    <w:rsid w:val="00FA207C"/>
    <w:rsid w:val="00FA2E75"/>
    <w:rsid w:val="00FA30C3"/>
    <w:rsid w:val="00FA6E4F"/>
    <w:rsid w:val="00FB79D1"/>
    <w:rsid w:val="00FC293C"/>
    <w:rsid w:val="00FC5379"/>
    <w:rsid w:val="00FD153F"/>
    <w:rsid w:val="00FD3D46"/>
    <w:rsid w:val="00FD53AF"/>
    <w:rsid w:val="00FD6603"/>
    <w:rsid w:val="00FE16A2"/>
    <w:rsid w:val="00FE1E59"/>
    <w:rsid w:val="00FE2BEE"/>
    <w:rsid w:val="00FE3A22"/>
    <w:rsid w:val="00FE4BCC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A62A"/>
  <w15:docId w15:val="{426A9379-0C85-47ED-9DA1-2F53C7E6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85A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F6658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85A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C85AD8"/>
    <w:pPr>
      <w:ind w:firstLine="709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link w:val="a3"/>
    <w:semiHidden/>
    <w:rsid w:val="00C85A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85AD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rmal">
    <w:name w:val="consnormal"/>
    <w:basedOn w:val="a"/>
    <w:rsid w:val="00C85AD8"/>
    <w:pPr>
      <w:spacing w:before="75" w:after="75"/>
    </w:pPr>
    <w:rPr>
      <w:rFonts w:ascii="Arial" w:hAnsi="Arial" w:cs="Arial"/>
      <w:color w:val="00000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85AD8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C85A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278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8F27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8F278F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7">
    <w:name w:val="Гипертекстовая ссылка"/>
    <w:uiPriority w:val="99"/>
    <w:rsid w:val="008F278F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unhideWhenUsed/>
    <w:rsid w:val="008F278F"/>
    <w:rPr>
      <w:color w:val="0000FF"/>
      <w:u w:val="single"/>
    </w:rPr>
  </w:style>
  <w:style w:type="character" w:customStyle="1" w:styleId="a9">
    <w:name w:val="Верхний колонтитул Знак"/>
    <w:link w:val="aa"/>
    <w:uiPriority w:val="99"/>
    <w:rsid w:val="008F278F"/>
    <w:rPr>
      <w:sz w:val="22"/>
      <w:szCs w:val="22"/>
      <w:lang w:eastAsia="en-US"/>
    </w:rPr>
  </w:style>
  <w:style w:type="paragraph" w:styleId="aa">
    <w:name w:val="header"/>
    <w:basedOn w:val="a"/>
    <w:link w:val="a9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link w:val="ac"/>
    <w:uiPriority w:val="99"/>
    <w:rsid w:val="008F278F"/>
    <w:rPr>
      <w:sz w:val="22"/>
      <w:szCs w:val="22"/>
      <w:lang w:eastAsia="en-US"/>
    </w:rPr>
  </w:style>
  <w:style w:type="paragraph" w:styleId="ac">
    <w:name w:val="footer"/>
    <w:basedOn w:val="a"/>
    <w:link w:val="ab"/>
    <w:uiPriority w:val="99"/>
    <w:unhideWhenUsed/>
    <w:rsid w:val="008F278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30">
    <w:name w:val="Заголовок 3 Знак"/>
    <w:link w:val="3"/>
    <w:uiPriority w:val="9"/>
    <w:semiHidden/>
    <w:rsid w:val="00F66584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66584"/>
  </w:style>
  <w:style w:type="paragraph" w:customStyle="1" w:styleId="12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rsid w:val="00F6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66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F6658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uiPriority w:val="99"/>
    <w:unhideWhenUsed/>
    <w:rsid w:val="00F66584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F6658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F66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rsid w:val="00C05BE9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C05BE9"/>
    <w:rPr>
      <w:sz w:val="24"/>
      <w:szCs w:val="24"/>
      <w:lang w:val="ru-RU" w:eastAsia="ru-RU" w:bidi="ar-SA"/>
    </w:rPr>
  </w:style>
  <w:style w:type="paragraph" w:customStyle="1" w:styleId="Web">
    <w:name w:val="Обычный (Web)"/>
    <w:basedOn w:val="a"/>
    <w:link w:val="Web0"/>
    <w:rsid w:val="00C05BE9"/>
    <w:rPr>
      <w:sz w:val="24"/>
      <w:szCs w:val="24"/>
    </w:rPr>
  </w:style>
  <w:style w:type="character" w:customStyle="1" w:styleId="Web0">
    <w:name w:val="Обычный (Web) Знак"/>
    <w:link w:val="Web"/>
    <w:rsid w:val="00C05BE9"/>
    <w:rPr>
      <w:sz w:val="24"/>
      <w:szCs w:val="24"/>
      <w:lang w:val="ru-RU" w:eastAsia="ru-RU" w:bidi="ar-SA"/>
    </w:rPr>
  </w:style>
  <w:style w:type="character" w:customStyle="1" w:styleId="ConsPlusCell0">
    <w:name w:val="ConsPlusCell Знак"/>
    <w:link w:val="ConsPlusCell"/>
    <w:rsid w:val="009C4BD2"/>
    <w:rPr>
      <w:rFonts w:cs="Calibri"/>
      <w:sz w:val="22"/>
      <w:szCs w:val="22"/>
      <w:lang w:val="ru-RU" w:eastAsia="ru-RU" w:bidi="ar-SA"/>
    </w:rPr>
  </w:style>
  <w:style w:type="character" w:customStyle="1" w:styleId="4">
    <w:name w:val="Основной текст (4)_"/>
    <w:link w:val="40"/>
    <w:rsid w:val="009E2181"/>
    <w:rPr>
      <w:sz w:val="23"/>
      <w:szCs w:val="2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2181"/>
    <w:pPr>
      <w:shd w:val="clear" w:color="auto" w:fill="FFFFFF"/>
      <w:spacing w:before="360" w:after="360" w:line="274" w:lineRule="exact"/>
      <w:jc w:val="center"/>
    </w:pPr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f3">
    <w:name w:val="No Spacing"/>
    <w:basedOn w:val="a"/>
    <w:link w:val="af4"/>
    <w:qFormat/>
    <w:rsid w:val="00386BC7"/>
    <w:rPr>
      <w:rFonts w:ascii="Calibri" w:hAnsi="Calibri"/>
      <w:sz w:val="22"/>
      <w:szCs w:val="22"/>
      <w:lang w:val="en-US" w:eastAsia="en-US" w:bidi="en-US"/>
    </w:rPr>
  </w:style>
  <w:style w:type="character" w:customStyle="1" w:styleId="af4">
    <w:name w:val="Без интервала Знак"/>
    <w:link w:val="af3"/>
    <w:rsid w:val="00386BC7"/>
    <w:rPr>
      <w:rFonts w:ascii="Calibri" w:hAnsi="Calibri"/>
      <w:sz w:val="22"/>
      <w:szCs w:val="22"/>
      <w:lang w:val="en-US" w:eastAsia="en-US" w:bidi="en-US"/>
    </w:rPr>
  </w:style>
  <w:style w:type="paragraph" w:customStyle="1" w:styleId="af5">
    <w:name w:val="Знак Знак Знак Знак"/>
    <w:basedOn w:val="a"/>
    <w:rsid w:val="00EC1CF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">
    <w:name w:val="Основной текст (2)"/>
    <w:basedOn w:val="a"/>
    <w:rsid w:val="00673B96"/>
    <w:pPr>
      <w:shd w:val="clear" w:color="auto" w:fill="FFFFFF"/>
      <w:suppressAutoHyphens/>
      <w:spacing w:line="365" w:lineRule="exact"/>
    </w:pPr>
    <w:rPr>
      <w:sz w:val="30"/>
      <w:szCs w:val="30"/>
      <w:lang w:eastAsia="ar-SA"/>
    </w:rPr>
  </w:style>
  <w:style w:type="paragraph" w:customStyle="1" w:styleId="14">
    <w:name w:val="Без интервала1"/>
    <w:basedOn w:val="a"/>
    <w:link w:val="NoSpacingChar"/>
    <w:rsid w:val="00F25F03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F25F03"/>
    <w:rPr>
      <w:rFonts w:ascii="Calibri" w:hAnsi="Calibri"/>
      <w:sz w:val="22"/>
      <w:szCs w:val="22"/>
      <w:lang w:val="en-US" w:eastAsia="en-US" w:bidi="ar-SA"/>
    </w:rPr>
  </w:style>
  <w:style w:type="paragraph" w:customStyle="1" w:styleId="Standard">
    <w:name w:val="Standard"/>
    <w:uiPriority w:val="99"/>
    <w:rsid w:val="007556B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F05BA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2021-03-19T12:22:00Z</cp:lastPrinted>
  <dcterms:created xsi:type="dcterms:W3CDTF">2025-02-28T16:33:00Z</dcterms:created>
  <dcterms:modified xsi:type="dcterms:W3CDTF">2025-02-28T16:33:00Z</dcterms:modified>
</cp:coreProperties>
</file>