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916" w:rsidRDefault="00CA1916" w:rsidP="00CA1916">
      <w:pPr>
        <w:ind w:left="426"/>
        <w:jc w:val="both"/>
        <w:rPr>
          <w:bCs/>
          <w:color w:val="000000"/>
          <w:sz w:val="28"/>
          <w:szCs w:val="28"/>
        </w:rPr>
      </w:pPr>
    </w:p>
    <w:p w:rsidR="00CA1916" w:rsidRPr="00A05F57" w:rsidRDefault="00CA1916" w:rsidP="00CA1916">
      <w:pPr>
        <w:jc w:val="center"/>
      </w:pPr>
      <w:r w:rsidRPr="00A05F57">
        <w:t>Сведения</w:t>
      </w:r>
    </w:p>
    <w:p w:rsidR="00CA1916" w:rsidRPr="00A05F57" w:rsidRDefault="00CA1916" w:rsidP="00CA1916">
      <w:pPr>
        <w:jc w:val="center"/>
      </w:pPr>
      <w:r w:rsidRPr="00A05F57">
        <w:t>о доходах, имуществе и обязательствах имущественного характера</w:t>
      </w:r>
    </w:p>
    <w:p w:rsidR="00CA1916" w:rsidRPr="00A05F57" w:rsidRDefault="00CA1916" w:rsidP="00CA1916">
      <w:pPr>
        <w:jc w:val="center"/>
      </w:pPr>
      <w:r w:rsidRPr="00A05F57">
        <w:t xml:space="preserve">главы Верхнесеребряковского сельского поселения </w:t>
      </w:r>
    </w:p>
    <w:p w:rsidR="00CA1916" w:rsidRPr="00A05F57" w:rsidRDefault="00CA1916" w:rsidP="00CA1916">
      <w:pPr>
        <w:spacing w:line="220" w:lineRule="auto"/>
        <w:jc w:val="center"/>
      </w:pPr>
      <w:r w:rsidRPr="00A05F57">
        <w:t>за период с 1 января по 31 декабря 2017 года</w:t>
      </w:r>
    </w:p>
    <w:p w:rsidR="00CA1916" w:rsidRPr="00A05F57" w:rsidRDefault="00CA1916" w:rsidP="00CA1916">
      <w:pPr>
        <w:jc w:val="center"/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620"/>
        <w:gridCol w:w="2340"/>
        <w:gridCol w:w="1260"/>
        <w:gridCol w:w="1260"/>
        <w:gridCol w:w="1800"/>
        <w:gridCol w:w="2340"/>
        <w:gridCol w:w="1440"/>
        <w:gridCol w:w="1260"/>
      </w:tblGrid>
      <w:tr w:rsidR="00CA1916" w:rsidRPr="00A05F57" w:rsidTr="00A50C14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proofErr w:type="spellStart"/>
            <w:proofErr w:type="gramStart"/>
            <w:r w:rsidRPr="00A05F57">
              <w:t>Деклариро</w:t>
            </w:r>
            <w:proofErr w:type="spellEnd"/>
            <w:r w:rsidRPr="00A05F57">
              <w:t>-ванный</w:t>
            </w:r>
            <w:proofErr w:type="gramEnd"/>
            <w:r w:rsidRPr="00A05F57">
              <w:t xml:space="preserve"> 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 xml:space="preserve">годовой  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 xml:space="preserve">доход 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 xml:space="preserve">за 2017 г. 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(руб.)</w:t>
            </w:r>
          </w:p>
        </w:tc>
        <w:tc>
          <w:tcPr>
            <w:tcW w:w="6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Перечень объектов недвижимого имущества, находящихся в пользовании</w:t>
            </w:r>
          </w:p>
        </w:tc>
      </w:tr>
      <w:tr w:rsidR="00CA1916" w:rsidRPr="00A05F57" w:rsidTr="00A50C14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16" w:rsidRPr="00A05F57" w:rsidRDefault="00CA1916" w:rsidP="00A50C1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916" w:rsidRPr="00A05F57" w:rsidRDefault="00CA1916" w:rsidP="00A50C1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Площадь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(кв.м)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Страна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расположения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Площадь</w:t>
            </w:r>
          </w:p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(кв.м.)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</w:pPr>
            <w:r w:rsidRPr="00A05F57">
              <w:t>Страна расположения</w:t>
            </w:r>
          </w:p>
        </w:tc>
      </w:tr>
      <w:tr w:rsidR="00CA1916" w:rsidRPr="00A05F57" w:rsidTr="00A50C1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</w:pPr>
            <w:r w:rsidRPr="00A05F57">
              <w:t>Сорокин Юрий Владимирович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592187,25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>1) земельный участок под ИЖС</w:t>
            </w:r>
          </w:p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>2) земельный участок коммерческий</w:t>
            </w:r>
          </w:p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>3) жилой дом незавершенное строительство</w:t>
            </w:r>
          </w:p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>4) магазин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1014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192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206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103,9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  <w:p w:rsidR="00CA1916" w:rsidRPr="00A05F57" w:rsidRDefault="00CA1916" w:rsidP="00A50C14">
            <w:pPr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  <w:p w:rsidR="00CA1916" w:rsidRPr="00A05F57" w:rsidRDefault="00CA1916" w:rsidP="00A50C14">
            <w:pPr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 xml:space="preserve">1) ВАЗ 2109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A05F57">
                <w:rPr>
                  <w:b/>
                  <w:i/>
                </w:rPr>
                <w:t>1999 г</w:t>
              </w:r>
            </w:smartTag>
            <w:r w:rsidRPr="00A05F57">
              <w:rPr>
                <w:b/>
                <w:i/>
              </w:rPr>
              <w:t>.</w:t>
            </w:r>
          </w:p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 xml:space="preserve">2) Нива Шевроле     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A05F57">
                <w:rPr>
                  <w:b/>
                  <w:i/>
                </w:rPr>
                <w:t>2005 г</w:t>
              </w:r>
            </w:smartTag>
            <w:r w:rsidRPr="00A05F57">
              <w:rPr>
                <w:b/>
                <w:i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</w:pPr>
          </w:p>
        </w:tc>
      </w:tr>
      <w:tr w:rsidR="00CA1916" w:rsidRPr="00A05F57" w:rsidTr="00A50C1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</w:pPr>
            <w:r>
              <w:t>Сорокин Д.</w:t>
            </w:r>
            <w:proofErr w:type="gramStart"/>
            <w:r>
              <w:t>Ю</w:t>
            </w:r>
            <w:proofErr w:type="gramEnd"/>
            <w:r>
              <w:t xml:space="preserve"> (сын)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spacing w:line="228" w:lineRule="auto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 xml:space="preserve">1) земельный участок </w:t>
            </w:r>
          </w:p>
          <w:p w:rsidR="00CA1916" w:rsidRPr="00A05F57" w:rsidRDefault="00CA1916" w:rsidP="00A50C14">
            <w:pPr>
              <w:jc w:val="both"/>
              <w:rPr>
                <w:b/>
                <w:i/>
              </w:rPr>
            </w:pPr>
            <w:r w:rsidRPr="00A05F57">
              <w:rPr>
                <w:b/>
                <w:i/>
              </w:rPr>
              <w:t>2) жилой дом незавершенное строительство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1014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206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  <w:p w:rsidR="00CA1916" w:rsidRPr="00A05F57" w:rsidRDefault="00CA1916" w:rsidP="00A50C14">
            <w:pPr>
              <w:jc w:val="center"/>
              <w:rPr>
                <w:b/>
                <w:i/>
              </w:rPr>
            </w:pPr>
          </w:p>
          <w:p w:rsidR="00CA1916" w:rsidRPr="00A05F57" w:rsidRDefault="00CA1916" w:rsidP="00A50C14">
            <w:pPr>
              <w:rPr>
                <w:b/>
                <w:i/>
              </w:rPr>
            </w:pPr>
            <w:r w:rsidRPr="00A05F57">
              <w:rPr>
                <w:b/>
                <w:i/>
              </w:rPr>
              <w:t>Россия</w:t>
            </w:r>
          </w:p>
          <w:p w:rsidR="00CA1916" w:rsidRPr="00A05F57" w:rsidRDefault="00CA1916" w:rsidP="00A50C14">
            <w:pPr>
              <w:rPr>
                <w:b/>
                <w:i/>
              </w:rPr>
            </w:pPr>
          </w:p>
        </w:tc>
      </w:tr>
    </w:tbl>
    <w:p w:rsidR="00CA1916" w:rsidRPr="00A05F57" w:rsidRDefault="00CA1916" w:rsidP="00CA1916"/>
    <w:p w:rsidR="00CA1916" w:rsidRDefault="00CA1916" w:rsidP="00CA1916"/>
    <w:p w:rsidR="001C749B" w:rsidRDefault="001C749B">
      <w:bookmarkStart w:id="0" w:name="_GoBack"/>
      <w:bookmarkEnd w:id="0"/>
    </w:p>
    <w:sectPr w:rsidR="001C749B" w:rsidSect="00EC7C60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75"/>
    <w:rsid w:val="001C749B"/>
    <w:rsid w:val="00CA1916"/>
    <w:rsid w:val="00DC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>SPecialiST RePack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2018-10-18T09:23:00Z</dcterms:created>
  <dcterms:modified xsi:type="dcterms:W3CDTF">2018-10-18T09:24:00Z</dcterms:modified>
</cp:coreProperties>
</file>