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A2" w:rsidRPr="005257E3" w:rsidRDefault="004B7AA2" w:rsidP="004B7AA2">
      <w:pPr>
        <w:pStyle w:val="a3"/>
        <w:shd w:val="clear" w:color="auto" w:fill="ECECEC"/>
        <w:jc w:val="center"/>
      </w:pPr>
      <w:r w:rsidRPr="005257E3">
        <w:rPr>
          <w:rStyle w:val="a4"/>
        </w:rPr>
        <w:t xml:space="preserve">Отчет Главы </w:t>
      </w:r>
      <w:r w:rsidR="00836D60">
        <w:rPr>
          <w:rStyle w:val="a4"/>
        </w:rPr>
        <w:t xml:space="preserve">администрации </w:t>
      </w:r>
      <w:proofErr w:type="spellStart"/>
      <w:r w:rsidRPr="005257E3">
        <w:rPr>
          <w:rStyle w:val="a4"/>
        </w:rPr>
        <w:t>Верхнесеребряковского</w:t>
      </w:r>
      <w:proofErr w:type="spellEnd"/>
      <w:r w:rsidRPr="005257E3">
        <w:rPr>
          <w:rStyle w:val="a4"/>
        </w:rPr>
        <w:t xml:space="preserve"> сельского поселения</w:t>
      </w:r>
      <w:r w:rsidR="002F68B3" w:rsidRPr="005257E3">
        <w:rPr>
          <w:rStyle w:val="a4"/>
        </w:rPr>
        <w:t xml:space="preserve"> </w:t>
      </w:r>
      <w:proofErr w:type="spellStart"/>
      <w:r w:rsidR="002F68B3" w:rsidRPr="005257E3">
        <w:rPr>
          <w:rStyle w:val="a4"/>
        </w:rPr>
        <w:t>Зимовниковского</w:t>
      </w:r>
      <w:proofErr w:type="spellEnd"/>
      <w:r w:rsidR="002F68B3" w:rsidRPr="005257E3">
        <w:rPr>
          <w:rStyle w:val="a4"/>
        </w:rPr>
        <w:t xml:space="preserve"> района Ростовской области</w:t>
      </w:r>
    </w:p>
    <w:p w:rsidR="004B7AA2" w:rsidRPr="005257E3" w:rsidRDefault="009D53CA" w:rsidP="004B7AA2">
      <w:pPr>
        <w:pStyle w:val="a3"/>
        <w:shd w:val="clear" w:color="auto" w:fill="ECECEC"/>
        <w:jc w:val="center"/>
      </w:pPr>
      <w:r w:rsidRPr="005257E3">
        <w:rPr>
          <w:rStyle w:val="a4"/>
        </w:rPr>
        <w:t>о работе а</w:t>
      </w:r>
      <w:r w:rsidR="004B7AA2" w:rsidRPr="005257E3">
        <w:rPr>
          <w:rStyle w:val="a4"/>
        </w:rPr>
        <w:t>дминистрации за</w:t>
      </w:r>
      <w:r w:rsidR="00836D60">
        <w:rPr>
          <w:rStyle w:val="a4"/>
        </w:rPr>
        <w:t xml:space="preserve"> 1 полугодие</w:t>
      </w:r>
      <w:r w:rsidR="004B7AA2" w:rsidRPr="005257E3">
        <w:rPr>
          <w:rStyle w:val="a4"/>
        </w:rPr>
        <w:t xml:space="preserve"> 201</w:t>
      </w:r>
      <w:r w:rsidR="00836D60">
        <w:rPr>
          <w:rStyle w:val="a4"/>
        </w:rPr>
        <w:t>9</w:t>
      </w:r>
      <w:r w:rsidR="004B7AA2" w:rsidRPr="005257E3">
        <w:rPr>
          <w:rStyle w:val="a4"/>
        </w:rPr>
        <w:t xml:space="preserve"> год</w:t>
      </w:r>
      <w:r w:rsidR="00836D60">
        <w:t>а</w:t>
      </w:r>
    </w:p>
    <w:p w:rsidR="004B7AA2" w:rsidRPr="005257E3" w:rsidRDefault="004B7AA2" w:rsidP="004B7AA2">
      <w:pPr>
        <w:pStyle w:val="a3"/>
        <w:shd w:val="clear" w:color="auto" w:fill="ECECEC"/>
        <w:jc w:val="center"/>
      </w:pPr>
      <w:r w:rsidRPr="005257E3">
        <w:rPr>
          <w:rStyle w:val="a4"/>
        </w:rPr>
        <w:t xml:space="preserve">Уважаемые жители </w:t>
      </w:r>
      <w:proofErr w:type="spellStart"/>
      <w:r w:rsidRPr="005257E3">
        <w:rPr>
          <w:rStyle w:val="a4"/>
        </w:rPr>
        <w:t>Верхнесеребряковского</w:t>
      </w:r>
      <w:proofErr w:type="spellEnd"/>
      <w:r w:rsidRPr="005257E3">
        <w:rPr>
          <w:rStyle w:val="a4"/>
        </w:rPr>
        <w:t xml:space="preserve"> сельского поселения</w:t>
      </w:r>
    </w:p>
    <w:p w:rsidR="004B7AA2" w:rsidRPr="005257E3" w:rsidRDefault="009D53CA" w:rsidP="004B7AA2">
      <w:pPr>
        <w:pStyle w:val="a3"/>
        <w:shd w:val="clear" w:color="auto" w:fill="ECECEC"/>
      </w:pPr>
      <w:r w:rsidRPr="005257E3">
        <w:t>        Сегодня Глава</w:t>
      </w:r>
      <w:r w:rsidR="00836D60">
        <w:t xml:space="preserve"> администрации</w:t>
      </w:r>
      <w:r w:rsidRPr="005257E3">
        <w:t xml:space="preserve"> </w:t>
      </w:r>
      <w:proofErr w:type="spellStart"/>
      <w:r w:rsidRPr="005257E3">
        <w:rPr>
          <w:rStyle w:val="a4"/>
          <w:b w:val="0"/>
        </w:rPr>
        <w:t>Верхнесеребряковского</w:t>
      </w:r>
      <w:proofErr w:type="spellEnd"/>
      <w:r w:rsidRPr="005257E3">
        <w:rPr>
          <w:rStyle w:val="a4"/>
          <w:b w:val="0"/>
        </w:rPr>
        <w:t xml:space="preserve"> </w:t>
      </w:r>
      <w:r w:rsidRPr="005257E3">
        <w:t>сельского</w:t>
      </w:r>
      <w:r w:rsidR="004B7AA2" w:rsidRPr="005257E3">
        <w:t xml:space="preserve"> поселения отчитывается перед Вами о проделанной работе за</w:t>
      </w:r>
      <w:r w:rsidR="00E53EAE">
        <w:t xml:space="preserve"> первое полугодие </w:t>
      </w:r>
      <w:r w:rsidR="004B7AA2" w:rsidRPr="005257E3">
        <w:t>201</w:t>
      </w:r>
      <w:r w:rsidR="00836D60">
        <w:t>9</w:t>
      </w:r>
      <w:r w:rsidR="004B7AA2" w:rsidRPr="005257E3">
        <w:t xml:space="preserve"> год</w:t>
      </w:r>
      <w:r w:rsidR="00E53EAE">
        <w:t>а</w:t>
      </w:r>
      <w:r w:rsidR="00836D60">
        <w:t>.</w:t>
      </w:r>
    </w:p>
    <w:p w:rsidR="00217DE5" w:rsidRDefault="004B7AA2" w:rsidP="002D1875">
      <w:pPr>
        <w:pStyle w:val="a3"/>
        <w:shd w:val="clear" w:color="auto" w:fill="ECECEC"/>
        <w:rPr>
          <w:rStyle w:val="a4"/>
          <w:b w:val="0"/>
        </w:rPr>
      </w:pPr>
      <w:r w:rsidRPr="005257E3">
        <w:t>Основные направления деятельности адм</w:t>
      </w:r>
      <w:r w:rsidR="009D53CA" w:rsidRPr="005257E3">
        <w:t xml:space="preserve">инистрации </w:t>
      </w:r>
      <w:r w:rsidR="00836D60">
        <w:t xml:space="preserve">поселения </w:t>
      </w:r>
      <w:r w:rsidR="009D53CA" w:rsidRPr="005257E3">
        <w:t xml:space="preserve">в </w:t>
      </w:r>
      <w:r w:rsidR="00836D60">
        <w:t>1 полугодии</w:t>
      </w:r>
      <w:r w:rsidRPr="005257E3">
        <w:t xml:space="preserve"> строились в соответствии с Уставом поселения, Программой социально-экономического развития </w:t>
      </w:r>
      <w:r w:rsidRPr="005257E3">
        <w:rPr>
          <w:rStyle w:val="a4"/>
          <w:b w:val="0"/>
        </w:rPr>
        <w:t>Верхнесеребряковского</w:t>
      </w:r>
      <w:r w:rsidRPr="005257E3">
        <w:t xml:space="preserve"> сельского поселения. Э</w:t>
      </w:r>
      <w:r w:rsidR="009D53CA" w:rsidRPr="005257E3">
        <w:t xml:space="preserve">ти базовые документы </w:t>
      </w:r>
      <w:proofErr w:type="gramStart"/>
      <w:r w:rsidR="009D53CA" w:rsidRPr="005257E3">
        <w:t>определяли</w:t>
      </w:r>
      <w:proofErr w:type="gramEnd"/>
      <w:r w:rsidRPr="005257E3">
        <w:t xml:space="preserve"> и будут определять в дальнейшем</w:t>
      </w:r>
      <w:r w:rsidR="009D53CA" w:rsidRPr="005257E3">
        <w:t xml:space="preserve"> совместную программу действий а</w:t>
      </w:r>
      <w:r w:rsidRPr="005257E3">
        <w:t xml:space="preserve">дминистрации и Собрания депутатов </w:t>
      </w:r>
      <w:r w:rsidRPr="005257E3">
        <w:rPr>
          <w:rStyle w:val="a4"/>
          <w:b w:val="0"/>
        </w:rPr>
        <w:t>Верхнесеребряковского</w:t>
      </w:r>
      <w:r w:rsidRPr="005257E3">
        <w:t xml:space="preserve"> сельского поселения в ближайшие годы.</w:t>
      </w:r>
      <w:r w:rsidRPr="005257E3">
        <w:rPr>
          <w:rStyle w:val="apple-converted-space"/>
          <w:b/>
          <w:bCs/>
        </w:rPr>
        <w:t> </w:t>
      </w:r>
      <w:r w:rsidR="002F68B3" w:rsidRPr="001F6704">
        <w:rPr>
          <w:color w:val="000000" w:themeColor="text1"/>
        </w:rPr>
        <w:t xml:space="preserve">  Одним из основных направлений в работе Главы поселения является деятельность представительного органа - Собрания депутатов </w:t>
      </w:r>
      <w:proofErr w:type="spellStart"/>
      <w:r w:rsidR="002F68B3" w:rsidRPr="001F6704">
        <w:rPr>
          <w:rStyle w:val="a4"/>
          <w:b w:val="0"/>
          <w:color w:val="000000" w:themeColor="text1"/>
        </w:rPr>
        <w:t>Верхнесере</w:t>
      </w:r>
      <w:r w:rsidR="001F6704" w:rsidRPr="001F6704">
        <w:rPr>
          <w:rStyle w:val="a4"/>
          <w:b w:val="0"/>
          <w:color w:val="000000" w:themeColor="text1"/>
        </w:rPr>
        <w:t>бряковского</w:t>
      </w:r>
      <w:proofErr w:type="spellEnd"/>
      <w:r w:rsidR="001F6704" w:rsidRPr="001F6704">
        <w:rPr>
          <w:rStyle w:val="a4"/>
          <w:b w:val="0"/>
          <w:color w:val="000000" w:themeColor="text1"/>
        </w:rPr>
        <w:t xml:space="preserve"> сельского поселения</w:t>
      </w:r>
      <w:r w:rsidR="002D1875">
        <w:rPr>
          <w:rStyle w:val="a4"/>
          <w:b w:val="0"/>
        </w:rPr>
        <w:t>.</w:t>
      </w:r>
    </w:p>
    <w:p w:rsidR="002D1875" w:rsidRDefault="002D1875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В марте 2019 года снова состоялся конкурс на должность Главы администрации </w:t>
      </w:r>
      <w:proofErr w:type="spellStart"/>
      <w:r>
        <w:rPr>
          <w:rStyle w:val="a4"/>
          <w:b w:val="0"/>
        </w:rPr>
        <w:t>Верхнесеребряковского</w:t>
      </w:r>
      <w:proofErr w:type="spellEnd"/>
      <w:r>
        <w:rPr>
          <w:rStyle w:val="a4"/>
          <w:b w:val="0"/>
        </w:rPr>
        <w:t xml:space="preserve"> сельского поселения. Эта должность подразумевает тесное сотрудничество с Депутатами Собрания Депутатов </w:t>
      </w:r>
      <w:proofErr w:type="spellStart"/>
      <w:r>
        <w:rPr>
          <w:rStyle w:val="a4"/>
          <w:b w:val="0"/>
        </w:rPr>
        <w:t>Верхнесеребряковского</w:t>
      </w:r>
      <w:proofErr w:type="spellEnd"/>
      <w:r>
        <w:rPr>
          <w:rStyle w:val="a4"/>
          <w:b w:val="0"/>
        </w:rPr>
        <w:t xml:space="preserve"> сельского поселения, а также непосредственно с Главой поселения (</w:t>
      </w:r>
      <w:proofErr w:type="spellStart"/>
      <w:r>
        <w:rPr>
          <w:rStyle w:val="a4"/>
          <w:b w:val="0"/>
        </w:rPr>
        <w:t>Сугралиевой</w:t>
      </w:r>
      <w:proofErr w:type="spellEnd"/>
      <w:r>
        <w:rPr>
          <w:rStyle w:val="a4"/>
          <w:b w:val="0"/>
        </w:rPr>
        <w:t xml:space="preserve"> Т.А.), которая заключила со мной контракт до окончания деятельности Собрания Депутатов 4 созыва.</w:t>
      </w:r>
    </w:p>
    <w:p w:rsidR="002D1875" w:rsidRDefault="002D1875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И я действительно сверяю каждый свой шаг с Решениями Собрания </w:t>
      </w:r>
      <w:proofErr w:type="gramStart"/>
      <w:r>
        <w:rPr>
          <w:rStyle w:val="a4"/>
          <w:b w:val="0"/>
        </w:rPr>
        <w:t>Депутатов</w:t>
      </w:r>
      <w:proofErr w:type="gramEnd"/>
      <w:r>
        <w:rPr>
          <w:rStyle w:val="a4"/>
          <w:b w:val="0"/>
        </w:rPr>
        <w:t xml:space="preserve"> и все проблемные вопросы выношу на Собрания, депутаты мне активно помогают.</w:t>
      </w:r>
    </w:p>
    <w:p w:rsidR="00A83AA3" w:rsidRDefault="00A83AA3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Наиболее значимые вопросы касались исполнения бюджета за истекший период, вносились изменения в Решения Депутатов о бюджете поселения, внесены изменения в Правила благоустройства и санитарного состояния территории поселения, были также приняты Решения о передаче имущества через </w:t>
      </w:r>
      <w:proofErr w:type="spellStart"/>
      <w:r>
        <w:rPr>
          <w:rStyle w:val="a4"/>
          <w:b w:val="0"/>
        </w:rPr>
        <w:t>Зак</w:t>
      </w:r>
      <w:proofErr w:type="gramStart"/>
      <w:r>
        <w:rPr>
          <w:rStyle w:val="a4"/>
          <w:b w:val="0"/>
        </w:rPr>
        <w:t>.С</w:t>
      </w:r>
      <w:proofErr w:type="gramEnd"/>
      <w:r>
        <w:rPr>
          <w:rStyle w:val="a4"/>
          <w:b w:val="0"/>
        </w:rPr>
        <w:t>обрание</w:t>
      </w:r>
      <w:proofErr w:type="spellEnd"/>
      <w:r>
        <w:rPr>
          <w:rStyle w:val="a4"/>
          <w:b w:val="0"/>
        </w:rPr>
        <w:t xml:space="preserve"> Ростовской области в собственность </w:t>
      </w:r>
      <w:proofErr w:type="spellStart"/>
      <w:r w:rsidR="00D8390C">
        <w:rPr>
          <w:rStyle w:val="a4"/>
          <w:b w:val="0"/>
        </w:rPr>
        <w:t>З</w:t>
      </w:r>
      <w:r>
        <w:rPr>
          <w:rStyle w:val="a4"/>
          <w:b w:val="0"/>
        </w:rPr>
        <w:t>имовниковского</w:t>
      </w:r>
      <w:proofErr w:type="spellEnd"/>
      <w:r>
        <w:rPr>
          <w:rStyle w:val="a4"/>
          <w:b w:val="0"/>
        </w:rPr>
        <w:t xml:space="preserve"> района.</w:t>
      </w:r>
    </w:p>
    <w:p w:rsidR="00A83AA3" w:rsidRDefault="00A83AA3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  Будет заново приниматься Устав </w:t>
      </w:r>
      <w:proofErr w:type="spellStart"/>
      <w:r>
        <w:rPr>
          <w:rStyle w:val="a4"/>
          <w:b w:val="0"/>
        </w:rPr>
        <w:t>Верхнесеребряковского</w:t>
      </w:r>
      <w:proofErr w:type="spellEnd"/>
      <w:r>
        <w:rPr>
          <w:rStyle w:val="a4"/>
          <w:b w:val="0"/>
        </w:rPr>
        <w:t xml:space="preserve"> сельского  поселения, т.к. в старый Устав уже внесено несколько изменений и дополнений; Депутаты в настоящее время активно над этим работают.</w:t>
      </w:r>
    </w:p>
    <w:p w:rsidR="00A83AA3" w:rsidRDefault="00A83AA3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 Главой администрации было принято на личном приеме граждан более 200 человек;</w:t>
      </w:r>
    </w:p>
    <w:p w:rsidR="00A83AA3" w:rsidRDefault="00A83AA3" w:rsidP="002D1875">
      <w:pPr>
        <w:pStyle w:val="a3"/>
        <w:shd w:val="clear" w:color="auto" w:fill="ECECEC"/>
        <w:rPr>
          <w:rStyle w:val="a4"/>
          <w:b w:val="0"/>
        </w:rPr>
      </w:pPr>
      <w:proofErr w:type="gramStart"/>
      <w:r>
        <w:rPr>
          <w:rStyle w:val="a4"/>
          <w:b w:val="0"/>
        </w:rPr>
        <w:t>основными вопросами, волнующими граждан, были: вопросы, связанные со строительством дорог, тротуаров; работой общественного транспорта, электроснабжение и обрезка деревьев и веток, задевающих провода электропередач, аренда земли в т.ч. и для Общества по выпасу скота, похороны близких и т.д.</w:t>
      </w:r>
      <w:proofErr w:type="gramEnd"/>
    </w:p>
    <w:p w:rsidR="00A83AA3" w:rsidRDefault="00A83AA3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Было организовано и проведено 11 сходов граждан по всем 6 населенным пунктам поселения. Основные вопросы, которые</w:t>
      </w:r>
      <w:r w:rsidR="00265A4B">
        <w:rPr>
          <w:rStyle w:val="a4"/>
          <w:b w:val="0"/>
        </w:rPr>
        <w:t xml:space="preserve"> поднимались на сходах – это вопросы</w:t>
      </w:r>
      <w:proofErr w:type="gramStart"/>
      <w:r w:rsidR="00265A4B">
        <w:rPr>
          <w:rStyle w:val="a4"/>
          <w:b w:val="0"/>
        </w:rPr>
        <w:t>.</w:t>
      </w:r>
      <w:proofErr w:type="gramEnd"/>
      <w:r w:rsidR="00265A4B">
        <w:rPr>
          <w:rStyle w:val="a4"/>
          <w:b w:val="0"/>
        </w:rPr>
        <w:t xml:space="preserve"> </w:t>
      </w:r>
      <w:proofErr w:type="gramStart"/>
      <w:r w:rsidR="00D8390C">
        <w:rPr>
          <w:rStyle w:val="a4"/>
          <w:b w:val="0"/>
        </w:rPr>
        <w:t>к</w:t>
      </w:r>
      <w:proofErr w:type="gramEnd"/>
      <w:r w:rsidR="00265A4B">
        <w:rPr>
          <w:rStyle w:val="a4"/>
          <w:b w:val="0"/>
        </w:rPr>
        <w:t>асающиеся порядка и правил коллективного скотоводства, благоустройство населенных пунктов, пожарная безопасность, вывоз мусора и качество работы МЭОК, межнациональные вопросы.</w:t>
      </w:r>
    </w:p>
    <w:p w:rsidR="00265A4B" w:rsidRDefault="00265A4B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   На официальном сайте </w:t>
      </w:r>
      <w:proofErr w:type="spellStart"/>
      <w:r>
        <w:rPr>
          <w:rStyle w:val="a4"/>
          <w:b w:val="0"/>
        </w:rPr>
        <w:t>Верхнесеребряковского</w:t>
      </w:r>
      <w:proofErr w:type="spellEnd"/>
      <w:r>
        <w:rPr>
          <w:rStyle w:val="a4"/>
          <w:b w:val="0"/>
        </w:rPr>
        <w:t xml:space="preserve"> сельского поселения регулярно размещаются нормативно-правовые акты, издаваемые в администрации, информация о деятельности сельской администрации, в т.ч. и протокола сходов граждан.</w:t>
      </w:r>
    </w:p>
    <w:p w:rsidR="00265A4B" w:rsidRDefault="00265A4B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За прошедший период издано 77 Постановлений и 31 Распоряжение администрации по вопросам местного значения, выдано 54 доверенности.</w:t>
      </w:r>
    </w:p>
    <w:p w:rsidR="00265A4B" w:rsidRDefault="00265A4B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>В течение 1 полугодия 2019 года жителям поселения выдано более полутысячи различных справок. Постоянно работает Малый Совет по межнациональным вопросам, проводится ежедневный мониторинг ситуации на территории поселения.</w:t>
      </w:r>
    </w:p>
    <w:p w:rsidR="00265A4B" w:rsidRDefault="00265A4B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Центром занятости</w:t>
      </w:r>
      <w:r w:rsidR="00B503EE">
        <w:rPr>
          <w:rStyle w:val="a4"/>
          <w:b w:val="0"/>
        </w:rPr>
        <w:t xml:space="preserve"> </w:t>
      </w:r>
      <w:r w:rsidR="00AB5FE8">
        <w:rPr>
          <w:rStyle w:val="a4"/>
          <w:b w:val="0"/>
        </w:rPr>
        <w:t>за 1 полугодие 2019 года на учет было поставлено 6 человек из нашего поселения, 1 из них обучается. На обслуживании МУП ЦСО состоят 12 пенсионеров преклонного возраста, которых обслуживают 2 соцработника. Мы добились в этом году, чтобы нам выделили еще одного соцработника. Также нам удалось устроить в приют ст.</w:t>
      </w:r>
      <w:r w:rsidR="00D8390C">
        <w:rPr>
          <w:rStyle w:val="a4"/>
          <w:b w:val="0"/>
        </w:rPr>
        <w:t xml:space="preserve"> </w:t>
      </w:r>
      <w:r w:rsidR="00AB5FE8">
        <w:rPr>
          <w:rStyle w:val="a4"/>
          <w:b w:val="0"/>
        </w:rPr>
        <w:t>Кутейниковская 3 человека из поселения.</w:t>
      </w:r>
    </w:p>
    <w:p w:rsidR="00AB5FE8" w:rsidRDefault="00AB5FE8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На территории </w:t>
      </w:r>
      <w:proofErr w:type="spellStart"/>
      <w:r>
        <w:rPr>
          <w:rStyle w:val="a4"/>
          <w:b w:val="0"/>
        </w:rPr>
        <w:t>Верхнесеребряковского</w:t>
      </w:r>
      <w:proofErr w:type="spellEnd"/>
      <w:r>
        <w:rPr>
          <w:rStyle w:val="a4"/>
          <w:b w:val="0"/>
        </w:rPr>
        <w:t xml:space="preserve"> сельского поселения действуют: 1МБОУ СОШ №12, филиал МБОУ СОШ №10, 1 детский сад, 2 </w:t>
      </w:r>
      <w:proofErr w:type="spellStart"/>
      <w:r>
        <w:rPr>
          <w:rStyle w:val="a4"/>
          <w:b w:val="0"/>
        </w:rPr>
        <w:t>ФАПа</w:t>
      </w:r>
      <w:proofErr w:type="spellEnd"/>
      <w:r>
        <w:rPr>
          <w:rStyle w:val="a4"/>
          <w:b w:val="0"/>
        </w:rPr>
        <w:t>, 1 почтовое отделение, 2 библиотеки, 7 магазинов. Ведется мониторинг со стороны Сбербанка на предмет установления банкомата в сл.</w:t>
      </w:r>
      <w:r w:rsidR="005F7FBA"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Верхнесеребряковка</w:t>
      </w:r>
      <w:proofErr w:type="spellEnd"/>
      <w:r>
        <w:rPr>
          <w:rStyle w:val="a4"/>
          <w:b w:val="0"/>
        </w:rPr>
        <w:t>, а также вводится порядок выдачи наличных до 5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ублей во всех магазинах поселения.</w:t>
      </w:r>
    </w:p>
    <w:p w:rsidR="005F7FBA" w:rsidRDefault="00E31D6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                                        </w:t>
      </w:r>
    </w:p>
    <w:p w:rsidR="00E31D67" w:rsidRDefault="005F7FBA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                                 </w:t>
      </w:r>
      <w:r w:rsidR="00E31D67">
        <w:rPr>
          <w:rStyle w:val="a4"/>
          <w:b w:val="0"/>
        </w:rPr>
        <w:t xml:space="preserve"> Экономика и финансы</w:t>
      </w:r>
    </w:p>
    <w:p w:rsidR="00E31D67" w:rsidRDefault="005F7FBA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</w:t>
      </w:r>
      <w:r w:rsidR="00E31D67">
        <w:rPr>
          <w:rStyle w:val="a4"/>
          <w:b w:val="0"/>
        </w:rPr>
        <w:t xml:space="preserve"> Реализация полномочий органов местного самоуправления в полной мере зависит от обеспеченности финансами.</w:t>
      </w:r>
    </w:p>
    <w:p w:rsidR="00E31D67" w:rsidRDefault="00E31D6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Выполнение по доходам в целом за текущий период (1 полугодие 2019 года) составило 3948,8 </w:t>
      </w:r>
      <w:proofErr w:type="spellStart"/>
      <w:r>
        <w:rPr>
          <w:rStyle w:val="a4"/>
          <w:b w:val="0"/>
        </w:rPr>
        <w:t>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</w:t>
      </w:r>
      <w:proofErr w:type="spellEnd"/>
      <w:r>
        <w:rPr>
          <w:rStyle w:val="a4"/>
          <w:b w:val="0"/>
        </w:rPr>
        <w:t xml:space="preserve"> или 35,5 процента к годовому плану и по расходам в сумме 4203,2 </w:t>
      </w:r>
      <w:proofErr w:type="spellStart"/>
      <w:r>
        <w:rPr>
          <w:rStyle w:val="a4"/>
          <w:b w:val="0"/>
        </w:rPr>
        <w:t>тыс.руб</w:t>
      </w:r>
      <w:proofErr w:type="spellEnd"/>
      <w:r>
        <w:rPr>
          <w:rStyle w:val="a4"/>
          <w:b w:val="0"/>
        </w:rPr>
        <w:t xml:space="preserve">, или 38,8 процентов к плану года. </w:t>
      </w:r>
    </w:p>
    <w:p w:rsidR="00E31D67" w:rsidRDefault="00E31D6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>Налоговые и неналоговые доходы местного бюджета исполнены в сумме 2014,5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ублей, или 40,6% к годовым плановым значениям и 86,2% к плану 1 полугодия.</w:t>
      </w:r>
    </w:p>
    <w:p w:rsidR="00E31D67" w:rsidRDefault="00E31D67" w:rsidP="002D1875">
      <w:pPr>
        <w:pStyle w:val="a3"/>
        <w:shd w:val="clear" w:color="auto" w:fill="ECECEC"/>
        <w:rPr>
          <w:rStyle w:val="a4"/>
          <w:b w:val="0"/>
        </w:rPr>
      </w:pPr>
      <w:proofErr w:type="spellStart"/>
      <w:r>
        <w:rPr>
          <w:rStyle w:val="a4"/>
          <w:b w:val="0"/>
        </w:rPr>
        <w:t>Обьем</w:t>
      </w:r>
      <w:proofErr w:type="spellEnd"/>
      <w:r>
        <w:rPr>
          <w:rStyle w:val="a4"/>
          <w:b w:val="0"/>
        </w:rPr>
        <w:t xml:space="preserve"> безвозмездных поступлений в местный бюджет за 1 полугодие 2019 года составил 1934,3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ублей.</w:t>
      </w:r>
    </w:p>
    <w:p w:rsidR="00E31D67" w:rsidRDefault="00E31D6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>Просроченная дебиторская задолженность местного бюджета отсутствует.</w:t>
      </w:r>
    </w:p>
    <w:p w:rsidR="00E31D67" w:rsidRDefault="00E31D6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Основные направления расходов местного бюджета:</w:t>
      </w:r>
    </w:p>
    <w:p w:rsidR="00E31D67" w:rsidRDefault="00E31D6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- общегосударственные вопросы – 2446,2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</w:t>
      </w:r>
      <w:r w:rsidR="004C32A0">
        <w:rPr>
          <w:rStyle w:val="a4"/>
          <w:b w:val="0"/>
        </w:rPr>
        <w:t>., Программа «Управление муниципальными финансами»;</w:t>
      </w:r>
    </w:p>
    <w:p w:rsidR="004C32A0" w:rsidRDefault="004C32A0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- национальная оборона – 35,4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уб.;</w:t>
      </w:r>
    </w:p>
    <w:p w:rsidR="004C32A0" w:rsidRDefault="004C32A0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- национальная экономика – 88,0 </w:t>
      </w:r>
      <w:proofErr w:type="spellStart"/>
      <w:r>
        <w:rPr>
          <w:rStyle w:val="a4"/>
          <w:b w:val="0"/>
        </w:rPr>
        <w:t>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</w:t>
      </w:r>
      <w:proofErr w:type="spellEnd"/>
      <w:r>
        <w:rPr>
          <w:rStyle w:val="a4"/>
          <w:b w:val="0"/>
        </w:rPr>
        <w:t xml:space="preserve"> (Межевание), Программа «Управление муниципальным имуществом»;</w:t>
      </w:r>
    </w:p>
    <w:p w:rsidR="004C32A0" w:rsidRDefault="004C32A0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 - жилищно-коммунальное хозяйство – 135,1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уб.;</w:t>
      </w:r>
    </w:p>
    <w:p w:rsidR="004C32A0" w:rsidRDefault="004C32A0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>- расходы на культуру 1450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ублей, Программа «Развитие культуры и спорта».</w:t>
      </w:r>
    </w:p>
    <w:p w:rsidR="004C32A0" w:rsidRDefault="004C32A0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В период с 01.01.19 по 30.06.19 в </w:t>
      </w:r>
      <w:proofErr w:type="spellStart"/>
      <w:r>
        <w:rPr>
          <w:rStyle w:val="a4"/>
          <w:b w:val="0"/>
        </w:rPr>
        <w:t>Верхнесеребряковском</w:t>
      </w:r>
      <w:proofErr w:type="spellEnd"/>
      <w:r>
        <w:rPr>
          <w:rStyle w:val="a4"/>
          <w:b w:val="0"/>
        </w:rPr>
        <w:t xml:space="preserve"> сельском поселении вымежеваны участки под кладбища в 5 населенных пунктах, теперь стоит задача огородить эти кладбища;</w:t>
      </w:r>
    </w:p>
    <w:p w:rsidR="004C32A0" w:rsidRDefault="004C32A0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Проведены работы по межеванию детских площадок во всех населенных пунктах поселения. На сегодняшний день в </w:t>
      </w:r>
      <w:proofErr w:type="spellStart"/>
      <w:r>
        <w:rPr>
          <w:rStyle w:val="a4"/>
          <w:b w:val="0"/>
        </w:rPr>
        <w:t>х</w:t>
      </w:r>
      <w:proofErr w:type="gramStart"/>
      <w:r>
        <w:rPr>
          <w:rStyle w:val="a4"/>
          <w:b w:val="0"/>
        </w:rPr>
        <w:t>.В</w:t>
      </w:r>
      <w:proofErr w:type="gramEnd"/>
      <w:r>
        <w:rPr>
          <w:rStyle w:val="a4"/>
          <w:b w:val="0"/>
        </w:rPr>
        <w:t>ерхоломов</w:t>
      </w:r>
      <w:proofErr w:type="spellEnd"/>
      <w:r>
        <w:rPr>
          <w:rStyle w:val="a4"/>
          <w:b w:val="0"/>
        </w:rPr>
        <w:t xml:space="preserve"> установлено детское и спортивное оборудование .</w:t>
      </w:r>
      <w:r w:rsidR="001D7C87">
        <w:rPr>
          <w:rStyle w:val="a4"/>
          <w:b w:val="0"/>
        </w:rPr>
        <w:t xml:space="preserve"> На данный момент производится закупка оборудования для остальных детских площадок. Вымежеван участок под футбольное поле (Работы на нем начнутся уже в следующем году) и сквер, в котором активно ведутся работы по благоустройству;</w:t>
      </w:r>
    </w:p>
    <w:p w:rsidR="001D7C87" w:rsidRDefault="001D7C8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Произведен косметический ремонт всех братских могил и мемориалов ВОВ на территории </w:t>
      </w:r>
      <w:proofErr w:type="spellStart"/>
      <w:r>
        <w:rPr>
          <w:rStyle w:val="a4"/>
          <w:b w:val="0"/>
        </w:rPr>
        <w:t>Верхнесеребряковского</w:t>
      </w:r>
      <w:proofErr w:type="spellEnd"/>
      <w:r>
        <w:rPr>
          <w:rStyle w:val="a4"/>
          <w:b w:val="0"/>
        </w:rPr>
        <w:t xml:space="preserve"> сельского поселения ко Дню Победы;</w:t>
      </w:r>
    </w:p>
    <w:p w:rsidR="001D7C87" w:rsidRDefault="001D7C8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>Ликвидировано несколько несанкционированных свалок на территории поселения на сумму около 100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ублей;</w:t>
      </w:r>
    </w:p>
    <w:p w:rsidR="001D7C87" w:rsidRDefault="001D7C87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Проведена комплексная проверка уличного освещения, добавлены фонари в конце </w:t>
      </w:r>
      <w:proofErr w:type="spellStart"/>
      <w:r>
        <w:rPr>
          <w:rStyle w:val="a4"/>
          <w:b w:val="0"/>
        </w:rPr>
        <w:t>ул</w:t>
      </w:r>
      <w:proofErr w:type="gramStart"/>
      <w:r>
        <w:rPr>
          <w:rStyle w:val="a4"/>
          <w:b w:val="0"/>
        </w:rPr>
        <w:t>.Д</w:t>
      </w:r>
      <w:proofErr w:type="gramEnd"/>
      <w:r>
        <w:rPr>
          <w:rStyle w:val="a4"/>
          <w:b w:val="0"/>
        </w:rPr>
        <w:t>уменко</w:t>
      </w:r>
      <w:proofErr w:type="spellEnd"/>
      <w:r>
        <w:rPr>
          <w:rStyle w:val="a4"/>
          <w:b w:val="0"/>
        </w:rPr>
        <w:t xml:space="preserve">, </w:t>
      </w:r>
      <w:r w:rsidR="00843BD1">
        <w:rPr>
          <w:rStyle w:val="a4"/>
          <w:b w:val="0"/>
        </w:rPr>
        <w:t xml:space="preserve">напротив памятника участникам ВОВ в </w:t>
      </w:r>
      <w:proofErr w:type="spellStart"/>
      <w:r w:rsidR="00843BD1">
        <w:rPr>
          <w:rStyle w:val="a4"/>
          <w:b w:val="0"/>
        </w:rPr>
        <w:t>сл.Верхнесеребряковка</w:t>
      </w:r>
      <w:proofErr w:type="spellEnd"/>
      <w:r w:rsidR="00843BD1">
        <w:rPr>
          <w:rStyle w:val="a4"/>
          <w:b w:val="0"/>
        </w:rPr>
        <w:t xml:space="preserve">, на школьной дорожке по ул.Мира, а также в </w:t>
      </w:r>
      <w:proofErr w:type="spellStart"/>
      <w:r w:rsidR="00843BD1">
        <w:rPr>
          <w:rStyle w:val="a4"/>
          <w:b w:val="0"/>
        </w:rPr>
        <w:t>х.Верхоломов</w:t>
      </w:r>
      <w:proofErr w:type="spellEnd"/>
      <w:r w:rsidR="00843BD1">
        <w:rPr>
          <w:rStyle w:val="a4"/>
          <w:b w:val="0"/>
        </w:rPr>
        <w:t xml:space="preserve"> по ул.Степная.;</w:t>
      </w: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Произведена качественная обрезка деревьев в </w:t>
      </w:r>
      <w:proofErr w:type="spellStart"/>
      <w:r>
        <w:rPr>
          <w:rStyle w:val="a4"/>
          <w:b w:val="0"/>
        </w:rPr>
        <w:t>х</w:t>
      </w:r>
      <w:proofErr w:type="gramStart"/>
      <w:r>
        <w:rPr>
          <w:rStyle w:val="a4"/>
          <w:b w:val="0"/>
        </w:rPr>
        <w:t>.В</w:t>
      </w:r>
      <w:proofErr w:type="gramEnd"/>
      <w:r>
        <w:rPr>
          <w:rStyle w:val="a4"/>
          <w:b w:val="0"/>
        </w:rPr>
        <w:t>ерхоломов</w:t>
      </w:r>
      <w:proofErr w:type="spellEnd"/>
      <w:r>
        <w:rPr>
          <w:rStyle w:val="a4"/>
          <w:b w:val="0"/>
        </w:rPr>
        <w:t xml:space="preserve"> и </w:t>
      </w:r>
      <w:proofErr w:type="spellStart"/>
      <w:r>
        <w:rPr>
          <w:rStyle w:val="a4"/>
          <w:b w:val="0"/>
        </w:rPr>
        <w:t>сл.Верхнесеребряковка</w:t>
      </w:r>
      <w:proofErr w:type="spellEnd"/>
      <w:r>
        <w:rPr>
          <w:rStyle w:val="a4"/>
          <w:b w:val="0"/>
        </w:rPr>
        <w:t>;</w:t>
      </w: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В обязательном порядке проводятся противоклещевые обработки территории населенных пунктов, мест массового скопления людей;</w:t>
      </w: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Осуществляется постоянное патрулирование территории поселения в </w:t>
      </w:r>
      <w:proofErr w:type="spellStart"/>
      <w:r>
        <w:rPr>
          <w:rStyle w:val="a4"/>
          <w:b w:val="0"/>
        </w:rPr>
        <w:t>особоопасный</w:t>
      </w:r>
      <w:proofErr w:type="spellEnd"/>
      <w:r>
        <w:rPr>
          <w:rStyle w:val="a4"/>
          <w:b w:val="0"/>
        </w:rPr>
        <w:t xml:space="preserve"> противопожарный период.</w:t>
      </w: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                                  Культура  поселения</w:t>
      </w: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 Большая работа проводится силами нашего муниципального учреждения культуры   </w:t>
      </w:r>
      <w:proofErr w:type="spellStart"/>
      <w:r>
        <w:rPr>
          <w:rStyle w:val="a4"/>
          <w:b w:val="0"/>
        </w:rPr>
        <w:t>Культурно-Досуговым</w:t>
      </w:r>
      <w:proofErr w:type="spellEnd"/>
      <w:r>
        <w:rPr>
          <w:rStyle w:val="a4"/>
          <w:b w:val="0"/>
        </w:rPr>
        <w:t xml:space="preserve"> Центром, куда входят также Сельский Клуб х</w:t>
      </w:r>
      <w:proofErr w:type="gramStart"/>
      <w:r>
        <w:rPr>
          <w:rStyle w:val="a4"/>
          <w:b w:val="0"/>
        </w:rPr>
        <w:t>.О</w:t>
      </w:r>
      <w:proofErr w:type="gramEnd"/>
      <w:r>
        <w:rPr>
          <w:rStyle w:val="a4"/>
          <w:b w:val="0"/>
        </w:rPr>
        <w:t xml:space="preserve">зерский и Сельский Дом культуры </w:t>
      </w:r>
      <w:proofErr w:type="spellStart"/>
      <w:r>
        <w:rPr>
          <w:rStyle w:val="a4"/>
          <w:b w:val="0"/>
        </w:rPr>
        <w:t>х.Верхоломов</w:t>
      </w:r>
      <w:proofErr w:type="spellEnd"/>
      <w:r>
        <w:rPr>
          <w:rStyle w:val="a4"/>
          <w:b w:val="0"/>
        </w:rPr>
        <w:t xml:space="preserve">. Руководит всем этим большим хозяйством А.И. Чекрыгин, программы работы очень большие, проводится масса мероприятий; каждый день работают кружки и секции под руководством художественного руководителя </w:t>
      </w:r>
      <w:proofErr w:type="spellStart"/>
      <w:r>
        <w:rPr>
          <w:rStyle w:val="a4"/>
          <w:b w:val="0"/>
        </w:rPr>
        <w:t>Е.Э.Судоргиной</w:t>
      </w:r>
      <w:proofErr w:type="spellEnd"/>
      <w:r>
        <w:rPr>
          <w:rStyle w:val="a4"/>
          <w:b w:val="0"/>
        </w:rPr>
        <w:t>;</w:t>
      </w: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>Успешно функционирует сельская библиотека, которой руководит Левченко И.А.</w:t>
      </w:r>
    </w:p>
    <w:p w:rsidR="00843BD1" w:rsidRDefault="00843BD1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>Ирина Анатольевна добилась от КПРФ (Кучер В.Ф.) материальной помощи в виде новых современных стеллажей под книги на сумму 50 тыс</w:t>
      </w:r>
      <w:proofErr w:type="gramStart"/>
      <w:r>
        <w:rPr>
          <w:rStyle w:val="a4"/>
          <w:b w:val="0"/>
        </w:rPr>
        <w:t>.р</w:t>
      </w:r>
      <w:proofErr w:type="gramEnd"/>
      <w:r>
        <w:rPr>
          <w:rStyle w:val="a4"/>
          <w:b w:val="0"/>
        </w:rPr>
        <w:t>ублей, а теперь</w:t>
      </w:r>
      <w:r w:rsidR="0013212A">
        <w:rPr>
          <w:rStyle w:val="a4"/>
          <w:b w:val="0"/>
        </w:rPr>
        <w:t xml:space="preserve"> благодаря настойчивости И.А.Левченко и </w:t>
      </w:r>
      <w:proofErr w:type="spellStart"/>
      <w:r w:rsidR="0013212A">
        <w:rPr>
          <w:rStyle w:val="a4"/>
          <w:b w:val="0"/>
        </w:rPr>
        <w:t>Е.Э.Судоргиной</w:t>
      </w:r>
      <w:proofErr w:type="spellEnd"/>
      <w:r w:rsidR="0013212A">
        <w:rPr>
          <w:rStyle w:val="a4"/>
          <w:b w:val="0"/>
        </w:rPr>
        <w:t xml:space="preserve">  КПРФ выделяет деньги на 14 детских казачьих костюмов, для детей-участников художественной самодеятельности МУК КДЦ.</w:t>
      </w:r>
    </w:p>
    <w:p w:rsidR="0013212A" w:rsidRDefault="0013212A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  </w:t>
      </w:r>
      <w:proofErr w:type="spellStart"/>
      <w:r>
        <w:rPr>
          <w:rStyle w:val="a4"/>
          <w:b w:val="0"/>
        </w:rPr>
        <w:t>Фотоотчеты</w:t>
      </w:r>
      <w:proofErr w:type="spellEnd"/>
      <w:r>
        <w:rPr>
          <w:rStyle w:val="a4"/>
          <w:b w:val="0"/>
        </w:rPr>
        <w:t xml:space="preserve"> о масштабных праздниках и конкурсах, которые проводит А.И.Чекрыгин можно увидеть в сети интернет, на сайте МУК КДЦ </w:t>
      </w:r>
      <w:proofErr w:type="spellStart"/>
      <w:r>
        <w:rPr>
          <w:rStyle w:val="a4"/>
          <w:b w:val="0"/>
        </w:rPr>
        <w:t>сл</w:t>
      </w:r>
      <w:proofErr w:type="gramStart"/>
      <w:r>
        <w:rPr>
          <w:rStyle w:val="a4"/>
          <w:b w:val="0"/>
        </w:rPr>
        <w:t>.В</w:t>
      </w:r>
      <w:proofErr w:type="gramEnd"/>
      <w:r>
        <w:rPr>
          <w:rStyle w:val="a4"/>
          <w:b w:val="0"/>
        </w:rPr>
        <w:t>ерхнесеребряковка</w:t>
      </w:r>
      <w:proofErr w:type="spellEnd"/>
      <w:r>
        <w:rPr>
          <w:rStyle w:val="a4"/>
          <w:b w:val="0"/>
        </w:rPr>
        <w:t>.</w:t>
      </w:r>
    </w:p>
    <w:p w:rsidR="0013212A" w:rsidRDefault="0013212A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    Хочется, конечно, чтобы наши фермеры и предприниматели, а также неравнодушные жители нашего поселения проявляли большую активность в решении социальных вопросов, принимали участие в благоустройстве поселения, чаще посещали культурно-массовые мероприятия.</w:t>
      </w:r>
    </w:p>
    <w:p w:rsidR="00391EFF" w:rsidRDefault="00391EFF" w:rsidP="002D1875">
      <w:pPr>
        <w:pStyle w:val="a3"/>
        <w:shd w:val="clear" w:color="auto" w:fill="ECECEC"/>
        <w:rPr>
          <w:rStyle w:val="a4"/>
          <w:b w:val="0"/>
        </w:rPr>
      </w:pPr>
    </w:p>
    <w:p w:rsidR="00391EFF" w:rsidRDefault="00391EFF" w:rsidP="002D1875">
      <w:pPr>
        <w:pStyle w:val="a3"/>
        <w:shd w:val="clear" w:color="auto" w:fill="ECECEC"/>
        <w:rPr>
          <w:rStyle w:val="a4"/>
          <w:b w:val="0"/>
        </w:rPr>
      </w:pPr>
    </w:p>
    <w:p w:rsidR="00391EFF" w:rsidRDefault="00391EFF" w:rsidP="002D1875">
      <w:pPr>
        <w:pStyle w:val="a3"/>
        <w:shd w:val="clear" w:color="auto" w:fill="ECECEC"/>
        <w:rPr>
          <w:rStyle w:val="a4"/>
          <w:b w:val="0"/>
        </w:rPr>
      </w:pPr>
      <w:r>
        <w:rPr>
          <w:rStyle w:val="a4"/>
          <w:b w:val="0"/>
        </w:rPr>
        <w:t xml:space="preserve"> Глава администрации </w:t>
      </w:r>
      <w:proofErr w:type="spellStart"/>
      <w:r>
        <w:rPr>
          <w:rStyle w:val="a4"/>
          <w:b w:val="0"/>
        </w:rPr>
        <w:t>Верхнесеребряковского</w:t>
      </w:r>
      <w:proofErr w:type="spellEnd"/>
    </w:p>
    <w:p w:rsidR="00391EFF" w:rsidRDefault="00391EFF" w:rsidP="00391EFF">
      <w:pPr>
        <w:pStyle w:val="a3"/>
        <w:shd w:val="clear" w:color="auto" w:fill="ECECEC"/>
        <w:tabs>
          <w:tab w:val="left" w:pos="6755"/>
        </w:tabs>
        <w:rPr>
          <w:rStyle w:val="a4"/>
          <w:b w:val="0"/>
        </w:rPr>
      </w:pPr>
      <w:r>
        <w:rPr>
          <w:rStyle w:val="a4"/>
          <w:b w:val="0"/>
        </w:rPr>
        <w:t>сельского поселения</w:t>
      </w:r>
      <w:r>
        <w:rPr>
          <w:rStyle w:val="a4"/>
          <w:b w:val="0"/>
        </w:rPr>
        <w:tab/>
      </w:r>
      <w:proofErr w:type="spellStart"/>
      <w:r>
        <w:rPr>
          <w:rStyle w:val="a4"/>
          <w:b w:val="0"/>
        </w:rPr>
        <w:t>Н.С.Сайчук</w:t>
      </w:r>
      <w:proofErr w:type="spellEnd"/>
    </w:p>
    <w:p w:rsidR="002D1875" w:rsidRDefault="002D1875" w:rsidP="002D1875">
      <w:pPr>
        <w:pStyle w:val="a3"/>
        <w:shd w:val="clear" w:color="auto" w:fill="ECECEC"/>
        <w:rPr>
          <w:color w:val="000000" w:themeColor="text1"/>
        </w:rPr>
      </w:pPr>
    </w:p>
    <w:p w:rsidR="004B7AA2" w:rsidRPr="001F6704" w:rsidRDefault="004B7AA2" w:rsidP="004B7AA2">
      <w:pPr>
        <w:pStyle w:val="a3"/>
        <w:shd w:val="clear" w:color="auto" w:fill="ECECEC"/>
        <w:rPr>
          <w:color w:val="000000" w:themeColor="text1"/>
        </w:rPr>
      </w:pPr>
    </w:p>
    <w:p w:rsidR="00A83AA3" w:rsidRDefault="00A83AA3" w:rsidP="00936AF6">
      <w:pPr>
        <w:pStyle w:val="a3"/>
        <w:shd w:val="clear" w:color="auto" w:fill="ECECEC"/>
        <w:rPr>
          <w:color w:val="000000" w:themeColor="text1"/>
        </w:rPr>
      </w:pPr>
    </w:p>
    <w:p w:rsidR="00A83AA3" w:rsidRDefault="00A83AA3" w:rsidP="00525D36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3AA3" w:rsidRDefault="00A83AA3" w:rsidP="004B7AA2">
      <w:pPr>
        <w:pStyle w:val="a3"/>
        <w:shd w:val="clear" w:color="auto" w:fill="ECECEC"/>
        <w:rPr>
          <w:color w:val="000000"/>
          <w:highlight w:val="yellow"/>
        </w:rPr>
      </w:pPr>
    </w:p>
    <w:p w:rsidR="00A83AA3" w:rsidRDefault="00A83AA3" w:rsidP="004B7AA2">
      <w:pPr>
        <w:pStyle w:val="a3"/>
        <w:shd w:val="clear" w:color="auto" w:fill="ECECEC"/>
        <w:rPr>
          <w:color w:val="000000"/>
          <w:highlight w:val="yellow"/>
        </w:rPr>
      </w:pPr>
    </w:p>
    <w:p w:rsidR="00A83AA3" w:rsidRDefault="00A83AA3" w:rsidP="004B7AA2">
      <w:pPr>
        <w:pStyle w:val="a3"/>
        <w:shd w:val="clear" w:color="auto" w:fill="ECECEC"/>
        <w:rPr>
          <w:color w:val="000000"/>
          <w:highlight w:val="yellow"/>
        </w:rPr>
      </w:pPr>
    </w:p>
    <w:p w:rsidR="00A83AA3" w:rsidRDefault="00A83AA3" w:rsidP="004B7AA2">
      <w:pPr>
        <w:pStyle w:val="a3"/>
        <w:shd w:val="clear" w:color="auto" w:fill="ECECEC"/>
        <w:rPr>
          <w:color w:val="000000"/>
          <w:highlight w:val="yellow"/>
        </w:rPr>
      </w:pPr>
    </w:p>
    <w:p w:rsidR="00A83AA3" w:rsidRDefault="00A83AA3" w:rsidP="004B7AA2">
      <w:pPr>
        <w:pStyle w:val="a3"/>
        <w:shd w:val="clear" w:color="auto" w:fill="ECECEC"/>
        <w:rPr>
          <w:color w:val="000000"/>
        </w:rPr>
      </w:pPr>
    </w:p>
    <w:p w:rsidR="004B7AA2" w:rsidRDefault="009D7698" w:rsidP="00D8390C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</w:t>
      </w:r>
    </w:p>
    <w:p w:rsidR="00FB4323" w:rsidRDefault="00FB4323" w:rsidP="004B7AA2">
      <w:pPr>
        <w:pStyle w:val="a3"/>
        <w:shd w:val="clear" w:color="auto" w:fill="ECECEC"/>
        <w:rPr>
          <w:color w:val="000000"/>
        </w:rPr>
      </w:pPr>
    </w:p>
    <w:p w:rsidR="00FB4323" w:rsidRPr="001A1FE4" w:rsidRDefault="00FB4323" w:rsidP="004B7AA2">
      <w:pPr>
        <w:pStyle w:val="a3"/>
        <w:shd w:val="clear" w:color="auto" w:fill="ECECEC"/>
        <w:rPr>
          <w:color w:val="000000"/>
        </w:rPr>
      </w:pPr>
    </w:p>
    <w:p w:rsidR="00261853" w:rsidRPr="001A1FE4" w:rsidRDefault="00261853">
      <w:pPr>
        <w:rPr>
          <w:rFonts w:ascii="Times New Roman" w:hAnsi="Times New Roman" w:cs="Times New Roman"/>
          <w:sz w:val="24"/>
          <w:szCs w:val="24"/>
        </w:rPr>
      </w:pPr>
    </w:p>
    <w:sectPr w:rsidR="00261853" w:rsidRPr="001A1FE4" w:rsidSect="0026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B7AA2"/>
    <w:rsid w:val="00024EA1"/>
    <w:rsid w:val="000C1721"/>
    <w:rsid w:val="000C6520"/>
    <w:rsid w:val="000E337A"/>
    <w:rsid w:val="001274D7"/>
    <w:rsid w:val="0013212A"/>
    <w:rsid w:val="0015437D"/>
    <w:rsid w:val="00154C39"/>
    <w:rsid w:val="00175CA1"/>
    <w:rsid w:val="001A1FE4"/>
    <w:rsid w:val="001A6114"/>
    <w:rsid w:val="001D42D2"/>
    <w:rsid w:val="001D7C87"/>
    <w:rsid w:val="001F23E4"/>
    <w:rsid w:val="001F6704"/>
    <w:rsid w:val="0021043E"/>
    <w:rsid w:val="00217DE5"/>
    <w:rsid w:val="00233ECA"/>
    <w:rsid w:val="00261853"/>
    <w:rsid w:val="002618FA"/>
    <w:rsid w:val="00265A4B"/>
    <w:rsid w:val="002A2025"/>
    <w:rsid w:val="002A4566"/>
    <w:rsid w:val="002B169D"/>
    <w:rsid w:val="002D1875"/>
    <w:rsid w:val="002F5F4D"/>
    <w:rsid w:val="002F68B3"/>
    <w:rsid w:val="00361E43"/>
    <w:rsid w:val="00391EFF"/>
    <w:rsid w:val="003D2C6F"/>
    <w:rsid w:val="003D6200"/>
    <w:rsid w:val="003E37F1"/>
    <w:rsid w:val="00486B40"/>
    <w:rsid w:val="004B7AA2"/>
    <w:rsid w:val="004C32A0"/>
    <w:rsid w:val="00503458"/>
    <w:rsid w:val="005118F3"/>
    <w:rsid w:val="005257E3"/>
    <w:rsid w:val="00525D36"/>
    <w:rsid w:val="005472B7"/>
    <w:rsid w:val="005506C7"/>
    <w:rsid w:val="00552738"/>
    <w:rsid w:val="005624F3"/>
    <w:rsid w:val="005C3ED3"/>
    <w:rsid w:val="005D786D"/>
    <w:rsid w:val="005F7FBA"/>
    <w:rsid w:val="00692F38"/>
    <w:rsid w:val="006B4330"/>
    <w:rsid w:val="00741B1D"/>
    <w:rsid w:val="00836D60"/>
    <w:rsid w:val="00843BD1"/>
    <w:rsid w:val="008A1598"/>
    <w:rsid w:val="00936AF6"/>
    <w:rsid w:val="00952C07"/>
    <w:rsid w:val="009772EA"/>
    <w:rsid w:val="00982FD8"/>
    <w:rsid w:val="00987A72"/>
    <w:rsid w:val="009A1841"/>
    <w:rsid w:val="009A21A0"/>
    <w:rsid w:val="009D53CA"/>
    <w:rsid w:val="009D7698"/>
    <w:rsid w:val="00A16845"/>
    <w:rsid w:val="00A44461"/>
    <w:rsid w:val="00A83AA3"/>
    <w:rsid w:val="00AA49DB"/>
    <w:rsid w:val="00AA57B7"/>
    <w:rsid w:val="00AB5FE8"/>
    <w:rsid w:val="00B152D2"/>
    <w:rsid w:val="00B503EE"/>
    <w:rsid w:val="00B62F62"/>
    <w:rsid w:val="00BF7787"/>
    <w:rsid w:val="00C015ED"/>
    <w:rsid w:val="00C6733D"/>
    <w:rsid w:val="00C675AD"/>
    <w:rsid w:val="00C82DB9"/>
    <w:rsid w:val="00CA1269"/>
    <w:rsid w:val="00CC26F1"/>
    <w:rsid w:val="00D037DC"/>
    <w:rsid w:val="00D11B25"/>
    <w:rsid w:val="00D54D40"/>
    <w:rsid w:val="00D57725"/>
    <w:rsid w:val="00D72C31"/>
    <w:rsid w:val="00D8390C"/>
    <w:rsid w:val="00DB52E0"/>
    <w:rsid w:val="00DB67EF"/>
    <w:rsid w:val="00DD1D15"/>
    <w:rsid w:val="00E23FA0"/>
    <w:rsid w:val="00E31D67"/>
    <w:rsid w:val="00E325C8"/>
    <w:rsid w:val="00E50ED3"/>
    <w:rsid w:val="00E53EAE"/>
    <w:rsid w:val="00EC3F2E"/>
    <w:rsid w:val="00EC7525"/>
    <w:rsid w:val="00EF1AC0"/>
    <w:rsid w:val="00EF4962"/>
    <w:rsid w:val="00F03550"/>
    <w:rsid w:val="00FB0E2D"/>
    <w:rsid w:val="00FB4323"/>
    <w:rsid w:val="00FD734A"/>
    <w:rsid w:val="00FE5E54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AA2"/>
    <w:rPr>
      <w:b/>
      <w:bCs/>
    </w:rPr>
  </w:style>
  <w:style w:type="character" w:customStyle="1" w:styleId="apple-converted-space">
    <w:name w:val="apple-converted-space"/>
    <w:basedOn w:val="a0"/>
    <w:rsid w:val="004B7AA2"/>
  </w:style>
  <w:style w:type="paragraph" w:styleId="a5">
    <w:name w:val="Body Text"/>
    <w:basedOn w:val="a"/>
    <w:link w:val="a6"/>
    <w:uiPriority w:val="99"/>
    <w:semiHidden/>
    <w:unhideWhenUsed/>
    <w:rsid w:val="00525D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5D36"/>
  </w:style>
  <w:style w:type="paragraph" w:styleId="a7">
    <w:name w:val="Balloon Text"/>
    <w:basedOn w:val="a"/>
    <w:link w:val="a8"/>
    <w:uiPriority w:val="99"/>
    <w:semiHidden/>
    <w:unhideWhenUsed/>
    <w:rsid w:val="00EF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2015-06-05T13:12:00Z</cp:lastPrinted>
  <dcterms:created xsi:type="dcterms:W3CDTF">2019-07-29T12:03:00Z</dcterms:created>
  <dcterms:modified xsi:type="dcterms:W3CDTF">2019-07-29T12:03:00Z</dcterms:modified>
</cp:coreProperties>
</file>