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C9" w:rsidRPr="0091104A" w:rsidRDefault="004620C9" w:rsidP="004620C9">
      <w:pPr>
        <w:pStyle w:val="21"/>
        <w:rPr>
          <w:color w:val="auto"/>
        </w:rPr>
      </w:pPr>
      <w:r w:rsidRPr="0091104A">
        <w:rPr>
          <w:color w:val="auto"/>
        </w:rPr>
        <w:t>ПРАВИЛА ЗЕМЛЕПОЛЬЗОВАНИЯ И ЗАСТРОЙКИ</w:t>
      </w:r>
    </w:p>
    <w:p w:rsidR="005825FC" w:rsidRDefault="005825FC" w:rsidP="00DB735F">
      <w:pPr>
        <w:jc w:val="center"/>
        <w:rPr>
          <w:rFonts w:ascii="Arial" w:hAnsi="Arial" w:cs="Arial"/>
          <w:b/>
          <w:smallCaps/>
          <w:noProof/>
          <w:sz w:val="24"/>
          <w:szCs w:val="24"/>
        </w:rPr>
      </w:pPr>
    </w:p>
    <w:p w:rsidR="005825FC" w:rsidRPr="0091104A" w:rsidRDefault="005825FC" w:rsidP="00DB735F">
      <w:pPr>
        <w:jc w:val="center"/>
        <w:rPr>
          <w:rFonts w:ascii="Arial" w:hAnsi="Arial" w:cs="Arial"/>
          <w:b/>
          <w:smallCaps/>
          <w:noProof/>
          <w:sz w:val="24"/>
          <w:szCs w:val="24"/>
        </w:rPr>
      </w:pPr>
    </w:p>
    <w:p w:rsidR="00E06550" w:rsidRPr="0091104A" w:rsidRDefault="00E06550" w:rsidP="00785B06">
      <w:pPr>
        <w:pStyle w:val="21"/>
        <w:rPr>
          <w:color w:val="auto"/>
        </w:rPr>
      </w:pPr>
      <w:r w:rsidRPr="0091104A">
        <w:rPr>
          <w:color w:val="auto"/>
        </w:rPr>
        <w:t>СОДЕРЖАНИЕ</w:t>
      </w:r>
    </w:p>
    <w:p w:rsidR="005458CB" w:rsidRPr="0091104A" w:rsidRDefault="007910B4" w:rsidP="00785B06">
      <w:pPr>
        <w:pStyle w:val="21"/>
        <w:rPr>
          <w:color w:val="auto"/>
        </w:rPr>
      </w:pPr>
      <w:r w:rsidRPr="0091104A">
        <w:rPr>
          <w:color w:val="auto"/>
        </w:rPr>
        <w:fldChar w:fldCharType="begin"/>
      </w:r>
      <w:r w:rsidR="00565841" w:rsidRPr="0091104A">
        <w:rPr>
          <w:color w:val="auto"/>
        </w:rPr>
        <w:instrText xml:space="preserve"> TOC \o "1-3" \h \z \u </w:instrText>
      </w:r>
      <w:r w:rsidRPr="0091104A">
        <w:rPr>
          <w:color w:val="auto"/>
        </w:rPr>
        <w:fldChar w:fldCharType="separate"/>
      </w:r>
      <w:hyperlink w:anchor="_Toc214165451" w:history="1">
        <w:r w:rsidR="00330D46" w:rsidRPr="0091104A">
          <w:rPr>
            <w:color w:val="auto"/>
          </w:rPr>
          <w:t xml:space="preserve"> </w:t>
        </w:r>
        <w:r w:rsidR="00C61FAB" w:rsidRPr="0091104A">
          <w:rPr>
            <w:rStyle w:val="ab"/>
            <w:color w:val="auto"/>
          </w:rPr>
          <w:t xml:space="preserve">Глава 1. </w:t>
        </w:r>
        <w:r w:rsidR="00055D48" w:rsidRPr="0091104A">
          <w:rPr>
            <w:rStyle w:val="ab"/>
            <w:color w:val="auto"/>
          </w:rPr>
          <w:t>ОБЩИЕ ПОЛОЖЕНИЯ</w:t>
        </w:r>
      </w:hyperlink>
    </w:p>
    <w:p w:rsidR="005458CB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52" w:history="1">
        <w:r w:rsidR="00C61FA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5458C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1. </w:t>
        </w:r>
        <w:r w:rsidR="00330D46" w:rsidRPr="0091104A">
          <w:rPr>
            <w:rStyle w:val="ab"/>
            <w:rFonts w:ascii="Arial" w:hAnsi="Arial" w:cs="Arial"/>
            <w:bCs/>
            <w:color w:val="auto"/>
            <w:u w:val="none"/>
          </w:rPr>
          <w:t>О</w:t>
        </w:r>
        <w:r w:rsidR="00C61FAB" w:rsidRPr="0091104A">
          <w:rPr>
            <w:rStyle w:val="ab"/>
            <w:rFonts w:ascii="Arial" w:hAnsi="Arial" w:cs="Arial"/>
            <w:bCs/>
            <w:color w:val="auto"/>
            <w:u w:val="none"/>
          </w:rPr>
          <w:t>сновные понятия,</w:t>
        </w:r>
        <w:r w:rsidR="00974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 </w:t>
        </w:r>
        <w:r w:rsidR="00C61FA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используемые в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настоящих </w:t>
        </w:r>
        <w:r w:rsidR="00C61FAB" w:rsidRPr="0091104A">
          <w:rPr>
            <w:rStyle w:val="ab"/>
            <w:rFonts w:ascii="Arial" w:hAnsi="Arial" w:cs="Arial"/>
            <w:bCs/>
            <w:color w:val="auto"/>
            <w:u w:val="none"/>
          </w:rPr>
          <w:t>Правилах</w:t>
        </w:r>
        <w:r w:rsidR="005458CB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06282E">
        <w:rPr>
          <w:rFonts w:ascii="Arial" w:hAnsi="Arial" w:cs="Arial"/>
        </w:rPr>
        <w:t>4</w:t>
      </w:r>
    </w:p>
    <w:p w:rsidR="005458CB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53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5458CB" w:rsidRPr="0091104A">
          <w:rPr>
            <w:rStyle w:val="ab"/>
            <w:rFonts w:ascii="Arial" w:hAnsi="Arial" w:cs="Arial"/>
            <w:bCs/>
            <w:color w:val="auto"/>
            <w:u w:val="none"/>
          </w:rPr>
          <w:t>2.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 </w:t>
        </w:r>
        <w:r w:rsidR="00A11EDE" w:rsidRPr="0091104A">
          <w:rPr>
            <w:rStyle w:val="ab"/>
            <w:rFonts w:ascii="Arial" w:hAnsi="Arial" w:cs="Arial"/>
            <w:bCs/>
            <w:color w:val="auto"/>
            <w:u w:val="none"/>
          </w:rPr>
          <w:t>Правовой статус и с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фера применения настоящих</w:t>
        </w:r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 </w:t>
        </w:r>
        <w:r w:rsidR="005458CB" w:rsidRPr="0091104A">
          <w:rPr>
            <w:rStyle w:val="ab"/>
            <w:rFonts w:ascii="Arial" w:hAnsi="Arial" w:cs="Arial"/>
            <w:bCs/>
            <w:color w:val="auto"/>
            <w:u w:val="none"/>
          </w:rPr>
          <w:t>Правил</w:t>
        </w:r>
        <w:r w:rsidR="005458CB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9</w:t>
      </w:r>
    </w:p>
    <w:p w:rsidR="005458CB" w:rsidRPr="0091104A" w:rsidRDefault="00F80865" w:rsidP="00DB735F">
      <w:pPr>
        <w:pStyle w:val="31"/>
        <w:rPr>
          <w:rFonts w:ascii="Arial" w:hAnsi="Arial" w:cs="Arial"/>
        </w:rPr>
      </w:pPr>
      <w:hyperlink w:anchor="_Toc214165454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5458C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3.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Назначение и содержание настоящих Правил</w:t>
        </w:r>
        <w:r w:rsidR="005458CB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9</w:t>
      </w:r>
    </w:p>
    <w:p w:rsidR="00A11EDE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56" w:history="1">
        <w:r w:rsidR="00A11EDE" w:rsidRPr="0091104A">
          <w:rPr>
            <w:rStyle w:val="ab"/>
            <w:rFonts w:ascii="Arial" w:hAnsi="Arial" w:cs="Arial"/>
            <w:bCs/>
            <w:color w:val="auto"/>
            <w:u w:val="none"/>
          </w:rPr>
          <w:t>Статья 4. Цели градостроительного зонирования</w:t>
        </w:r>
        <w:r w:rsidR="00A11EDE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9</w:t>
      </w:r>
    </w:p>
    <w:p w:rsidR="005458CB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55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A11EDE" w:rsidRPr="0091104A">
          <w:rPr>
            <w:rStyle w:val="ab"/>
            <w:rFonts w:ascii="Arial" w:hAnsi="Arial" w:cs="Arial"/>
            <w:bCs/>
            <w:color w:val="auto"/>
            <w:u w:val="none"/>
          </w:rPr>
          <w:t>5</w:t>
        </w:r>
        <w:r w:rsidR="005458C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Порядок внесения изменений в настоящие Правила</w:t>
        </w:r>
        <w:r w:rsidR="005458CB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10</w:t>
      </w:r>
    </w:p>
    <w:p w:rsidR="005458CB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56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A11EDE" w:rsidRPr="0091104A">
          <w:rPr>
            <w:rStyle w:val="ab"/>
            <w:rFonts w:ascii="Arial" w:hAnsi="Arial" w:cs="Arial"/>
            <w:bCs/>
            <w:color w:val="auto"/>
            <w:u w:val="none"/>
          </w:rPr>
          <w:t>6</w:t>
        </w:r>
        <w:r w:rsidR="005458C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A24BEC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Публичные слушания </w:t>
        </w:r>
        <w:r w:rsidR="00A9213E" w:rsidRPr="0091104A">
          <w:rPr>
            <w:rStyle w:val="ab"/>
            <w:rFonts w:ascii="Arial" w:hAnsi="Arial" w:cs="Arial"/>
            <w:bCs/>
            <w:color w:val="auto"/>
            <w:u w:val="none"/>
          </w:rPr>
          <w:t>п</w:t>
        </w:r>
        <w:r w:rsidR="00A24BEC" w:rsidRPr="0091104A">
          <w:rPr>
            <w:rStyle w:val="ab"/>
            <w:rFonts w:ascii="Arial" w:hAnsi="Arial" w:cs="Arial"/>
            <w:bCs/>
            <w:color w:val="auto"/>
            <w:u w:val="none"/>
          </w:rPr>
          <w:t>о вопросам градостроительной деятельности</w:t>
        </w:r>
        <w:r w:rsidR="005458CB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11</w:t>
      </w:r>
    </w:p>
    <w:p w:rsidR="005458CB" w:rsidRPr="0091104A" w:rsidRDefault="00F80865" w:rsidP="00DB735F">
      <w:pPr>
        <w:pStyle w:val="31"/>
        <w:rPr>
          <w:rFonts w:ascii="Arial" w:hAnsi="Arial" w:cs="Arial"/>
        </w:rPr>
      </w:pPr>
      <w:hyperlink w:anchor="_Toc214165457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A11EDE" w:rsidRPr="0091104A">
          <w:rPr>
            <w:rStyle w:val="ab"/>
            <w:rFonts w:ascii="Arial" w:hAnsi="Arial" w:cs="Arial"/>
            <w:bCs/>
            <w:color w:val="auto"/>
            <w:u w:val="none"/>
          </w:rPr>
          <w:t>7</w:t>
        </w:r>
        <w:r w:rsidR="005458CB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Объекты и субъекты градостроительных отношений</w:t>
        </w:r>
        <w:r w:rsidR="005458CB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12</w:t>
      </w:r>
    </w:p>
    <w:p w:rsidR="005E70A3" w:rsidRPr="0091104A" w:rsidRDefault="00F80865" w:rsidP="00DB735F">
      <w:pPr>
        <w:pStyle w:val="31"/>
        <w:rPr>
          <w:rFonts w:ascii="Arial" w:hAnsi="Arial" w:cs="Arial"/>
        </w:rPr>
      </w:pPr>
      <w:hyperlink w:anchor="_Toc214165457" w:history="1">
        <w:r w:rsidR="005E70A3" w:rsidRPr="0091104A">
          <w:rPr>
            <w:rStyle w:val="ab"/>
            <w:rFonts w:ascii="Arial" w:hAnsi="Arial" w:cs="Arial"/>
            <w:bCs/>
            <w:color w:val="auto"/>
            <w:u w:val="none"/>
          </w:rPr>
          <w:t>Статья 8. Открытость и доступность информации о землепользовании и застройке</w:t>
        </w:r>
        <w:r w:rsidR="005E70A3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12</w:t>
      </w:r>
    </w:p>
    <w:p w:rsidR="005E70A3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55" w:history="1">
        <w:r w:rsidR="005E70A3" w:rsidRPr="0091104A">
          <w:rPr>
            <w:rStyle w:val="ab"/>
            <w:rFonts w:ascii="Arial" w:hAnsi="Arial" w:cs="Arial"/>
            <w:bCs/>
            <w:color w:val="auto"/>
            <w:u w:val="none"/>
          </w:rPr>
          <w:t>Статья 9. Ответственность за нарушение Правил</w:t>
        </w:r>
        <w:r w:rsidR="005E70A3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13</w:t>
      </w:r>
    </w:p>
    <w:p w:rsidR="009C274A" w:rsidRPr="0091104A" w:rsidRDefault="00F80865" w:rsidP="00785B06">
      <w:pPr>
        <w:pStyle w:val="21"/>
        <w:rPr>
          <w:color w:val="auto"/>
        </w:rPr>
      </w:pPr>
      <w:hyperlink w:anchor="_Toc214165445" w:history="1">
        <w:r w:rsidR="009C274A" w:rsidRPr="0091104A">
          <w:rPr>
            <w:rStyle w:val="ab"/>
            <w:color w:val="auto"/>
          </w:rPr>
          <w:t xml:space="preserve">Глава </w:t>
        </w:r>
        <w:r w:rsidR="00DB42DD" w:rsidRPr="0091104A">
          <w:rPr>
            <w:rStyle w:val="ab"/>
            <w:color w:val="auto"/>
          </w:rPr>
          <w:t>2</w:t>
        </w:r>
        <w:r w:rsidR="009C274A" w:rsidRPr="0091104A">
          <w:rPr>
            <w:rStyle w:val="ab"/>
            <w:color w:val="auto"/>
          </w:rPr>
          <w:t xml:space="preserve">. </w:t>
        </w:r>
        <w:r w:rsidR="008E30DB" w:rsidRPr="0091104A">
          <w:rPr>
            <w:rStyle w:val="ab"/>
            <w:color w:val="auto"/>
          </w:rPr>
          <w:t>ПОЛНОМОЧИЯ ОРГАНОВ МЕСТНОГО САМОУПРАВЛЕНИЯ ПО РЕГУЛИРОВАНИЮ ЗЕМЛЕПОЛЬЗОВАНИЯ И ЗАСТРОЙКИ</w:t>
        </w:r>
      </w:hyperlink>
    </w:p>
    <w:p w:rsidR="00565841" w:rsidRPr="0091104A" w:rsidRDefault="00F80865" w:rsidP="00D46001">
      <w:pPr>
        <w:pStyle w:val="31"/>
        <w:jc w:val="left"/>
        <w:rPr>
          <w:rStyle w:val="ab"/>
          <w:rFonts w:ascii="Arial" w:hAnsi="Arial" w:cs="Arial"/>
          <w:bCs/>
          <w:color w:val="auto"/>
          <w:u w:val="none"/>
        </w:rPr>
      </w:pPr>
      <w:hyperlink w:anchor="_Toc214165448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B9560F" w:rsidRPr="0091104A">
          <w:rPr>
            <w:rStyle w:val="ab"/>
            <w:rFonts w:ascii="Arial" w:hAnsi="Arial" w:cs="Arial"/>
            <w:bCs/>
            <w:color w:val="auto"/>
            <w:u w:val="none"/>
          </w:rPr>
          <w:t>10</w:t>
        </w:r>
        <w:r w:rsidR="00565841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Полномочия Собрания депутатов в области землепользования и застройки</w:t>
        </w:r>
        <w:r w:rsidR="00565841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13</w:t>
      </w:r>
    </w:p>
    <w:p w:rsidR="00565841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49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B9560F" w:rsidRPr="0091104A">
          <w:rPr>
            <w:rStyle w:val="ab"/>
            <w:rFonts w:ascii="Arial" w:hAnsi="Arial" w:cs="Arial"/>
            <w:bCs/>
            <w:color w:val="auto"/>
            <w:u w:val="none"/>
          </w:rPr>
          <w:t>11</w:t>
        </w:r>
        <w:r w:rsidR="00565841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Полномочия</w:t>
        </w:r>
        <w:r w:rsidR="00513AB8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 а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дминистрации поселения в области землепользования и застройки</w:t>
        </w:r>
        <w:r w:rsidR="00565841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14</w:t>
      </w:r>
    </w:p>
    <w:p w:rsidR="00565841" w:rsidRPr="0091104A" w:rsidRDefault="00F80865" w:rsidP="00D46001">
      <w:pPr>
        <w:pStyle w:val="31"/>
        <w:jc w:val="left"/>
        <w:rPr>
          <w:rStyle w:val="ab"/>
          <w:rFonts w:ascii="Arial" w:hAnsi="Arial" w:cs="Arial"/>
          <w:bCs/>
          <w:color w:val="auto"/>
          <w:u w:val="none"/>
        </w:rPr>
      </w:pPr>
      <w:hyperlink w:anchor="_Toc214165450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B9560F" w:rsidRPr="0091104A">
          <w:rPr>
            <w:rStyle w:val="ab"/>
            <w:rFonts w:ascii="Arial" w:hAnsi="Arial" w:cs="Arial"/>
            <w:bCs/>
            <w:color w:val="auto"/>
            <w:u w:val="none"/>
          </w:rPr>
          <w:t>12</w:t>
        </w:r>
        <w:r w:rsidR="00565841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Полномочия органа архитектуры и градостроительств</w:t>
        </w:r>
        <w:r w:rsidR="00D46001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а                          </w:t>
        </w:r>
        <w:r w:rsidR="00513AB8" w:rsidRPr="0091104A">
          <w:rPr>
            <w:rStyle w:val="ab"/>
            <w:rFonts w:ascii="Arial" w:hAnsi="Arial" w:cs="Arial"/>
            <w:bCs/>
            <w:color w:val="auto"/>
            <w:u w:val="none"/>
          </w:rPr>
          <w:t>а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дминистрации поселения в области землепользования и застройки</w:t>
        </w:r>
        <w:r w:rsidR="00565841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14</w:t>
      </w:r>
    </w:p>
    <w:p w:rsidR="000A5A0A" w:rsidRPr="0091104A" w:rsidRDefault="00F80865" w:rsidP="00DB735F">
      <w:pPr>
        <w:pStyle w:val="31"/>
        <w:rPr>
          <w:rStyle w:val="ab"/>
          <w:rFonts w:ascii="Arial" w:hAnsi="Arial" w:cs="Arial"/>
          <w:bCs/>
          <w:color w:val="auto"/>
          <w:u w:val="none"/>
        </w:rPr>
      </w:pPr>
      <w:hyperlink w:anchor="_Toc214165448" w:history="1"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>Статья 1</w:t>
        </w:r>
        <w:r w:rsidR="00B9560F" w:rsidRPr="0091104A">
          <w:rPr>
            <w:rStyle w:val="ab"/>
            <w:rFonts w:ascii="Arial" w:hAnsi="Arial" w:cs="Arial"/>
            <w:bCs/>
            <w:color w:val="auto"/>
            <w:u w:val="none"/>
          </w:rPr>
          <w:t>3</w:t>
        </w:r>
        <w:r w:rsidR="000A5A0A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8E30DB" w:rsidRPr="0091104A">
          <w:rPr>
            <w:rStyle w:val="ab"/>
            <w:rFonts w:ascii="Arial" w:hAnsi="Arial" w:cs="Arial"/>
            <w:bCs/>
            <w:color w:val="auto"/>
            <w:u w:val="none"/>
          </w:rPr>
          <w:t>Полномочия комиссии по землепользованию и застройке</w:t>
        </w:r>
        <w:r w:rsidR="000A5A0A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D46001" w:rsidRPr="0091104A">
        <w:rPr>
          <w:rFonts w:ascii="Arial" w:hAnsi="Arial" w:cs="Arial"/>
        </w:rPr>
        <w:t>15</w:t>
      </w:r>
    </w:p>
    <w:p w:rsidR="00BC61EE" w:rsidRPr="0091104A" w:rsidRDefault="00F80865" w:rsidP="00785B06">
      <w:pPr>
        <w:pStyle w:val="21"/>
        <w:rPr>
          <w:color w:val="auto"/>
        </w:rPr>
      </w:pPr>
      <w:hyperlink w:anchor="_Toc214165445" w:history="1">
        <w:r w:rsidR="00BC61EE" w:rsidRPr="0091104A">
          <w:rPr>
            <w:rStyle w:val="ab"/>
            <w:color w:val="auto"/>
          </w:rPr>
          <w:t xml:space="preserve">Глава </w:t>
        </w:r>
        <w:r w:rsidR="00DB42DD" w:rsidRPr="0091104A">
          <w:rPr>
            <w:rStyle w:val="ab"/>
            <w:color w:val="auto"/>
          </w:rPr>
          <w:t>3</w:t>
        </w:r>
        <w:r w:rsidR="00BC61EE" w:rsidRPr="0091104A">
          <w:rPr>
            <w:rStyle w:val="ab"/>
            <w:color w:val="auto"/>
          </w:rPr>
          <w:t xml:space="preserve">. </w:t>
        </w:r>
        <w:r w:rsidR="008E30DB" w:rsidRPr="0091104A">
          <w:rPr>
            <w:rStyle w:val="ab"/>
            <w:color w:val="auto"/>
          </w:rPr>
          <w:t>ПОДГОТОВКА ДОКУМЕНТАЦИИ ПО ПЛАНИРОВКЕ ТЕРРИТОРИИ ПОСЕЛЕНИЯ ОРГАНАМИ МЕСТНОГО САМОУПРАВЛЕНИЯ</w:t>
        </w:r>
      </w:hyperlink>
    </w:p>
    <w:p w:rsidR="00C57397" w:rsidRPr="0091104A" w:rsidRDefault="00CD36C9" w:rsidP="00CF2CAD">
      <w:pPr>
        <w:pStyle w:val="31"/>
        <w:jc w:val="left"/>
        <w:rPr>
          <w:rFonts w:ascii="Arial" w:hAnsi="Arial" w:cs="Arial"/>
        </w:rPr>
      </w:pPr>
      <w:r w:rsidRPr="0091104A">
        <w:rPr>
          <w:rFonts w:ascii="Arial" w:hAnsi="Arial" w:cs="Arial"/>
        </w:rPr>
        <w:t>Статья 1</w:t>
      </w:r>
      <w:r w:rsidR="00B9560F" w:rsidRPr="0091104A">
        <w:rPr>
          <w:rFonts w:ascii="Arial" w:hAnsi="Arial" w:cs="Arial"/>
        </w:rPr>
        <w:t>4</w:t>
      </w:r>
      <w:r w:rsidRPr="0091104A">
        <w:rPr>
          <w:rFonts w:ascii="Arial" w:hAnsi="Arial" w:cs="Arial"/>
        </w:rPr>
        <w:t>. Назначение, виды и состав документации по планировке территории поселени</w:t>
      </w:r>
      <w:r w:rsidR="00D47C17" w:rsidRPr="0091104A">
        <w:rPr>
          <w:rFonts w:ascii="Arial" w:hAnsi="Arial" w:cs="Arial"/>
        </w:rPr>
        <w:t>я</w:t>
      </w:r>
      <w:r w:rsidR="00A03F42" w:rsidRPr="0091104A">
        <w:rPr>
          <w:rFonts w:ascii="Arial" w:hAnsi="Arial" w:cs="Arial"/>
          <w:webHidden/>
        </w:rPr>
        <w:tab/>
      </w:r>
      <w:r w:rsidR="00D46001" w:rsidRPr="0091104A">
        <w:rPr>
          <w:rFonts w:ascii="Arial" w:hAnsi="Arial" w:cs="Arial"/>
        </w:rPr>
        <w:t>15</w:t>
      </w:r>
    </w:p>
    <w:p w:rsidR="000A5A0A" w:rsidRPr="0091104A" w:rsidRDefault="007910B4" w:rsidP="00CF2CAD">
      <w:pPr>
        <w:pStyle w:val="31"/>
        <w:jc w:val="left"/>
        <w:rPr>
          <w:rFonts w:ascii="Arial" w:hAnsi="Arial" w:cs="Arial"/>
          <w:i/>
        </w:rPr>
      </w:pPr>
      <w:r w:rsidRPr="0091104A">
        <w:rPr>
          <w:rFonts w:ascii="Arial" w:hAnsi="Arial" w:cs="Arial"/>
        </w:rPr>
        <w:fldChar w:fldCharType="begin"/>
      </w:r>
      <w:r w:rsidR="000A5A0A" w:rsidRPr="0091104A">
        <w:rPr>
          <w:rFonts w:ascii="Arial" w:hAnsi="Arial" w:cs="Arial"/>
        </w:rPr>
        <w:instrText>HYPERLINK \l "_Toc214165436"</w:instrText>
      </w:r>
      <w:r w:rsidRPr="0091104A">
        <w:rPr>
          <w:rFonts w:ascii="Arial" w:hAnsi="Arial" w:cs="Arial"/>
        </w:rPr>
        <w:fldChar w:fldCharType="separate"/>
      </w:r>
      <w:hyperlink w:anchor="_Toc214165436" w:history="1">
        <w:r w:rsidR="00150B75" w:rsidRPr="0091104A">
          <w:rPr>
            <w:rStyle w:val="ab"/>
            <w:rFonts w:ascii="Arial" w:hAnsi="Arial" w:cs="Arial"/>
            <w:color w:val="auto"/>
            <w:u w:val="none"/>
          </w:rPr>
          <w:t xml:space="preserve">Статья </w:t>
        </w:r>
        <w:r w:rsidR="00DB42DD" w:rsidRPr="0091104A">
          <w:rPr>
            <w:rStyle w:val="ab"/>
            <w:rFonts w:ascii="Arial" w:hAnsi="Arial" w:cs="Arial"/>
            <w:color w:val="auto"/>
            <w:u w:val="none"/>
          </w:rPr>
          <w:t>1</w:t>
        </w:r>
        <w:r w:rsidR="00B9560F" w:rsidRPr="0091104A">
          <w:rPr>
            <w:rStyle w:val="ab"/>
            <w:rFonts w:ascii="Arial" w:hAnsi="Arial" w:cs="Arial"/>
            <w:color w:val="auto"/>
            <w:u w:val="none"/>
          </w:rPr>
          <w:t>5</w:t>
        </w:r>
        <w:r w:rsidR="000A5A0A" w:rsidRPr="0091104A">
          <w:rPr>
            <w:rStyle w:val="ab"/>
            <w:rFonts w:ascii="Arial" w:hAnsi="Arial" w:cs="Arial"/>
            <w:color w:val="auto"/>
            <w:u w:val="none"/>
          </w:rPr>
          <w:t>.</w:t>
        </w:r>
        <w:r w:rsidR="00BC61EE" w:rsidRPr="0091104A">
          <w:rPr>
            <w:rFonts w:ascii="Arial" w:hAnsi="Arial" w:cs="Arial"/>
          </w:rPr>
          <w:t xml:space="preserve"> </w:t>
        </w:r>
        <w:r w:rsidR="008E30DB" w:rsidRPr="0091104A">
          <w:rPr>
            <w:rStyle w:val="ab"/>
            <w:rFonts w:ascii="Arial" w:hAnsi="Arial" w:cs="Arial"/>
            <w:color w:val="auto"/>
            <w:u w:val="none"/>
          </w:rPr>
          <w:t xml:space="preserve">Порядок подготовки документации </w:t>
        </w:r>
        <w:r w:rsidR="00055D48" w:rsidRPr="0091104A">
          <w:rPr>
            <w:rStyle w:val="ab"/>
            <w:rFonts w:ascii="Arial" w:hAnsi="Arial" w:cs="Arial"/>
            <w:color w:val="auto"/>
            <w:u w:val="none"/>
          </w:rPr>
          <w:t>по планировке территории поселения</w:t>
        </w:r>
        <w:r w:rsidR="000A5A0A" w:rsidRPr="0091104A">
          <w:rPr>
            <w:rFonts w:ascii="Arial" w:hAnsi="Arial" w:cs="Arial"/>
            <w:webHidden/>
          </w:rPr>
          <w:tab/>
        </w:r>
      </w:hyperlink>
      <w:r w:rsidR="00D46001" w:rsidRPr="0091104A">
        <w:rPr>
          <w:rFonts w:ascii="Arial" w:hAnsi="Arial" w:cs="Arial"/>
        </w:rPr>
        <w:t>16</w:t>
      </w:r>
    </w:p>
    <w:p w:rsidR="00B9560F" w:rsidRPr="0091104A" w:rsidRDefault="007910B4" w:rsidP="00CF2CAD">
      <w:pPr>
        <w:pStyle w:val="31"/>
        <w:jc w:val="left"/>
        <w:rPr>
          <w:rFonts w:ascii="Arial" w:hAnsi="Arial" w:cs="Arial"/>
        </w:rPr>
      </w:pPr>
      <w:r w:rsidRPr="0091104A">
        <w:rPr>
          <w:rFonts w:ascii="Arial" w:hAnsi="Arial" w:cs="Arial"/>
        </w:rPr>
        <w:fldChar w:fldCharType="end"/>
      </w:r>
      <w:r w:rsidR="00B9560F" w:rsidRPr="0091104A">
        <w:rPr>
          <w:rFonts w:ascii="Arial" w:hAnsi="Arial" w:cs="Arial"/>
        </w:rPr>
        <w:t>Статья 1</w:t>
      </w:r>
      <w:r w:rsidR="00C57397" w:rsidRPr="0091104A">
        <w:rPr>
          <w:rFonts w:ascii="Arial" w:hAnsi="Arial" w:cs="Arial"/>
        </w:rPr>
        <w:t>6</w:t>
      </w:r>
      <w:r w:rsidR="00B9560F" w:rsidRPr="0091104A">
        <w:rPr>
          <w:rFonts w:ascii="Arial" w:hAnsi="Arial" w:cs="Arial"/>
        </w:rPr>
        <w:t xml:space="preserve">. </w:t>
      </w:r>
      <w:r w:rsidR="00C57397" w:rsidRPr="0091104A">
        <w:rPr>
          <w:rFonts w:ascii="Arial" w:hAnsi="Arial" w:cs="Arial"/>
        </w:rPr>
        <w:t>Принятие решения об утверждении или об отклонении документации по планировке территории</w:t>
      </w:r>
      <w:r w:rsidR="00A03F42" w:rsidRPr="0091104A">
        <w:rPr>
          <w:rFonts w:ascii="Arial" w:hAnsi="Arial" w:cs="Arial"/>
          <w:webHidden/>
        </w:rPr>
        <w:tab/>
      </w:r>
      <w:r w:rsidR="00C57397" w:rsidRPr="0091104A">
        <w:rPr>
          <w:rFonts w:ascii="Arial" w:hAnsi="Arial" w:cs="Arial"/>
        </w:rPr>
        <w:t>1</w:t>
      </w:r>
      <w:r w:rsidR="00D46001" w:rsidRPr="0091104A">
        <w:rPr>
          <w:rFonts w:ascii="Arial" w:hAnsi="Arial" w:cs="Arial"/>
        </w:rPr>
        <w:t>7</w:t>
      </w:r>
    </w:p>
    <w:p w:rsidR="00DB735F" w:rsidRPr="0091104A" w:rsidRDefault="00B9560F" w:rsidP="004D2B1C">
      <w:pPr>
        <w:pStyle w:val="31"/>
        <w:jc w:val="left"/>
        <w:rPr>
          <w:rFonts w:ascii="Arial" w:hAnsi="Arial" w:cs="Arial"/>
        </w:rPr>
      </w:pPr>
      <w:r w:rsidRPr="0091104A">
        <w:rPr>
          <w:rFonts w:ascii="Arial" w:hAnsi="Arial" w:cs="Arial"/>
        </w:rPr>
        <w:t>Статья 1</w:t>
      </w:r>
      <w:r w:rsidR="00C57397" w:rsidRPr="0091104A">
        <w:rPr>
          <w:rFonts w:ascii="Arial" w:hAnsi="Arial" w:cs="Arial"/>
        </w:rPr>
        <w:t>7</w:t>
      </w:r>
      <w:r w:rsidRPr="0091104A">
        <w:rPr>
          <w:rFonts w:ascii="Arial" w:hAnsi="Arial" w:cs="Arial"/>
        </w:rPr>
        <w:t xml:space="preserve">. </w:t>
      </w:r>
      <w:r w:rsidR="00C57397" w:rsidRPr="0091104A">
        <w:rPr>
          <w:rFonts w:ascii="Arial" w:hAnsi="Arial" w:cs="Arial"/>
        </w:rPr>
        <w:t>Порядок подготовки градостроительных планов земельных участков</w:t>
      </w:r>
      <w:r w:rsidR="00A03F42" w:rsidRPr="0091104A">
        <w:rPr>
          <w:rFonts w:ascii="Arial" w:hAnsi="Arial" w:cs="Arial"/>
          <w:webHidden/>
        </w:rPr>
        <w:tab/>
      </w:r>
      <w:r w:rsidR="00C57397" w:rsidRPr="0091104A">
        <w:rPr>
          <w:rFonts w:ascii="Arial" w:hAnsi="Arial" w:cs="Arial"/>
        </w:rPr>
        <w:t>1</w:t>
      </w:r>
      <w:r w:rsidR="00D46001" w:rsidRPr="0091104A">
        <w:rPr>
          <w:rFonts w:ascii="Arial" w:hAnsi="Arial" w:cs="Arial"/>
        </w:rPr>
        <w:t>8</w:t>
      </w:r>
    </w:p>
    <w:p w:rsidR="004D2B1C" w:rsidRPr="0091104A" w:rsidRDefault="004D2B1C" w:rsidP="004D2B1C"/>
    <w:p w:rsidR="004D2B1C" w:rsidRPr="0091104A" w:rsidRDefault="004D2B1C" w:rsidP="004D2B1C"/>
    <w:p w:rsidR="004D2B1C" w:rsidRPr="0091104A" w:rsidRDefault="004D2B1C" w:rsidP="004D2B1C"/>
    <w:p w:rsidR="004D2B1C" w:rsidRPr="0091104A" w:rsidRDefault="004D2B1C" w:rsidP="004D2B1C"/>
    <w:p w:rsidR="004D2B1C" w:rsidRPr="0091104A" w:rsidRDefault="004D2B1C" w:rsidP="004D2B1C"/>
    <w:p w:rsidR="002C1673" w:rsidRPr="0091104A" w:rsidRDefault="00F80865" w:rsidP="00AE4A00">
      <w:pPr>
        <w:pStyle w:val="31"/>
        <w:rPr>
          <w:rStyle w:val="ab"/>
          <w:rFonts w:ascii="Arial" w:hAnsi="Arial" w:cs="Arial"/>
          <w:iCs w:val="0"/>
          <w:smallCaps/>
          <w:color w:val="auto"/>
        </w:rPr>
      </w:pPr>
      <w:hyperlink w:anchor="_Toc214165445" w:history="1">
        <w:r w:rsidR="002C1673" w:rsidRPr="0091104A">
          <w:rPr>
            <w:rStyle w:val="ab"/>
            <w:rFonts w:ascii="Arial" w:hAnsi="Arial" w:cs="Arial"/>
            <w:b/>
            <w:iCs w:val="0"/>
            <w:smallCaps/>
            <w:color w:val="auto"/>
          </w:rPr>
          <w:t>Глава</w:t>
        </w:r>
        <w:r w:rsidR="00055D48" w:rsidRPr="0091104A">
          <w:rPr>
            <w:rStyle w:val="ab"/>
            <w:rFonts w:ascii="Arial" w:hAnsi="Arial" w:cs="Arial"/>
            <w:b/>
            <w:iCs w:val="0"/>
            <w:smallCaps/>
            <w:color w:val="auto"/>
          </w:rPr>
          <w:t xml:space="preserve"> </w:t>
        </w:r>
        <w:r w:rsidR="00DB42DD" w:rsidRPr="0091104A">
          <w:rPr>
            <w:rStyle w:val="ab"/>
            <w:rFonts w:ascii="Arial" w:hAnsi="Arial" w:cs="Arial"/>
            <w:b/>
            <w:iCs w:val="0"/>
            <w:smallCaps/>
            <w:color w:val="auto"/>
          </w:rPr>
          <w:t>4</w:t>
        </w:r>
        <w:r w:rsidR="002C1673" w:rsidRPr="0091104A">
          <w:rPr>
            <w:rStyle w:val="ab"/>
            <w:rFonts w:ascii="Arial" w:hAnsi="Arial" w:cs="Arial"/>
            <w:b/>
            <w:iCs w:val="0"/>
            <w:smallCaps/>
            <w:color w:val="auto"/>
          </w:rPr>
          <w:t xml:space="preserve">. </w:t>
        </w:r>
        <w:r w:rsidR="00055D48" w:rsidRPr="0091104A">
          <w:rPr>
            <w:rStyle w:val="ab"/>
            <w:rFonts w:ascii="Arial" w:hAnsi="Arial" w:cs="Arial"/>
            <w:b/>
            <w:iCs w:val="0"/>
            <w:smallCaps/>
            <w:color w:val="auto"/>
          </w:rPr>
          <w:t xml:space="preserve">ГРАДОСТРОИТЕЛЬНОЕ </w:t>
        </w:r>
        <w:r w:rsidR="00C57397" w:rsidRPr="0091104A">
          <w:rPr>
            <w:rStyle w:val="ab"/>
            <w:rFonts w:ascii="Arial" w:hAnsi="Arial" w:cs="Arial"/>
            <w:b/>
            <w:iCs w:val="0"/>
            <w:smallCaps/>
            <w:color w:val="auto"/>
          </w:rPr>
          <w:t>ЗОНИРОВАНИЕ</w:t>
        </w:r>
      </w:hyperlink>
      <w:r w:rsidR="00C57397" w:rsidRPr="0091104A">
        <w:rPr>
          <w:rStyle w:val="ab"/>
          <w:rFonts w:ascii="Arial" w:hAnsi="Arial" w:cs="Arial"/>
          <w:b/>
          <w:iCs w:val="0"/>
          <w:smallCaps/>
          <w:color w:val="auto"/>
          <w:u w:val="none"/>
        </w:rPr>
        <w:t xml:space="preserve"> И РЕГЛАМЕНТИРОВАНИЕ ИСПОЛЬЗОВАНИЯ</w:t>
      </w:r>
    </w:p>
    <w:p w:rsidR="00DB42DD" w:rsidRPr="0091104A" w:rsidRDefault="00F80865" w:rsidP="00CF2CAD">
      <w:pPr>
        <w:pStyle w:val="31"/>
        <w:jc w:val="left"/>
        <w:rPr>
          <w:rStyle w:val="ab"/>
          <w:rFonts w:ascii="Arial" w:hAnsi="Arial" w:cs="Arial"/>
          <w:bCs/>
          <w:color w:val="auto"/>
          <w:u w:val="none"/>
        </w:rPr>
      </w:pPr>
      <w:hyperlink w:anchor="_Toc214165446" w:history="1">
        <w:r w:rsidR="00DB42DD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055D48" w:rsidRPr="0091104A">
          <w:rPr>
            <w:rStyle w:val="ab"/>
            <w:rFonts w:ascii="Arial" w:hAnsi="Arial" w:cs="Arial"/>
            <w:bCs/>
            <w:color w:val="auto"/>
            <w:u w:val="none"/>
          </w:rPr>
          <w:t>1</w:t>
        </w:r>
        <w:r w:rsidR="00C57397" w:rsidRPr="0091104A">
          <w:rPr>
            <w:rStyle w:val="ab"/>
            <w:rFonts w:ascii="Arial" w:hAnsi="Arial" w:cs="Arial"/>
            <w:bCs/>
            <w:color w:val="auto"/>
            <w:u w:val="none"/>
          </w:rPr>
          <w:t>8</w:t>
        </w:r>
        <w:r w:rsidR="00DB42DD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C57397" w:rsidRPr="0091104A">
          <w:rPr>
            <w:rStyle w:val="ab"/>
            <w:rFonts w:ascii="Arial" w:hAnsi="Arial" w:cs="Arial"/>
            <w:bCs/>
            <w:color w:val="auto"/>
            <w:u w:val="none"/>
          </w:rPr>
          <w:t>Планировочная организация терри</w:t>
        </w:r>
        <w:r w:rsidR="00A9213E" w:rsidRPr="0091104A">
          <w:rPr>
            <w:rStyle w:val="ab"/>
            <w:rFonts w:ascii="Arial" w:hAnsi="Arial" w:cs="Arial"/>
            <w:bCs/>
            <w:color w:val="auto"/>
            <w:u w:val="none"/>
          </w:rPr>
          <w:t>т</w:t>
        </w:r>
        <w:r w:rsidR="00C57397" w:rsidRPr="0091104A">
          <w:rPr>
            <w:rStyle w:val="ab"/>
            <w:rFonts w:ascii="Arial" w:hAnsi="Arial" w:cs="Arial"/>
            <w:bCs/>
            <w:color w:val="auto"/>
            <w:u w:val="none"/>
          </w:rPr>
          <w:t>ории поселения</w:t>
        </w:r>
        <w:r w:rsidR="00DB42DD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C57397" w:rsidRPr="0091104A">
        <w:rPr>
          <w:rStyle w:val="ab"/>
          <w:rFonts w:ascii="Arial" w:hAnsi="Arial" w:cs="Arial"/>
          <w:bCs/>
          <w:color w:val="auto"/>
          <w:u w:val="none"/>
        </w:rPr>
        <w:t>1</w:t>
      </w:r>
      <w:r w:rsidR="00D46001" w:rsidRPr="0091104A">
        <w:rPr>
          <w:rStyle w:val="ab"/>
          <w:rFonts w:ascii="Arial" w:hAnsi="Arial" w:cs="Arial"/>
          <w:bCs/>
          <w:color w:val="auto"/>
          <w:u w:val="none"/>
        </w:rPr>
        <w:t>8</w:t>
      </w:r>
    </w:p>
    <w:p w:rsidR="00DB42DD" w:rsidRPr="0091104A" w:rsidRDefault="00F80865" w:rsidP="00CF2CAD">
      <w:pPr>
        <w:pStyle w:val="31"/>
        <w:jc w:val="left"/>
        <w:rPr>
          <w:rFonts w:ascii="Arial" w:hAnsi="Arial" w:cs="Arial"/>
        </w:rPr>
      </w:pPr>
      <w:hyperlink w:anchor="_Toc214165447" w:history="1">
        <w:r w:rsidR="00DB42DD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Статья </w:t>
        </w:r>
        <w:r w:rsidR="00055D48" w:rsidRPr="0091104A">
          <w:rPr>
            <w:rStyle w:val="ab"/>
            <w:rFonts w:ascii="Arial" w:hAnsi="Arial" w:cs="Arial"/>
            <w:bCs/>
            <w:color w:val="auto"/>
            <w:u w:val="none"/>
          </w:rPr>
          <w:t>1</w:t>
        </w:r>
        <w:r w:rsidR="00C57397" w:rsidRPr="0091104A">
          <w:rPr>
            <w:rStyle w:val="ab"/>
            <w:rFonts w:ascii="Arial" w:hAnsi="Arial" w:cs="Arial"/>
            <w:bCs/>
            <w:color w:val="auto"/>
            <w:u w:val="none"/>
          </w:rPr>
          <w:t>9</w:t>
        </w:r>
        <w:r w:rsidR="00DB42DD" w:rsidRPr="0091104A">
          <w:rPr>
            <w:rStyle w:val="ab"/>
            <w:rFonts w:ascii="Arial" w:hAnsi="Arial" w:cs="Arial"/>
            <w:bCs/>
            <w:color w:val="auto"/>
            <w:u w:val="none"/>
          </w:rPr>
          <w:t xml:space="preserve">. </w:t>
        </w:r>
        <w:r w:rsidR="00FB5A09" w:rsidRPr="0091104A">
          <w:rPr>
            <w:rStyle w:val="ab"/>
            <w:rFonts w:ascii="Arial" w:hAnsi="Arial" w:cs="Arial"/>
            <w:bCs/>
            <w:color w:val="auto"/>
            <w:u w:val="none"/>
          </w:rPr>
          <w:t>Виды территориальных зон, обозначенных на карте градостроительного зонирования</w:t>
        </w:r>
        <w:r w:rsidR="00DB42DD" w:rsidRPr="0091104A">
          <w:rPr>
            <w:rStyle w:val="ab"/>
            <w:rFonts w:ascii="Arial" w:hAnsi="Arial" w:cs="Arial"/>
            <w:bCs/>
            <w:webHidden/>
            <w:color w:val="auto"/>
            <w:u w:val="none"/>
          </w:rPr>
          <w:tab/>
        </w:r>
      </w:hyperlink>
      <w:r w:rsidR="00FB5A09" w:rsidRPr="0091104A">
        <w:rPr>
          <w:rStyle w:val="ab"/>
          <w:rFonts w:ascii="Arial" w:hAnsi="Arial" w:cs="Arial"/>
          <w:bCs/>
          <w:color w:val="auto"/>
          <w:u w:val="none"/>
        </w:rPr>
        <w:t>1</w:t>
      </w:r>
      <w:r w:rsidR="00D46001" w:rsidRPr="0091104A">
        <w:rPr>
          <w:rStyle w:val="ab"/>
          <w:rFonts w:ascii="Arial" w:hAnsi="Arial" w:cs="Arial"/>
          <w:bCs/>
          <w:color w:val="auto"/>
          <w:u w:val="none"/>
        </w:rPr>
        <w:t>9</w:t>
      </w:r>
    </w:p>
    <w:bookmarkStart w:id="0" w:name="_GoBack"/>
    <w:p w:rsidR="000A5A0A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r>
        <w:fldChar w:fldCharType="begin"/>
      </w:r>
      <w:r>
        <w:instrText xml:space="preserve"> HYPERLINK \l "_Toc214165436" </w:instrText>
      </w:r>
      <w:r>
        <w:fldChar w:fldCharType="separate"/>
      </w:r>
      <w:r w:rsidR="00150B75" w:rsidRPr="0091104A">
        <w:rPr>
          <w:rStyle w:val="ab"/>
          <w:rFonts w:ascii="Arial" w:hAnsi="Arial" w:cs="Arial"/>
          <w:color w:val="auto"/>
        </w:rPr>
        <w:t xml:space="preserve">Статья </w:t>
      </w:r>
      <w:r w:rsidR="00FB5A09" w:rsidRPr="0091104A">
        <w:rPr>
          <w:rStyle w:val="ab"/>
          <w:rFonts w:ascii="Arial" w:hAnsi="Arial" w:cs="Arial"/>
          <w:color w:val="auto"/>
        </w:rPr>
        <w:t>20</w:t>
      </w:r>
      <w:r w:rsidR="00150B75" w:rsidRPr="0091104A">
        <w:rPr>
          <w:rStyle w:val="ab"/>
          <w:rFonts w:ascii="Arial" w:hAnsi="Arial" w:cs="Arial"/>
          <w:color w:val="auto"/>
        </w:rPr>
        <w:t xml:space="preserve">. </w:t>
      </w:r>
      <w:r w:rsidR="000A5A0A" w:rsidRPr="0091104A">
        <w:rPr>
          <w:rStyle w:val="ab"/>
          <w:rFonts w:ascii="Arial" w:hAnsi="Arial" w:cs="Arial"/>
          <w:color w:val="auto"/>
        </w:rPr>
        <w:t xml:space="preserve"> </w:t>
      </w:r>
      <w:r w:rsidR="00FB5A09" w:rsidRPr="0091104A">
        <w:rPr>
          <w:rStyle w:val="ab"/>
          <w:rFonts w:ascii="Arial" w:hAnsi="Arial" w:cs="Arial"/>
          <w:bCs/>
          <w:color w:val="auto"/>
        </w:rPr>
        <w:t>Градостроительные регламенты и их применение</w:t>
      </w:r>
      <w:r w:rsidR="000A5A0A" w:rsidRPr="0091104A">
        <w:rPr>
          <w:rFonts w:ascii="Arial" w:hAnsi="Arial" w:cs="Arial"/>
          <w:webHidden/>
        </w:rPr>
        <w:tab/>
      </w:r>
      <w:r>
        <w:rPr>
          <w:rFonts w:ascii="Arial" w:hAnsi="Arial" w:cs="Arial"/>
        </w:rPr>
        <w:fldChar w:fldCharType="end"/>
      </w:r>
      <w:r w:rsidR="00D46001" w:rsidRPr="0091104A">
        <w:rPr>
          <w:rStyle w:val="ab"/>
          <w:rFonts w:ascii="Arial" w:hAnsi="Arial" w:cs="Arial"/>
          <w:bCs/>
          <w:color w:val="auto"/>
          <w:u w:val="none"/>
        </w:rPr>
        <w:t>20</w:t>
      </w:r>
    </w:p>
    <w:bookmarkEnd w:id="0"/>
    <w:p w:rsidR="000A5A0A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r>
        <w:fldChar w:fldCharType="begin"/>
      </w:r>
      <w:r>
        <w:instrText xml:space="preserve"> HYPERLINK \l "_Toc214165436" </w:instrText>
      </w:r>
      <w:r>
        <w:fldChar w:fldCharType="separate"/>
      </w:r>
      <w:r w:rsidR="00150B75" w:rsidRPr="0091104A">
        <w:rPr>
          <w:rStyle w:val="ab"/>
          <w:rFonts w:ascii="Arial" w:hAnsi="Arial" w:cs="Arial"/>
          <w:color w:val="auto"/>
        </w:rPr>
        <w:t xml:space="preserve">Статья </w:t>
      </w:r>
      <w:r w:rsidR="00FB5A09" w:rsidRPr="0091104A">
        <w:rPr>
          <w:rStyle w:val="ab"/>
          <w:rFonts w:ascii="Arial" w:hAnsi="Arial" w:cs="Arial"/>
          <w:color w:val="auto"/>
        </w:rPr>
        <w:t>21</w:t>
      </w:r>
      <w:r w:rsidR="000A5A0A" w:rsidRPr="0091104A">
        <w:rPr>
          <w:rStyle w:val="ab"/>
          <w:rFonts w:ascii="Arial" w:hAnsi="Arial" w:cs="Arial"/>
          <w:color w:val="auto"/>
        </w:rPr>
        <w:t xml:space="preserve">. </w:t>
      </w:r>
      <w:r w:rsidR="00FB5A09" w:rsidRPr="0091104A">
        <w:rPr>
          <w:rStyle w:val="ab"/>
          <w:rFonts w:ascii="Arial" w:hAnsi="Arial" w:cs="Arial"/>
          <w:bCs/>
          <w:color w:val="auto"/>
        </w:rPr>
        <w:t>Права использования земельных участков и объектов капитального строительства, не соответствующих установленному градостроительному регламенту территориальных зон</w:t>
      </w:r>
      <w:r w:rsidR="000A5A0A" w:rsidRPr="0091104A">
        <w:rPr>
          <w:rFonts w:ascii="Arial" w:hAnsi="Arial" w:cs="Arial"/>
          <w:webHidden/>
        </w:rPr>
        <w:tab/>
      </w:r>
      <w:r>
        <w:rPr>
          <w:rFonts w:ascii="Arial" w:hAnsi="Arial" w:cs="Arial"/>
        </w:rPr>
        <w:fldChar w:fldCharType="end"/>
      </w:r>
      <w:r w:rsidR="005A6CA6" w:rsidRPr="0091104A">
        <w:rPr>
          <w:rStyle w:val="ab"/>
          <w:rFonts w:ascii="Arial" w:hAnsi="Arial" w:cs="Arial"/>
          <w:bCs/>
          <w:color w:val="auto"/>
          <w:u w:val="none"/>
        </w:rPr>
        <w:t>2</w:t>
      </w:r>
      <w:r w:rsidR="00507C0A" w:rsidRPr="0091104A">
        <w:rPr>
          <w:rStyle w:val="ab"/>
          <w:rFonts w:ascii="Arial" w:hAnsi="Arial" w:cs="Arial"/>
          <w:bCs/>
          <w:color w:val="auto"/>
          <w:u w:val="none"/>
        </w:rPr>
        <w:t>2</w:t>
      </w:r>
    </w:p>
    <w:p w:rsidR="00150B75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hyperlink w:anchor="_Toc214165436" w:history="1">
        <w:r w:rsidR="00150B75" w:rsidRPr="0091104A">
          <w:rPr>
            <w:rStyle w:val="ab"/>
            <w:rFonts w:ascii="Arial" w:hAnsi="Arial" w:cs="Arial"/>
            <w:color w:val="auto"/>
          </w:rPr>
          <w:t xml:space="preserve">Статья </w:t>
        </w:r>
        <w:r w:rsidR="00FB5A09" w:rsidRPr="0091104A">
          <w:rPr>
            <w:rStyle w:val="ab"/>
            <w:rFonts w:ascii="Arial" w:hAnsi="Arial" w:cs="Arial"/>
            <w:color w:val="auto"/>
          </w:rPr>
          <w:t>22</w:t>
        </w:r>
        <w:r w:rsidR="00150B75" w:rsidRPr="0091104A">
          <w:rPr>
            <w:rStyle w:val="ab"/>
            <w:rFonts w:ascii="Arial" w:hAnsi="Arial" w:cs="Arial"/>
            <w:color w:val="auto"/>
          </w:rPr>
          <w:t xml:space="preserve">. </w:t>
        </w:r>
        <w:r w:rsidR="00FB5A09" w:rsidRPr="0091104A">
          <w:rPr>
            <w:rStyle w:val="ab"/>
            <w:rFonts w:ascii="Arial" w:hAnsi="Arial" w:cs="Arial"/>
            <w:bCs/>
            <w:color w:val="auto"/>
          </w:rPr>
          <w:t>Порядок изменения видов разрешенного использования земельных участков и объектов капитального строительства</w:t>
        </w:r>
        <w:r w:rsidR="00150B75" w:rsidRPr="0091104A">
          <w:rPr>
            <w:rFonts w:ascii="Arial" w:hAnsi="Arial" w:cs="Arial"/>
            <w:webHidden/>
          </w:rPr>
          <w:tab/>
        </w:r>
      </w:hyperlink>
      <w:r w:rsidR="00415230" w:rsidRPr="0091104A">
        <w:rPr>
          <w:rStyle w:val="ab"/>
          <w:rFonts w:ascii="Arial" w:hAnsi="Arial" w:cs="Arial"/>
          <w:bCs/>
          <w:color w:val="auto"/>
          <w:u w:val="none"/>
        </w:rPr>
        <w:t>2</w:t>
      </w:r>
      <w:r w:rsidR="00D46001" w:rsidRPr="0091104A">
        <w:rPr>
          <w:rStyle w:val="ab"/>
          <w:rFonts w:ascii="Arial" w:hAnsi="Arial" w:cs="Arial"/>
          <w:bCs/>
          <w:color w:val="auto"/>
          <w:u w:val="none"/>
        </w:rPr>
        <w:t>2</w:t>
      </w:r>
    </w:p>
    <w:p w:rsidR="00FB5A09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hyperlink w:anchor="_Toc214165436" w:history="1">
        <w:r w:rsidR="00FB5A09" w:rsidRPr="0091104A">
          <w:rPr>
            <w:rStyle w:val="ab"/>
            <w:rFonts w:ascii="Arial" w:hAnsi="Arial" w:cs="Arial"/>
            <w:color w:val="auto"/>
          </w:rPr>
          <w:t xml:space="preserve">Статья 23. </w:t>
        </w:r>
        <w:r w:rsidR="00FB5A09" w:rsidRPr="0091104A">
          <w:rPr>
            <w:rStyle w:val="ab"/>
            <w:rFonts w:ascii="Arial" w:hAnsi="Arial" w:cs="Arial"/>
            <w:bCs/>
            <w:color w:val="auto"/>
          </w:rPr>
          <w:t>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FB5A09" w:rsidRPr="0091104A">
          <w:rPr>
            <w:rFonts w:ascii="Arial" w:hAnsi="Arial" w:cs="Arial"/>
            <w:webHidden/>
          </w:rPr>
          <w:tab/>
        </w:r>
      </w:hyperlink>
      <w:r w:rsidR="00FB5A09" w:rsidRPr="0091104A">
        <w:rPr>
          <w:rStyle w:val="ab"/>
          <w:rFonts w:ascii="Arial" w:hAnsi="Arial" w:cs="Arial"/>
          <w:bCs/>
          <w:color w:val="auto"/>
          <w:u w:val="none"/>
        </w:rPr>
        <w:t>2</w:t>
      </w:r>
      <w:r w:rsidR="00D46001" w:rsidRPr="0091104A">
        <w:rPr>
          <w:rStyle w:val="ab"/>
          <w:rFonts w:ascii="Arial" w:hAnsi="Arial" w:cs="Arial"/>
          <w:bCs/>
          <w:color w:val="auto"/>
          <w:u w:val="none"/>
        </w:rPr>
        <w:t>3</w:t>
      </w:r>
    </w:p>
    <w:p w:rsidR="00FB5A09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hyperlink w:anchor="_Toc214165436" w:history="1">
        <w:r w:rsidR="00FB5A09" w:rsidRPr="0091104A">
          <w:rPr>
            <w:rStyle w:val="ab"/>
            <w:rFonts w:ascii="Arial" w:hAnsi="Arial" w:cs="Arial"/>
            <w:color w:val="auto"/>
          </w:rPr>
          <w:t xml:space="preserve">Статья 24. </w:t>
        </w:r>
        <w:r w:rsidR="00FB5A09" w:rsidRPr="0091104A">
          <w:rPr>
            <w:rStyle w:val="ab"/>
            <w:rFonts w:ascii="Arial" w:hAnsi="Arial" w:cs="Arial"/>
            <w:bCs/>
            <w:color w:val="auto"/>
          </w:rPr>
          <w:t>Отклонение от предельных параметров разрешенного строительства, реконструкции объектов капитального строительства</w:t>
        </w:r>
        <w:r w:rsidR="00FB5A09" w:rsidRPr="0091104A">
          <w:rPr>
            <w:rFonts w:ascii="Arial" w:hAnsi="Arial" w:cs="Arial"/>
            <w:webHidden/>
          </w:rPr>
          <w:tab/>
        </w:r>
      </w:hyperlink>
      <w:r w:rsidR="00415230" w:rsidRPr="0091104A">
        <w:rPr>
          <w:rStyle w:val="ab"/>
          <w:rFonts w:ascii="Arial" w:hAnsi="Arial" w:cs="Arial"/>
          <w:bCs/>
          <w:color w:val="auto"/>
          <w:u w:val="none"/>
        </w:rPr>
        <w:t>2</w:t>
      </w:r>
      <w:r w:rsidR="00D46001" w:rsidRPr="0091104A">
        <w:rPr>
          <w:rStyle w:val="ab"/>
          <w:rFonts w:ascii="Arial" w:hAnsi="Arial" w:cs="Arial"/>
          <w:bCs/>
          <w:color w:val="auto"/>
          <w:u w:val="none"/>
        </w:rPr>
        <w:t>4</w:t>
      </w:r>
    </w:p>
    <w:p w:rsidR="00150B75" w:rsidRPr="0091104A" w:rsidRDefault="00F80865" w:rsidP="00785B06">
      <w:pPr>
        <w:pStyle w:val="21"/>
        <w:rPr>
          <w:rStyle w:val="ab"/>
          <w:color w:val="auto"/>
        </w:rPr>
      </w:pPr>
      <w:hyperlink w:anchor="_Toc214165434" w:history="1">
        <w:r w:rsidR="00150B75" w:rsidRPr="0091104A">
          <w:rPr>
            <w:rStyle w:val="ab"/>
            <w:color w:val="auto"/>
          </w:rPr>
          <w:t xml:space="preserve">Глава </w:t>
        </w:r>
        <w:r w:rsidR="00DB42DD" w:rsidRPr="0091104A">
          <w:rPr>
            <w:rStyle w:val="ab"/>
            <w:color w:val="auto"/>
          </w:rPr>
          <w:t>5</w:t>
        </w:r>
        <w:r w:rsidR="00150B75" w:rsidRPr="0091104A">
          <w:rPr>
            <w:rStyle w:val="ab"/>
            <w:color w:val="auto"/>
          </w:rPr>
          <w:t xml:space="preserve">. </w:t>
        </w:r>
        <w:r w:rsidR="00055D48" w:rsidRPr="0091104A">
          <w:rPr>
            <w:rStyle w:val="ab"/>
            <w:color w:val="auto"/>
          </w:rPr>
          <w:t>ПОРЯДОК РЕГУЛИРОВАНИЯ ЗЕМЛЕПОЛЬЗОВАНИЯ НА ТЕРРИТОРИИ ПОСЕЛЕНИЯ</w:t>
        </w:r>
      </w:hyperlink>
    </w:p>
    <w:p w:rsidR="005458CB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hyperlink w:anchor="_Toc214165438" w:history="1">
        <w:r w:rsidR="00150B75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636AA6" w:rsidRPr="0091104A">
          <w:rPr>
            <w:rStyle w:val="ab"/>
            <w:rFonts w:ascii="Arial" w:hAnsi="Arial" w:cs="Arial"/>
            <w:bCs/>
            <w:color w:val="auto"/>
          </w:rPr>
          <w:t>2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5</w:t>
        </w:r>
        <w:r w:rsidR="005458CB" w:rsidRPr="0091104A">
          <w:rPr>
            <w:rStyle w:val="ab"/>
            <w:rFonts w:ascii="Arial" w:hAnsi="Arial" w:cs="Arial"/>
            <w:bCs/>
            <w:color w:val="auto"/>
          </w:rPr>
          <w:t xml:space="preserve">. </w:t>
        </w:r>
        <w:r w:rsidR="00055D48" w:rsidRPr="0091104A">
          <w:rPr>
            <w:rStyle w:val="ab"/>
            <w:rFonts w:ascii="Arial" w:hAnsi="Arial" w:cs="Arial"/>
            <w:bCs/>
            <w:color w:val="auto"/>
          </w:rPr>
          <w:t>Предоставление земельных участков, находящихся в муниципальной собственности</w:t>
        </w:r>
        <w:r w:rsidR="005458CB" w:rsidRPr="0091104A">
          <w:rPr>
            <w:rFonts w:ascii="Arial" w:hAnsi="Arial" w:cs="Arial"/>
            <w:webHidden/>
          </w:rPr>
          <w:tab/>
        </w:r>
      </w:hyperlink>
      <w:r w:rsidR="00415230" w:rsidRPr="0091104A">
        <w:rPr>
          <w:rFonts w:ascii="Arial" w:hAnsi="Arial" w:cs="Arial"/>
        </w:rPr>
        <w:t>2</w:t>
      </w:r>
      <w:r w:rsidR="00D46001" w:rsidRPr="0091104A">
        <w:rPr>
          <w:rFonts w:ascii="Arial" w:hAnsi="Arial" w:cs="Arial"/>
        </w:rPr>
        <w:t>5</w:t>
      </w:r>
    </w:p>
    <w:p w:rsidR="005458CB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hyperlink w:anchor="_Toc214165439" w:history="1">
        <w:r w:rsidR="00150B75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636AA6" w:rsidRPr="0091104A">
          <w:rPr>
            <w:rStyle w:val="ab"/>
            <w:rFonts w:ascii="Arial" w:hAnsi="Arial" w:cs="Arial"/>
            <w:bCs/>
            <w:color w:val="auto"/>
          </w:rPr>
          <w:t>2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6</w:t>
        </w:r>
        <w:r w:rsidR="005458CB" w:rsidRPr="0091104A">
          <w:rPr>
            <w:rStyle w:val="ab"/>
            <w:rFonts w:ascii="Arial" w:hAnsi="Arial" w:cs="Arial"/>
            <w:bCs/>
            <w:color w:val="auto"/>
          </w:rPr>
          <w:t xml:space="preserve">. </w:t>
        </w:r>
        <w:r w:rsidR="00055D48" w:rsidRPr="0091104A">
          <w:rPr>
            <w:rStyle w:val="ab"/>
            <w:rFonts w:ascii="Arial" w:hAnsi="Arial" w:cs="Arial"/>
            <w:bCs/>
            <w:color w:val="auto"/>
          </w:rPr>
          <w:t>Общий порядок предоставления земельных участков для строительства объектов капитального строительства</w:t>
        </w:r>
        <w:r w:rsidR="005458CB" w:rsidRPr="0091104A">
          <w:rPr>
            <w:rFonts w:ascii="Arial" w:hAnsi="Arial" w:cs="Arial"/>
            <w:webHidden/>
          </w:rPr>
          <w:tab/>
        </w:r>
      </w:hyperlink>
      <w:r w:rsidR="005A6CA6" w:rsidRPr="0091104A">
        <w:rPr>
          <w:rFonts w:ascii="Arial" w:hAnsi="Arial" w:cs="Arial"/>
        </w:rPr>
        <w:t>2</w:t>
      </w:r>
      <w:r w:rsidR="00D46001" w:rsidRPr="0091104A">
        <w:rPr>
          <w:rFonts w:ascii="Arial" w:hAnsi="Arial" w:cs="Arial"/>
        </w:rPr>
        <w:t>6</w:t>
      </w:r>
    </w:p>
    <w:p w:rsidR="005458CB" w:rsidRPr="0091104A" w:rsidRDefault="00F80865" w:rsidP="00CF2CAD">
      <w:pPr>
        <w:pStyle w:val="31"/>
        <w:jc w:val="left"/>
        <w:rPr>
          <w:rFonts w:ascii="Arial" w:hAnsi="Arial" w:cs="Arial"/>
        </w:rPr>
      </w:pPr>
      <w:hyperlink w:anchor="_Toc214165440" w:history="1">
        <w:r w:rsidR="00150B75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27</w:t>
        </w:r>
        <w:r w:rsidR="005458CB" w:rsidRPr="0091104A">
          <w:rPr>
            <w:rStyle w:val="ab"/>
            <w:rFonts w:ascii="Arial" w:hAnsi="Arial" w:cs="Arial"/>
            <w:bCs/>
            <w:color w:val="auto"/>
          </w:rPr>
          <w:t xml:space="preserve">. </w:t>
        </w:r>
        <w:r w:rsidR="00862996" w:rsidRPr="0091104A">
          <w:rPr>
            <w:rStyle w:val="ab"/>
            <w:rFonts w:ascii="Arial" w:hAnsi="Arial" w:cs="Arial"/>
            <w:bCs/>
            <w:color w:val="auto"/>
          </w:rPr>
          <w:t xml:space="preserve">Порядок предоставления земельного участка для строительства объектов капитального строительства по инициативе </w:t>
        </w:r>
        <w:r w:rsidR="00513AB8" w:rsidRPr="0091104A">
          <w:rPr>
            <w:rStyle w:val="ab"/>
            <w:rFonts w:ascii="Arial" w:hAnsi="Arial" w:cs="Arial"/>
            <w:bCs/>
            <w:color w:val="auto"/>
          </w:rPr>
          <w:t>а</w:t>
        </w:r>
        <w:r w:rsidR="00862996" w:rsidRPr="0091104A">
          <w:rPr>
            <w:rStyle w:val="ab"/>
            <w:rFonts w:ascii="Arial" w:hAnsi="Arial" w:cs="Arial"/>
            <w:bCs/>
            <w:color w:val="auto"/>
          </w:rPr>
          <w:t>дминистрации поселения</w:t>
        </w:r>
        <w:r w:rsidR="005458CB" w:rsidRPr="0091104A">
          <w:rPr>
            <w:rFonts w:ascii="Arial" w:hAnsi="Arial" w:cs="Arial"/>
            <w:webHidden/>
          </w:rPr>
          <w:tab/>
        </w:r>
      </w:hyperlink>
      <w:r w:rsidR="005A6CA6" w:rsidRPr="0091104A">
        <w:rPr>
          <w:rFonts w:ascii="Arial" w:hAnsi="Arial" w:cs="Arial"/>
        </w:rPr>
        <w:t>2</w:t>
      </w:r>
      <w:r w:rsidR="00D46001" w:rsidRPr="0091104A">
        <w:rPr>
          <w:rFonts w:ascii="Arial" w:hAnsi="Arial" w:cs="Arial"/>
        </w:rPr>
        <w:t>7</w:t>
      </w:r>
    </w:p>
    <w:p w:rsidR="00862996" w:rsidRPr="0091104A" w:rsidRDefault="00F80865" w:rsidP="00CF2CAD">
      <w:pPr>
        <w:pStyle w:val="31"/>
        <w:jc w:val="left"/>
        <w:rPr>
          <w:rFonts w:ascii="Arial" w:hAnsi="Arial" w:cs="Arial"/>
          <w:i/>
        </w:rPr>
      </w:pPr>
      <w:hyperlink w:anchor="_Toc214165438" w:history="1">
        <w:r w:rsidR="00862996" w:rsidRPr="0091104A">
          <w:rPr>
            <w:rStyle w:val="ab"/>
            <w:rFonts w:ascii="Arial" w:hAnsi="Arial" w:cs="Arial"/>
            <w:bCs/>
            <w:color w:val="auto"/>
          </w:rPr>
          <w:t>Статья 2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8</w:t>
        </w:r>
        <w:r w:rsidR="00862996" w:rsidRPr="0091104A">
          <w:rPr>
            <w:rStyle w:val="ab"/>
            <w:rFonts w:ascii="Arial" w:hAnsi="Arial" w:cs="Arial"/>
            <w:bCs/>
            <w:color w:val="auto"/>
          </w:rPr>
          <w:t>. Порядок предоставления земельного участка для строительства объектов капитального строительства по инициативе заинтересованных лиц</w:t>
        </w:r>
        <w:r w:rsidR="00862996" w:rsidRPr="0091104A">
          <w:rPr>
            <w:rFonts w:ascii="Arial" w:hAnsi="Arial" w:cs="Arial"/>
            <w:webHidden/>
          </w:rPr>
          <w:tab/>
        </w:r>
      </w:hyperlink>
      <w:r w:rsidR="00415230" w:rsidRPr="0091104A">
        <w:rPr>
          <w:rFonts w:ascii="Arial" w:hAnsi="Arial" w:cs="Arial"/>
        </w:rPr>
        <w:t>2</w:t>
      </w:r>
      <w:r w:rsidR="00D46001" w:rsidRPr="0091104A">
        <w:rPr>
          <w:rFonts w:ascii="Arial" w:hAnsi="Arial" w:cs="Arial"/>
        </w:rPr>
        <w:t>7</w:t>
      </w:r>
    </w:p>
    <w:p w:rsidR="00150B75" w:rsidRPr="0091104A" w:rsidRDefault="00F80865" w:rsidP="00785B06">
      <w:pPr>
        <w:pStyle w:val="21"/>
        <w:rPr>
          <w:color w:val="auto"/>
        </w:rPr>
      </w:pPr>
      <w:hyperlink w:anchor="_Toc214165434" w:history="1">
        <w:r w:rsidR="00150B75" w:rsidRPr="0091104A">
          <w:rPr>
            <w:rStyle w:val="ab"/>
            <w:color w:val="auto"/>
          </w:rPr>
          <w:t xml:space="preserve">Глава </w:t>
        </w:r>
        <w:r w:rsidR="00DB42DD" w:rsidRPr="0091104A">
          <w:rPr>
            <w:rStyle w:val="ab"/>
            <w:color w:val="auto"/>
          </w:rPr>
          <w:t>6</w:t>
        </w:r>
        <w:r w:rsidR="00150B75" w:rsidRPr="0091104A">
          <w:rPr>
            <w:rStyle w:val="ab"/>
            <w:color w:val="auto"/>
          </w:rPr>
          <w:t xml:space="preserve">. </w:t>
        </w:r>
        <w:r w:rsidR="00862996" w:rsidRPr="0091104A">
          <w:rPr>
            <w:rStyle w:val="ab"/>
            <w:color w:val="auto"/>
          </w:rPr>
          <w:t>ПОРЯДОК ЗАСТРОЙКИ ТЕРРИТОРИИ ПОСЕЛЕНИЯ</w:t>
        </w:r>
      </w:hyperlink>
    </w:p>
    <w:p w:rsidR="005458CB" w:rsidRPr="0091104A" w:rsidRDefault="00F80865" w:rsidP="00DB735F">
      <w:pPr>
        <w:pStyle w:val="31"/>
        <w:rPr>
          <w:rFonts w:ascii="Arial" w:hAnsi="Arial" w:cs="Arial"/>
          <w:i/>
        </w:rPr>
      </w:pPr>
      <w:hyperlink w:anchor="_Toc214165441" w:history="1">
        <w:r w:rsidR="00150B75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862996" w:rsidRPr="0091104A">
          <w:rPr>
            <w:rStyle w:val="ab"/>
            <w:rFonts w:ascii="Arial" w:hAnsi="Arial" w:cs="Arial"/>
            <w:bCs/>
            <w:color w:val="auto"/>
          </w:rPr>
          <w:t>2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9</w:t>
        </w:r>
        <w:r w:rsidR="005458CB" w:rsidRPr="0091104A">
          <w:rPr>
            <w:rStyle w:val="ab"/>
            <w:rFonts w:ascii="Arial" w:hAnsi="Arial" w:cs="Arial"/>
            <w:bCs/>
            <w:color w:val="auto"/>
          </w:rPr>
          <w:t xml:space="preserve">. </w:t>
        </w:r>
        <w:r w:rsidR="00862996" w:rsidRPr="0091104A">
          <w:rPr>
            <w:rStyle w:val="ab"/>
            <w:rFonts w:ascii="Arial" w:hAnsi="Arial" w:cs="Arial"/>
            <w:bCs/>
            <w:color w:val="auto"/>
          </w:rPr>
          <w:t>Основные принципы организации застройки на территории поселения</w:t>
        </w:r>
        <w:r w:rsidR="005458CB" w:rsidRPr="0091104A">
          <w:rPr>
            <w:rFonts w:ascii="Arial" w:hAnsi="Arial" w:cs="Arial"/>
            <w:webHidden/>
          </w:rPr>
          <w:tab/>
        </w:r>
      </w:hyperlink>
      <w:r w:rsidR="00415230" w:rsidRPr="0091104A">
        <w:rPr>
          <w:rFonts w:ascii="Arial" w:hAnsi="Arial" w:cs="Arial"/>
        </w:rPr>
        <w:t>2</w:t>
      </w:r>
      <w:r w:rsidR="00D46001" w:rsidRPr="0091104A">
        <w:rPr>
          <w:rFonts w:ascii="Arial" w:hAnsi="Arial" w:cs="Arial"/>
        </w:rPr>
        <w:t>8</w:t>
      </w:r>
    </w:p>
    <w:p w:rsidR="005458CB" w:rsidRPr="0091104A" w:rsidRDefault="00F80865" w:rsidP="00DB735F">
      <w:pPr>
        <w:pStyle w:val="31"/>
        <w:rPr>
          <w:rFonts w:ascii="Arial" w:hAnsi="Arial" w:cs="Arial"/>
        </w:rPr>
      </w:pPr>
      <w:hyperlink w:anchor="_Toc214165442" w:history="1">
        <w:r w:rsidR="00150B75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30</w:t>
        </w:r>
        <w:r w:rsidR="005458CB" w:rsidRPr="0091104A">
          <w:rPr>
            <w:rStyle w:val="ab"/>
            <w:rFonts w:ascii="Arial" w:hAnsi="Arial" w:cs="Arial"/>
            <w:bCs/>
            <w:color w:val="auto"/>
          </w:rPr>
          <w:t xml:space="preserve">. </w:t>
        </w:r>
        <w:r w:rsidR="00862996" w:rsidRPr="0091104A">
          <w:rPr>
            <w:rStyle w:val="ab"/>
            <w:rFonts w:ascii="Arial" w:hAnsi="Arial" w:cs="Arial"/>
            <w:bCs/>
            <w:color w:val="auto"/>
          </w:rPr>
          <w:t>Право на осуществление строительства, реконструкции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 и капитального ремонта объектов капитального строительства</w:t>
        </w:r>
        <w:r w:rsidR="005458CB" w:rsidRPr="0091104A">
          <w:rPr>
            <w:rFonts w:ascii="Arial" w:hAnsi="Arial" w:cs="Arial"/>
            <w:webHidden/>
          </w:rPr>
          <w:tab/>
        </w:r>
      </w:hyperlink>
      <w:r w:rsidR="00D46001" w:rsidRPr="0091104A">
        <w:rPr>
          <w:rFonts w:ascii="Arial" w:hAnsi="Arial" w:cs="Arial"/>
        </w:rPr>
        <w:t>30</w:t>
      </w:r>
    </w:p>
    <w:p w:rsidR="005458CB" w:rsidRPr="0091104A" w:rsidRDefault="00F80865" w:rsidP="00DB735F">
      <w:pPr>
        <w:pStyle w:val="31"/>
        <w:rPr>
          <w:rFonts w:ascii="Arial" w:hAnsi="Arial" w:cs="Arial"/>
          <w:i/>
        </w:rPr>
      </w:pPr>
      <w:hyperlink w:anchor="_Toc214165443" w:history="1">
        <w:r w:rsidR="00150B75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31</w:t>
        </w:r>
        <w:r w:rsidR="005458CB" w:rsidRPr="0091104A">
          <w:rPr>
            <w:rStyle w:val="ab"/>
            <w:rFonts w:ascii="Arial" w:hAnsi="Arial" w:cs="Arial"/>
            <w:bCs/>
            <w:color w:val="auto"/>
          </w:rPr>
          <w:t>.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Проектная документация объекта капитального строительства</w:t>
        </w:r>
        <w:r w:rsidR="005458CB" w:rsidRPr="0091104A">
          <w:rPr>
            <w:rFonts w:ascii="Arial" w:hAnsi="Arial" w:cs="Arial"/>
            <w:webHidden/>
          </w:rPr>
          <w:tab/>
        </w:r>
      </w:hyperlink>
      <w:r w:rsidR="00D46001" w:rsidRPr="0091104A">
        <w:rPr>
          <w:rFonts w:ascii="Arial" w:hAnsi="Arial" w:cs="Arial"/>
        </w:rPr>
        <w:t>30</w:t>
      </w:r>
    </w:p>
    <w:p w:rsidR="005458CB" w:rsidRPr="0091104A" w:rsidRDefault="00F80865" w:rsidP="00DB735F">
      <w:pPr>
        <w:pStyle w:val="31"/>
        <w:rPr>
          <w:rFonts w:ascii="Arial" w:hAnsi="Arial" w:cs="Arial"/>
          <w:i/>
        </w:rPr>
      </w:pPr>
      <w:hyperlink w:anchor="_Toc214165444" w:history="1">
        <w:r w:rsidR="00150B75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32</w:t>
        </w:r>
        <w:r w:rsidR="005458CB" w:rsidRPr="0091104A">
          <w:rPr>
            <w:rStyle w:val="ab"/>
            <w:rFonts w:ascii="Arial" w:hAnsi="Arial" w:cs="Arial"/>
            <w:bCs/>
            <w:color w:val="auto"/>
          </w:rPr>
          <w:t xml:space="preserve">. 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Государственная экспертиза и утверждение проектной документации</w:t>
        </w:r>
        <w:r w:rsidR="005458CB" w:rsidRPr="0091104A">
          <w:rPr>
            <w:rFonts w:ascii="Arial" w:hAnsi="Arial" w:cs="Arial"/>
            <w:webHidden/>
          </w:rPr>
          <w:tab/>
        </w:r>
      </w:hyperlink>
      <w:r w:rsidR="00D46001" w:rsidRPr="0091104A">
        <w:rPr>
          <w:rFonts w:ascii="Arial" w:hAnsi="Arial" w:cs="Arial"/>
        </w:rPr>
        <w:t>30</w:t>
      </w:r>
      <w:r w:rsidR="009C03FA" w:rsidRPr="0091104A">
        <w:rPr>
          <w:rFonts w:ascii="Arial" w:hAnsi="Arial" w:cs="Arial"/>
          <w:i/>
        </w:rPr>
        <w:t xml:space="preserve"> </w:t>
      </w:r>
    </w:p>
    <w:p w:rsidR="001F0286" w:rsidRPr="0091104A" w:rsidRDefault="00F80865" w:rsidP="00DB735F">
      <w:pPr>
        <w:pStyle w:val="31"/>
        <w:rPr>
          <w:rFonts w:ascii="Arial" w:hAnsi="Arial" w:cs="Arial"/>
          <w:i/>
        </w:rPr>
      </w:pPr>
      <w:hyperlink w:anchor="_Toc214165443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33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.Выдача разрешения на строительство и разрешения на ввод объекта в эксплуатацию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D46001" w:rsidRPr="0091104A">
        <w:rPr>
          <w:rFonts w:ascii="Arial" w:hAnsi="Arial" w:cs="Arial"/>
        </w:rPr>
        <w:t>31</w:t>
      </w:r>
    </w:p>
    <w:p w:rsidR="004D2B1C" w:rsidRPr="0091104A" w:rsidRDefault="00F80865" w:rsidP="004D2B1C">
      <w:pPr>
        <w:pStyle w:val="31"/>
        <w:rPr>
          <w:rFonts w:ascii="Arial" w:hAnsi="Arial" w:cs="Arial"/>
        </w:rPr>
      </w:pPr>
      <w:hyperlink w:anchor="_Toc214165444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34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 Государственный строительный надзор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D46001" w:rsidRPr="0091104A">
        <w:rPr>
          <w:rFonts w:ascii="Arial" w:hAnsi="Arial" w:cs="Arial"/>
        </w:rPr>
        <w:t>3</w:t>
      </w:r>
      <w:r w:rsidR="004D2B1C" w:rsidRPr="0091104A">
        <w:rPr>
          <w:rFonts w:ascii="Arial" w:hAnsi="Arial" w:cs="Arial"/>
        </w:rPr>
        <w:t>1</w:t>
      </w:r>
    </w:p>
    <w:p w:rsidR="001F0286" w:rsidRPr="0091104A" w:rsidRDefault="00F80865" w:rsidP="00785B06">
      <w:pPr>
        <w:pStyle w:val="21"/>
        <w:rPr>
          <w:color w:val="auto"/>
        </w:rPr>
      </w:pPr>
      <w:hyperlink w:anchor="_Toc214165434" w:history="1">
        <w:r w:rsidR="001F0286" w:rsidRPr="0091104A">
          <w:rPr>
            <w:rStyle w:val="ab"/>
            <w:color w:val="auto"/>
          </w:rPr>
          <w:t xml:space="preserve">Глава 7. ГРАДОСТРОИТЕЛЬНЫЕ ОГРАНИЧЕНИЯ </w:t>
        </w:r>
      </w:hyperlink>
    </w:p>
    <w:p w:rsidR="001F0286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1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35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 Осуществление землепользования и застройки в зонах с особыми условиями использования территорий поселения</w:t>
        </w:r>
        <w:r w:rsidR="00A03F42" w:rsidRPr="0091104A">
          <w:rPr>
            <w:rFonts w:ascii="Arial" w:hAnsi="Arial" w:cs="Arial"/>
            <w:webHidden/>
          </w:rPr>
          <w:tab/>
        </w:r>
      </w:hyperlink>
      <w:r w:rsidR="004D2B1C" w:rsidRPr="0091104A">
        <w:rPr>
          <w:rFonts w:ascii="Arial" w:hAnsi="Arial" w:cs="Arial"/>
        </w:rPr>
        <w:t>31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</w:rPr>
      </w:pPr>
      <w:hyperlink w:anchor="_Toc214165442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36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 Охранные зоны</w:t>
        </w:r>
        <w:r w:rsidR="00A03F42" w:rsidRPr="0091104A">
          <w:rPr>
            <w:rFonts w:ascii="Arial" w:hAnsi="Arial" w:cs="Arial"/>
            <w:webHidden/>
          </w:rPr>
          <w:tab/>
        </w:r>
      </w:hyperlink>
      <w:r w:rsidR="00507C0A" w:rsidRPr="0091104A">
        <w:rPr>
          <w:rFonts w:ascii="Arial" w:hAnsi="Arial" w:cs="Arial"/>
        </w:rPr>
        <w:t>32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3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37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.Санитарно-защитные зоны</w:t>
        </w:r>
        <w:r w:rsidR="00A03F42" w:rsidRPr="0091104A">
          <w:rPr>
            <w:rFonts w:ascii="Arial" w:hAnsi="Arial" w:cs="Arial"/>
            <w:webHidden/>
          </w:rPr>
          <w:tab/>
        </w:r>
      </w:hyperlink>
      <w:r w:rsidR="00507C0A" w:rsidRPr="0091104A">
        <w:rPr>
          <w:rFonts w:ascii="Arial" w:hAnsi="Arial" w:cs="Arial"/>
        </w:rPr>
        <w:t>32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4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38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. Зоны охраны объектов культурного наследия 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507C0A" w:rsidRPr="0091104A">
        <w:rPr>
          <w:rFonts w:ascii="Arial" w:hAnsi="Arial" w:cs="Arial"/>
        </w:rPr>
        <w:t>33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</w:rPr>
      </w:pPr>
      <w:hyperlink w:anchor="_Toc214165443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>Статья 3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9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.Водоохранные зоны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507C0A" w:rsidRPr="0091104A">
        <w:rPr>
          <w:rFonts w:ascii="Arial" w:hAnsi="Arial" w:cs="Arial"/>
        </w:rPr>
        <w:t>34</w:t>
      </w:r>
    </w:p>
    <w:p w:rsidR="001F0286" w:rsidRPr="0091104A" w:rsidRDefault="00F80865" w:rsidP="00785B06">
      <w:pPr>
        <w:pStyle w:val="21"/>
        <w:rPr>
          <w:color w:val="auto"/>
        </w:rPr>
      </w:pPr>
      <w:hyperlink w:anchor="_Toc214165434" w:history="1">
        <w:r w:rsidR="001F0286" w:rsidRPr="0091104A">
          <w:rPr>
            <w:rStyle w:val="ab"/>
            <w:color w:val="auto"/>
          </w:rPr>
          <w:t>Глава 8. ПУБЛИЧНЫЕ СЛУШАНИЯ ПО ВОПРОСАМ ЗЕМЛЕПОЛЬЗОВАНИЯ И ЗАСТРОЙКИ</w:t>
        </w:r>
        <w:r w:rsidR="001F0286" w:rsidRPr="0091104A">
          <w:rPr>
            <w:rStyle w:val="ab"/>
            <w:b w:val="0"/>
            <w:color w:val="auto"/>
          </w:rPr>
          <w:t xml:space="preserve"> </w:t>
        </w:r>
      </w:hyperlink>
    </w:p>
    <w:p w:rsidR="001F0286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1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40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 Общие положения организации и проведения публичных слушаний по вопросам землепользования и застройки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4D2B1C" w:rsidRPr="0091104A">
        <w:rPr>
          <w:rFonts w:ascii="Arial" w:hAnsi="Arial" w:cs="Arial"/>
        </w:rPr>
        <w:t>34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</w:rPr>
      </w:pPr>
      <w:hyperlink w:anchor="_Toc214165442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41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 Принятие решений о проведении публичных слушаний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4D2B1C" w:rsidRPr="0091104A">
        <w:rPr>
          <w:rFonts w:ascii="Arial" w:hAnsi="Arial" w:cs="Arial"/>
        </w:rPr>
        <w:t>35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3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42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.Сроки проведения публичных слушаний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815643" w:rsidRPr="0091104A">
        <w:rPr>
          <w:rFonts w:ascii="Arial" w:hAnsi="Arial" w:cs="Arial"/>
        </w:rPr>
        <w:t>35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4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43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. Полномочия комиссии по землепользованию и застройке в области организации и проведения публичных слушаний 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815643" w:rsidRPr="0091104A">
        <w:rPr>
          <w:rFonts w:ascii="Arial" w:hAnsi="Arial" w:cs="Arial"/>
        </w:rPr>
        <w:t>3</w:t>
      </w:r>
      <w:r w:rsidR="00507C0A" w:rsidRPr="0091104A">
        <w:rPr>
          <w:rFonts w:ascii="Arial" w:hAnsi="Arial" w:cs="Arial"/>
        </w:rPr>
        <w:t>6</w:t>
      </w:r>
      <w:r w:rsidR="001F0286" w:rsidRPr="0091104A">
        <w:rPr>
          <w:rFonts w:ascii="Arial" w:hAnsi="Arial" w:cs="Arial"/>
          <w:i/>
        </w:rPr>
        <w:t xml:space="preserve"> </w:t>
      </w:r>
    </w:p>
    <w:p w:rsidR="001F0286" w:rsidRPr="0091104A" w:rsidRDefault="00F80865" w:rsidP="00AA3B86">
      <w:pPr>
        <w:pStyle w:val="31"/>
        <w:jc w:val="left"/>
        <w:rPr>
          <w:rFonts w:ascii="Arial" w:hAnsi="Arial" w:cs="Arial"/>
        </w:rPr>
      </w:pPr>
      <w:hyperlink w:anchor="_Toc214165443" w:history="1">
        <w:r w:rsidR="001F0286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44</w:t>
        </w:r>
        <w:r w:rsidR="001F0286" w:rsidRPr="0091104A">
          <w:rPr>
            <w:rStyle w:val="ab"/>
            <w:rFonts w:ascii="Arial" w:hAnsi="Arial" w:cs="Arial"/>
            <w:bCs/>
            <w:color w:val="auto"/>
          </w:rPr>
          <w:t>.Проведение публичных слушаний</w:t>
        </w:r>
        <w:r w:rsidR="000219AB" w:rsidRPr="0091104A">
          <w:rPr>
            <w:rStyle w:val="ab"/>
            <w:rFonts w:ascii="Arial" w:hAnsi="Arial" w:cs="Arial"/>
            <w:bCs/>
            <w:color w:val="auto"/>
          </w:rPr>
          <w:t xml:space="preserve"> по вопросу изменения в настоящие Правила</w:t>
        </w:r>
        <w:r w:rsidR="001F0286" w:rsidRPr="0091104A">
          <w:rPr>
            <w:rFonts w:ascii="Arial" w:hAnsi="Arial" w:cs="Arial"/>
            <w:webHidden/>
          </w:rPr>
          <w:tab/>
        </w:r>
      </w:hyperlink>
      <w:r w:rsidR="00507C0A" w:rsidRPr="0091104A">
        <w:rPr>
          <w:rFonts w:ascii="Arial" w:hAnsi="Arial" w:cs="Arial"/>
        </w:rPr>
        <w:t>37</w:t>
      </w:r>
    </w:p>
    <w:p w:rsidR="000219AB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4" w:history="1">
        <w:r w:rsidR="000219AB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45</w:t>
        </w:r>
        <w:r w:rsidR="000219AB" w:rsidRPr="0091104A">
          <w:rPr>
            <w:rStyle w:val="ab"/>
            <w:rFonts w:ascii="Arial" w:hAnsi="Arial" w:cs="Arial"/>
            <w:bCs/>
            <w:color w:val="auto"/>
          </w:rPr>
          <w:t xml:space="preserve">. Проведение публичных слушаний по вопросу отклонения от предельных параметров разрешенного строительства, реконструкции объектов капитального строительства </w:t>
        </w:r>
        <w:r w:rsidR="000219AB" w:rsidRPr="0091104A">
          <w:rPr>
            <w:rFonts w:ascii="Arial" w:hAnsi="Arial" w:cs="Arial"/>
            <w:webHidden/>
          </w:rPr>
          <w:tab/>
        </w:r>
      </w:hyperlink>
      <w:r w:rsidR="00507C0A" w:rsidRPr="0091104A">
        <w:rPr>
          <w:rFonts w:ascii="Arial" w:hAnsi="Arial" w:cs="Arial"/>
        </w:rPr>
        <w:t>38</w:t>
      </w:r>
      <w:r w:rsidR="000219AB" w:rsidRPr="0091104A">
        <w:rPr>
          <w:rFonts w:ascii="Arial" w:hAnsi="Arial" w:cs="Arial"/>
          <w:i/>
        </w:rPr>
        <w:t xml:space="preserve"> </w:t>
      </w:r>
    </w:p>
    <w:p w:rsidR="000219AB" w:rsidRPr="0091104A" w:rsidRDefault="00F80865" w:rsidP="00AA3B86">
      <w:pPr>
        <w:pStyle w:val="31"/>
        <w:jc w:val="left"/>
        <w:rPr>
          <w:rFonts w:ascii="Arial" w:hAnsi="Arial" w:cs="Arial"/>
          <w:i/>
        </w:rPr>
      </w:pPr>
      <w:hyperlink w:anchor="_Toc214165443" w:history="1">
        <w:r w:rsidR="000219AB" w:rsidRPr="0091104A">
          <w:rPr>
            <w:rStyle w:val="ab"/>
            <w:rFonts w:ascii="Arial" w:hAnsi="Arial" w:cs="Arial"/>
            <w:bCs/>
            <w:color w:val="auto"/>
          </w:rPr>
          <w:t xml:space="preserve">Статья </w:t>
        </w:r>
        <w:r w:rsidR="00B9189F" w:rsidRPr="0091104A">
          <w:rPr>
            <w:rStyle w:val="ab"/>
            <w:rFonts w:ascii="Arial" w:hAnsi="Arial" w:cs="Arial"/>
            <w:bCs/>
            <w:color w:val="auto"/>
          </w:rPr>
          <w:t>46</w:t>
        </w:r>
        <w:r w:rsidR="000219AB" w:rsidRPr="0091104A">
          <w:rPr>
            <w:rStyle w:val="ab"/>
            <w:rFonts w:ascii="Arial" w:hAnsi="Arial" w:cs="Arial"/>
            <w:bCs/>
            <w:color w:val="auto"/>
          </w:rPr>
          <w:t>.Организация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="000219AB" w:rsidRPr="0091104A">
          <w:rPr>
            <w:rFonts w:ascii="Arial" w:hAnsi="Arial" w:cs="Arial"/>
            <w:webHidden/>
          </w:rPr>
          <w:tab/>
        </w:r>
      </w:hyperlink>
      <w:r w:rsidR="00507C0A" w:rsidRPr="0091104A">
        <w:rPr>
          <w:rFonts w:ascii="Arial" w:hAnsi="Arial" w:cs="Arial"/>
        </w:rPr>
        <w:t>39</w:t>
      </w:r>
    </w:p>
    <w:p w:rsidR="000219AB" w:rsidRPr="0091104A" w:rsidRDefault="000219AB" w:rsidP="000219AB"/>
    <w:p w:rsidR="001F0286" w:rsidRPr="0091104A" w:rsidRDefault="001F0286" w:rsidP="001F0286"/>
    <w:p w:rsidR="001F0286" w:rsidRPr="0091104A" w:rsidRDefault="001F0286" w:rsidP="00DB735F">
      <w:pPr>
        <w:pStyle w:val="31"/>
      </w:pPr>
    </w:p>
    <w:p w:rsidR="001F0286" w:rsidRPr="0091104A" w:rsidRDefault="001F0286" w:rsidP="00DB735F">
      <w:pPr>
        <w:pStyle w:val="31"/>
      </w:pPr>
      <w:r w:rsidRPr="0091104A">
        <w:t xml:space="preserve"> </w:t>
      </w:r>
    </w:p>
    <w:p w:rsidR="001F0286" w:rsidRPr="0091104A" w:rsidRDefault="001F0286" w:rsidP="001F0286"/>
    <w:p w:rsidR="009C03FA" w:rsidRDefault="007910B4" w:rsidP="00DB735F">
      <w:pPr>
        <w:pStyle w:val="31"/>
      </w:pPr>
      <w:r w:rsidRPr="0091104A">
        <w:fldChar w:fldCharType="end"/>
      </w:r>
      <w:r w:rsidR="001F0286">
        <w:t xml:space="preserve"> </w:t>
      </w:r>
    </w:p>
    <w:p w:rsidR="009C03FA" w:rsidRDefault="009C03FA" w:rsidP="004614C0">
      <w:pPr>
        <w:spacing w:line="360" w:lineRule="auto"/>
        <w:jc w:val="center"/>
        <w:rPr>
          <w:sz w:val="24"/>
          <w:szCs w:val="24"/>
        </w:rPr>
      </w:pPr>
    </w:p>
    <w:p w:rsidR="004D2B1C" w:rsidRDefault="004D2B1C" w:rsidP="004D2B1C">
      <w:pPr>
        <w:spacing w:line="360" w:lineRule="auto"/>
        <w:rPr>
          <w:sz w:val="24"/>
          <w:szCs w:val="24"/>
        </w:rPr>
      </w:pPr>
    </w:p>
    <w:p w:rsidR="0091104A" w:rsidRDefault="0091104A" w:rsidP="004D2B1C">
      <w:pPr>
        <w:spacing w:line="360" w:lineRule="auto"/>
        <w:rPr>
          <w:sz w:val="24"/>
          <w:szCs w:val="24"/>
        </w:rPr>
      </w:pPr>
    </w:p>
    <w:p w:rsidR="000219AB" w:rsidRPr="000219AB" w:rsidRDefault="000219AB" w:rsidP="000219AB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0219AB">
        <w:rPr>
          <w:rFonts w:ascii="Arial" w:hAnsi="Arial" w:cs="Arial"/>
          <w:bCs/>
        </w:rPr>
        <w:t>Приложение к</w:t>
      </w:r>
      <w:r>
        <w:rPr>
          <w:rFonts w:ascii="Arial" w:hAnsi="Arial" w:cs="Arial"/>
          <w:bCs/>
        </w:rPr>
        <w:t xml:space="preserve"> </w:t>
      </w:r>
      <w:r w:rsidRPr="000219AB">
        <w:rPr>
          <w:rFonts w:ascii="Arial" w:hAnsi="Arial" w:cs="Arial"/>
          <w:bCs/>
        </w:rPr>
        <w:t>решению Собрания депутатов</w:t>
      </w:r>
    </w:p>
    <w:p w:rsidR="000219AB" w:rsidRPr="000219AB" w:rsidRDefault="00432F94" w:rsidP="000219AB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Верхнесеребряковского</w:t>
      </w:r>
      <w:r w:rsidR="006F5E7C" w:rsidRPr="00DA607F">
        <w:rPr>
          <w:rFonts w:ascii="Arial" w:hAnsi="Arial" w:cs="Arial"/>
          <w:bCs/>
        </w:rPr>
        <w:t xml:space="preserve"> </w:t>
      </w:r>
      <w:r w:rsidR="000219AB" w:rsidRPr="00DA607F">
        <w:rPr>
          <w:rFonts w:ascii="Arial" w:hAnsi="Arial" w:cs="Arial"/>
          <w:bCs/>
        </w:rPr>
        <w:t>сельского</w:t>
      </w:r>
      <w:r w:rsidR="000219AB" w:rsidRPr="000219AB">
        <w:rPr>
          <w:rFonts w:ascii="Arial" w:hAnsi="Arial" w:cs="Arial"/>
          <w:bCs/>
        </w:rPr>
        <w:t xml:space="preserve"> поселения </w:t>
      </w:r>
    </w:p>
    <w:p w:rsidR="000219AB" w:rsidRPr="000219AB" w:rsidRDefault="000219AB" w:rsidP="000219AB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0219AB">
        <w:rPr>
          <w:rFonts w:ascii="Arial" w:hAnsi="Arial" w:cs="Arial"/>
          <w:bCs/>
        </w:rPr>
        <w:lastRenderedPageBreak/>
        <w:t xml:space="preserve">от «__» </w:t>
      </w:r>
      <w:r w:rsidR="006F5E7C">
        <w:rPr>
          <w:rFonts w:ascii="Arial" w:hAnsi="Arial" w:cs="Arial"/>
          <w:bCs/>
        </w:rPr>
        <w:t>_______</w:t>
      </w:r>
      <w:r>
        <w:rPr>
          <w:rFonts w:ascii="Arial" w:hAnsi="Arial" w:cs="Arial"/>
          <w:bCs/>
        </w:rPr>
        <w:t>_________</w:t>
      </w:r>
      <w:r w:rsidRPr="000219AB">
        <w:rPr>
          <w:rFonts w:ascii="Arial" w:hAnsi="Arial" w:cs="Arial"/>
          <w:bCs/>
        </w:rPr>
        <w:t>_ 20</w:t>
      </w:r>
      <w:r>
        <w:rPr>
          <w:rFonts w:ascii="Arial" w:hAnsi="Arial" w:cs="Arial"/>
          <w:bCs/>
        </w:rPr>
        <w:t>___</w:t>
      </w:r>
      <w:r w:rsidRPr="000219AB">
        <w:rPr>
          <w:rFonts w:ascii="Arial" w:hAnsi="Arial" w:cs="Arial"/>
          <w:bCs/>
        </w:rPr>
        <w:t xml:space="preserve"> г. № </w:t>
      </w:r>
      <w:r>
        <w:rPr>
          <w:rFonts w:ascii="Arial" w:hAnsi="Arial" w:cs="Arial"/>
          <w:bCs/>
        </w:rPr>
        <w:t>____</w:t>
      </w:r>
    </w:p>
    <w:p w:rsidR="000219AB" w:rsidRPr="006F5E7C" w:rsidRDefault="000219AB" w:rsidP="004614C0">
      <w:pPr>
        <w:spacing w:line="360" w:lineRule="auto"/>
        <w:jc w:val="center"/>
        <w:rPr>
          <w:b/>
          <w:iCs/>
          <w:color w:val="000000"/>
          <w:spacing w:val="-1"/>
          <w:sz w:val="24"/>
          <w:szCs w:val="24"/>
          <w:u w:val="single"/>
        </w:rPr>
      </w:pPr>
    </w:p>
    <w:p w:rsidR="006F5E7C" w:rsidRPr="00DA607F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DA607F">
        <w:rPr>
          <w:rFonts w:ascii="Arial" w:hAnsi="Arial" w:cs="Arial"/>
          <w:b/>
          <w:sz w:val="24"/>
          <w:szCs w:val="24"/>
        </w:rPr>
        <w:t xml:space="preserve">ПРАВИЛА ЗЕМЛЕПОЛЬЗОВАНИЯ И ЗАСТРОЙКИ </w:t>
      </w:r>
    </w:p>
    <w:p w:rsidR="00F764C1" w:rsidRPr="00DA607F" w:rsidRDefault="00432F94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b/>
          <w:sz w:val="24"/>
          <w:szCs w:val="24"/>
        </w:rPr>
        <w:t xml:space="preserve"> СЕЛЬСКОГО</w:t>
      </w:r>
      <w:r w:rsidR="00926992" w:rsidRPr="000219AB">
        <w:rPr>
          <w:rFonts w:ascii="Arial" w:hAnsi="Arial" w:cs="Arial"/>
          <w:bCs/>
        </w:rPr>
        <w:t xml:space="preserve"> </w:t>
      </w:r>
      <w:r w:rsidR="006F5E7C" w:rsidRPr="00DA607F">
        <w:rPr>
          <w:rFonts w:ascii="Arial" w:hAnsi="Arial" w:cs="Arial"/>
          <w:b/>
          <w:sz w:val="24"/>
          <w:szCs w:val="24"/>
        </w:rPr>
        <w:t xml:space="preserve">ПОСЕЛЕНИЯ </w:t>
      </w:r>
    </w:p>
    <w:p w:rsidR="006F5E7C" w:rsidRPr="006F5E7C" w:rsidRDefault="00926992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</w:t>
      </w:r>
      <w:r w:rsidR="00DA607F" w:rsidRPr="00DA607F">
        <w:rPr>
          <w:rFonts w:ascii="Arial" w:hAnsi="Arial" w:cs="Arial"/>
          <w:b/>
          <w:sz w:val="24"/>
          <w:szCs w:val="24"/>
        </w:rPr>
        <w:t>ИМОВНИКОВСКОГО</w:t>
      </w:r>
      <w:r w:rsidR="00F764C1" w:rsidRPr="00DA607F">
        <w:rPr>
          <w:rFonts w:ascii="Arial" w:hAnsi="Arial" w:cs="Arial"/>
          <w:sz w:val="24"/>
          <w:szCs w:val="24"/>
        </w:rPr>
        <w:t xml:space="preserve"> </w:t>
      </w:r>
      <w:r w:rsidR="006F5E7C" w:rsidRPr="00DA607F">
        <w:rPr>
          <w:rFonts w:ascii="Arial" w:hAnsi="Arial" w:cs="Arial"/>
          <w:b/>
          <w:sz w:val="24"/>
          <w:szCs w:val="24"/>
        </w:rPr>
        <w:t>МУНИЦИПАЛЬНОГО</w:t>
      </w:r>
      <w:r w:rsidR="006F5E7C">
        <w:rPr>
          <w:rFonts w:ascii="Arial" w:hAnsi="Arial" w:cs="Arial"/>
          <w:b/>
          <w:sz w:val="24"/>
          <w:szCs w:val="24"/>
        </w:rPr>
        <w:t xml:space="preserve"> РАЙОНА РОСТОВСКОЙ ОБЛАСТИ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>ВВЕДЕНИЕ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F5E7C">
        <w:rPr>
          <w:rFonts w:ascii="Arial" w:hAnsi="Arial" w:cs="Arial"/>
          <w:sz w:val="24"/>
          <w:szCs w:val="24"/>
        </w:rPr>
        <w:t xml:space="preserve">Правила </w:t>
      </w:r>
      <w:r w:rsidRPr="00DA607F">
        <w:rPr>
          <w:rFonts w:ascii="Arial" w:hAnsi="Arial" w:cs="Arial"/>
          <w:sz w:val="24"/>
          <w:szCs w:val="24"/>
        </w:rPr>
        <w:t xml:space="preserve">землепользования и застройки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Pr="00DA607F">
        <w:rPr>
          <w:rFonts w:ascii="Arial" w:hAnsi="Arial" w:cs="Arial"/>
          <w:sz w:val="24"/>
          <w:szCs w:val="24"/>
        </w:rPr>
        <w:t xml:space="preserve"> поселения </w:t>
      </w:r>
      <w:r w:rsidR="00DA607F" w:rsidRPr="00DA607F">
        <w:rPr>
          <w:rFonts w:ascii="Arial" w:hAnsi="Arial" w:cs="Arial"/>
          <w:sz w:val="24"/>
          <w:szCs w:val="24"/>
        </w:rPr>
        <w:t>Зимовниковского</w:t>
      </w:r>
      <w:r w:rsidRPr="00DA607F">
        <w:rPr>
          <w:rFonts w:ascii="Arial" w:hAnsi="Arial" w:cs="Arial"/>
          <w:sz w:val="24"/>
          <w:szCs w:val="24"/>
        </w:rPr>
        <w:t xml:space="preserve"> муниципального</w:t>
      </w:r>
      <w:r>
        <w:rPr>
          <w:rFonts w:ascii="Arial" w:hAnsi="Arial" w:cs="Arial"/>
          <w:sz w:val="24"/>
          <w:szCs w:val="24"/>
        </w:rPr>
        <w:t xml:space="preserve"> района Ростовской области</w:t>
      </w:r>
      <w:r w:rsidRPr="006F5E7C">
        <w:rPr>
          <w:rFonts w:ascii="Arial" w:hAnsi="Arial" w:cs="Arial"/>
          <w:sz w:val="24"/>
          <w:szCs w:val="24"/>
        </w:rPr>
        <w:t xml:space="preserve"> (далее – Правила) устанавливают территориальные зоны, градостроительные регламенты, порядок применения  настоящих Правил и внесения в них изменений и наряду с действующим законодательством, муниципальными правовыми актами органов местного самоуправления </w:t>
      </w:r>
      <w:r w:rsidRPr="00DA607F">
        <w:rPr>
          <w:rFonts w:ascii="Arial" w:hAnsi="Arial" w:cs="Arial"/>
          <w:sz w:val="24"/>
          <w:szCs w:val="24"/>
        </w:rPr>
        <w:t xml:space="preserve">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Pr="006F5E7C">
        <w:rPr>
          <w:rFonts w:ascii="Arial" w:hAnsi="Arial" w:cs="Arial"/>
          <w:sz w:val="24"/>
          <w:szCs w:val="24"/>
        </w:rPr>
        <w:t xml:space="preserve"> поселения (далее - поселение), создают условия рационального использования территорий поселения с целью формирования гармоничной среды жизнедеятельности, планировки, застройки и благоустройства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территории поселения, развития программы жилищного строительства, производственной, социальной, инженерно-транспортной инфраструктур, бережного природопользования, сохранения и развития историко-культурного наследия.</w:t>
      </w:r>
    </w:p>
    <w:p w:rsidR="00A43D76" w:rsidRDefault="00A43D76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>Глава 1. ОБЩИЕ ПОЛОЖЕНИЯ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1. </w:t>
      </w:r>
      <w:r w:rsidRPr="006F5E7C">
        <w:rPr>
          <w:rFonts w:ascii="Arial" w:hAnsi="Arial" w:cs="Arial"/>
          <w:b/>
          <w:sz w:val="24"/>
          <w:szCs w:val="24"/>
        </w:rPr>
        <w:t>Основные понятия, используемые в настоящих Правилах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В целях настоящих Правил используются следующие основные понятия: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1) </w:t>
      </w:r>
      <w:r w:rsidRPr="006F5E7C">
        <w:rPr>
          <w:rFonts w:ascii="Arial" w:hAnsi="Arial" w:cs="Arial"/>
          <w:b/>
          <w:iCs/>
          <w:sz w:val="24"/>
          <w:szCs w:val="24"/>
        </w:rPr>
        <w:t>владелец земельного участка, объекта капитального строительства</w:t>
      </w:r>
      <w:r w:rsidRPr="006F5E7C">
        <w:rPr>
          <w:rFonts w:ascii="Arial" w:hAnsi="Arial" w:cs="Arial"/>
          <w:sz w:val="24"/>
          <w:szCs w:val="24"/>
        </w:rPr>
        <w:t xml:space="preserve"> - российские и иностранные физические и юридические лица (Российская Федерация, </w:t>
      </w:r>
      <w:r>
        <w:rPr>
          <w:rFonts w:ascii="Arial" w:hAnsi="Arial" w:cs="Arial"/>
          <w:sz w:val="24"/>
          <w:szCs w:val="24"/>
        </w:rPr>
        <w:t>Ростовская область</w:t>
      </w:r>
      <w:r w:rsidRPr="006F5E7C">
        <w:rPr>
          <w:rFonts w:ascii="Arial" w:hAnsi="Arial" w:cs="Arial"/>
          <w:sz w:val="24"/>
          <w:szCs w:val="24"/>
        </w:rPr>
        <w:t xml:space="preserve"> и поселение), обладающие зарегистрированными в установленном порядке вещными правами на земельные участки и объекты капитального строительства;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iCs/>
          <w:sz w:val="24"/>
          <w:szCs w:val="24"/>
        </w:rPr>
      </w:pPr>
      <w:proofErr w:type="gramStart"/>
      <w:r w:rsidRPr="006F5E7C">
        <w:rPr>
          <w:rFonts w:ascii="Arial" w:hAnsi="Arial" w:cs="Arial"/>
          <w:iCs/>
          <w:sz w:val="24"/>
          <w:szCs w:val="24"/>
        </w:rPr>
        <w:t xml:space="preserve">2) </w:t>
      </w:r>
      <w:r w:rsidRPr="006F5E7C">
        <w:rPr>
          <w:rFonts w:ascii="Arial" w:hAnsi="Arial" w:cs="Arial"/>
          <w:b/>
          <w:iCs/>
          <w:sz w:val="24"/>
          <w:szCs w:val="24"/>
        </w:rPr>
        <w:t>государственный кадастровый учет недвижимого имущества</w:t>
      </w:r>
      <w:r w:rsidRPr="006F5E7C">
        <w:rPr>
          <w:rFonts w:ascii="Arial" w:hAnsi="Arial" w:cs="Arial"/>
          <w:iCs/>
          <w:sz w:val="24"/>
          <w:szCs w:val="24"/>
        </w:rPr>
        <w:t xml:space="preserve"> – действия уполномоченного органа по внесению в государственных кадастр недвижимости сведений о недвижимом имуществе, которые подтверждают существование такого недвижимого имущества с характеристиками, позволяющими определить такое недвижимое имущество в качестве индивидуально-определенной вещи, или подтверждают прекращение существования такого недвижимого имущества, а также иных предусмотренных Федеральным законом от 24.07.2007 № 221-ФЗ «О государственном кадастре недвижимости» сведений о недвижимом имуществе;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3) </w:t>
      </w:r>
      <w:r w:rsidRPr="006F5E7C">
        <w:rPr>
          <w:rFonts w:ascii="Arial" w:hAnsi="Arial" w:cs="Arial"/>
          <w:b/>
          <w:iCs/>
          <w:sz w:val="24"/>
          <w:szCs w:val="24"/>
        </w:rPr>
        <w:t>градостроительная документация</w:t>
      </w:r>
      <w:r w:rsidRPr="006F5E7C">
        <w:rPr>
          <w:rFonts w:ascii="Arial" w:hAnsi="Arial" w:cs="Arial"/>
          <w:sz w:val="24"/>
          <w:szCs w:val="24"/>
        </w:rPr>
        <w:t xml:space="preserve"> – документы территориального планирования, документы градостроительного зонирования и документация по планировке территорий;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F5E7C">
        <w:rPr>
          <w:rFonts w:ascii="Arial" w:hAnsi="Arial" w:cs="Arial"/>
          <w:iCs/>
          <w:sz w:val="24"/>
          <w:szCs w:val="24"/>
        </w:rPr>
        <w:t xml:space="preserve">4) </w:t>
      </w:r>
      <w:r w:rsidRPr="006F5E7C">
        <w:rPr>
          <w:rFonts w:ascii="Arial" w:hAnsi="Arial" w:cs="Arial"/>
          <w:b/>
          <w:iCs/>
          <w:sz w:val="24"/>
          <w:szCs w:val="24"/>
        </w:rPr>
        <w:t>градостроительный регламент</w:t>
      </w:r>
      <w:r w:rsidRPr="006F5E7C">
        <w:rPr>
          <w:rFonts w:ascii="Arial" w:hAnsi="Arial" w:cs="Arial"/>
          <w:sz w:val="24"/>
          <w:szCs w:val="24"/>
        </w:rPr>
        <w:t xml:space="preserve"> – устанавливаемые настоящими Правилами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</w:t>
      </w:r>
      <w:r w:rsidRPr="006F5E7C">
        <w:rPr>
          <w:rFonts w:ascii="Arial" w:hAnsi="Arial" w:cs="Arial"/>
          <w:sz w:val="24"/>
          <w:szCs w:val="24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использования земельных участков и объектов капитального строительства;</w:t>
      </w:r>
    </w:p>
    <w:p w:rsidR="006F5E7C" w:rsidRPr="006F5E7C" w:rsidRDefault="006F5E7C" w:rsidP="006F5E7C">
      <w:pPr>
        <w:shd w:val="clear" w:color="auto" w:fill="FFFFFF"/>
        <w:tabs>
          <w:tab w:val="left" w:pos="770"/>
        </w:tabs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5) </w:t>
      </w:r>
      <w:r w:rsidRPr="006F5E7C">
        <w:rPr>
          <w:rFonts w:ascii="Arial" w:hAnsi="Arial" w:cs="Arial"/>
          <w:b/>
          <w:sz w:val="24"/>
          <w:szCs w:val="24"/>
        </w:rPr>
        <w:t>градостроительная подготовка земельных участков</w:t>
      </w:r>
      <w:r w:rsidRPr="006F5E7C">
        <w:rPr>
          <w:rFonts w:ascii="Arial" w:hAnsi="Arial" w:cs="Arial"/>
          <w:sz w:val="24"/>
          <w:szCs w:val="24"/>
        </w:rPr>
        <w:t xml:space="preserve"> – действия, осуществляемые в соответствии с градостроительным законодательством, посредством подготовки документации по планировке территории (проектов планировки, проектов межевания), результатом которых являются градостроительные планы земельных участков, используемые для проведения землеустроительных работ, принятия решений о предоставлении сформированных земельных участков физическим и юридическим лицам, подготовки проектной документации;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6) </w:t>
      </w:r>
      <w:r w:rsidRPr="006F5E7C">
        <w:rPr>
          <w:rFonts w:ascii="Arial" w:hAnsi="Arial" w:cs="Arial"/>
          <w:b/>
          <w:iCs/>
          <w:sz w:val="24"/>
          <w:szCs w:val="24"/>
        </w:rPr>
        <w:t>градостроительный план земельного участка</w:t>
      </w:r>
      <w:r w:rsidRPr="006F5E7C">
        <w:rPr>
          <w:rFonts w:ascii="Arial" w:hAnsi="Arial" w:cs="Arial"/>
          <w:i/>
          <w:iCs/>
          <w:sz w:val="24"/>
          <w:szCs w:val="24"/>
        </w:rPr>
        <w:t xml:space="preserve"> – </w:t>
      </w:r>
      <w:r w:rsidRPr="006F5E7C">
        <w:rPr>
          <w:rFonts w:ascii="Arial" w:hAnsi="Arial" w:cs="Arial"/>
          <w:iCs/>
          <w:sz w:val="24"/>
          <w:szCs w:val="24"/>
        </w:rPr>
        <w:t xml:space="preserve">вид документации по планировке территории, подготавливаемый в составе проекта межевания территории или в виде отдельного документа </w:t>
      </w:r>
      <w:r w:rsidRPr="006F5E7C">
        <w:rPr>
          <w:rFonts w:ascii="Arial" w:hAnsi="Arial" w:cs="Arial"/>
          <w:sz w:val="24"/>
          <w:szCs w:val="24"/>
        </w:rPr>
        <w:t>и являющийся основанием для подготовки проектной документации на строительство, реконструкцию и капитальный ремонт объекта капитального строительства, выдачи разрешения на строительство и разрешения на ввод объекта в эксплуатацию;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7) </w:t>
      </w:r>
      <w:r w:rsidRPr="006F5E7C">
        <w:rPr>
          <w:rFonts w:ascii="Arial" w:hAnsi="Arial" w:cs="Arial"/>
          <w:b/>
          <w:iCs/>
          <w:sz w:val="24"/>
          <w:szCs w:val="24"/>
        </w:rPr>
        <w:t>заказчик</w:t>
      </w:r>
      <w:r w:rsidRPr="006F5E7C">
        <w:rPr>
          <w:rFonts w:ascii="Arial" w:hAnsi="Arial" w:cs="Arial"/>
          <w:sz w:val="24"/>
          <w:szCs w:val="24"/>
        </w:rPr>
        <w:t xml:space="preserve"> – уполномоченное инвестором физическое или юридическое лицо, орган государственной власти или орган местного самоуправления, которое обеспечивает реализацию инвестиционного проекта;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8) </w:t>
      </w:r>
      <w:r w:rsidRPr="006F5E7C">
        <w:rPr>
          <w:rFonts w:ascii="Arial" w:hAnsi="Arial" w:cs="Arial"/>
          <w:b/>
          <w:sz w:val="24"/>
          <w:szCs w:val="24"/>
        </w:rPr>
        <w:t>застройщик</w:t>
      </w:r>
      <w:r w:rsidRPr="006F5E7C">
        <w:rPr>
          <w:rFonts w:ascii="Arial" w:hAnsi="Arial" w:cs="Arial"/>
          <w:sz w:val="24"/>
          <w:szCs w:val="24"/>
        </w:rPr>
        <w:t xml:space="preserve"> –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9) </w:t>
      </w:r>
      <w:r w:rsidRPr="006F5E7C">
        <w:rPr>
          <w:rFonts w:ascii="Arial" w:hAnsi="Arial" w:cs="Arial"/>
          <w:b/>
          <w:iCs/>
          <w:sz w:val="24"/>
          <w:szCs w:val="24"/>
        </w:rPr>
        <w:t>земельный участок</w:t>
      </w:r>
      <w:r w:rsidRPr="006F5E7C">
        <w:rPr>
          <w:rFonts w:ascii="Arial" w:hAnsi="Arial" w:cs="Arial"/>
          <w:sz w:val="24"/>
          <w:szCs w:val="24"/>
        </w:rPr>
        <w:t xml:space="preserve"> – часть поверхности земли (в </w:t>
      </w:r>
      <w:proofErr w:type="spellStart"/>
      <w:r w:rsidRPr="006F5E7C">
        <w:rPr>
          <w:rFonts w:ascii="Arial" w:hAnsi="Arial" w:cs="Arial"/>
          <w:sz w:val="24"/>
          <w:szCs w:val="24"/>
        </w:rPr>
        <w:t>т.ч</w:t>
      </w:r>
      <w:proofErr w:type="spellEnd"/>
      <w:r w:rsidRPr="006F5E7C">
        <w:rPr>
          <w:rFonts w:ascii="Arial" w:hAnsi="Arial" w:cs="Arial"/>
          <w:sz w:val="24"/>
          <w:szCs w:val="24"/>
        </w:rPr>
        <w:t>. почвенный слой), границы которой описаны и удостоверены в установленном порядке;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>10)</w:t>
      </w:r>
      <w:r w:rsidRPr="006F5E7C">
        <w:rPr>
          <w:rFonts w:ascii="Arial" w:hAnsi="Arial" w:cs="Arial"/>
          <w:sz w:val="24"/>
          <w:szCs w:val="24"/>
        </w:rPr>
        <w:t xml:space="preserve"> </w:t>
      </w:r>
      <w:r w:rsidRPr="006F5E7C">
        <w:rPr>
          <w:rFonts w:ascii="Arial" w:hAnsi="Arial" w:cs="Arial"/>
          <w:b/>
          <w:iCs/>
          <w:sz w:val="24"/>
          <w:szCs w:val="24"/>
        </w:rPr>
        <w:t>инвестор</w:t>
      </w:r>
      <w:r w:rsidRPr="006F5E7C">
        <w:rPr>
          <w:rFonts w:ascii="Arial" w:hAnsi="Arial" w:cs="Arial"/>
          <w:sz w:val="24"/>
          <w:szCs w:val="24"/>
        </w:rPr>
        <w:t xml:space="preserve"> – физические и юридические лица, государственные органы, органы местного самоуправления, осуществляющие капитальные вложения на территории Российской Федерации с использованием собственных и (или) привлеченных сре</w:t>
      </w:r>
      <w:proofErr w:type="gramStart"/>
      <w:r w:rsidRPr="006F5E7C">
        <w:rPr>
          <w:rFonts w:ascii="Arial" w:hAnsi="Arial" w:cs="Arial"/>
          <w:sz w:val="24"/>
          <w:szCs w:val="24"/>
        </w:rPr>
        <w:t>дств в с</w:t>
      </w:r>
      <w:proofErr w:type="gramEnd"/>
      <w:r w:rsidRPr="006F5E7C">
        <w:rPr>
          <w:rFonts w:ascii="Arial" w:hAnsi="Arial" w:cs="Arial"/>
          <w:sz w:val="24"/>
          <w:szCs w:val="24"/>
        </w:rPr>
        <w:t>оответствии с законодательством Российской Федерации;</w:t>
      </w:r>
    </w:p>
    <w:p w:rsidR="006F5E7C" w:rsidRPr="006F5E7C" w:rsidRDefault="006F5E7C" w:rsidP="006F5E7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11) </w:t>
      </w:r>
      <w:r w:rsidRPr="006F5E7C">
        <w:rPr>
          <w:rFonts w:ascii="Arial" w:hAnsi="Arial" w:cs="Arial"/>
          <w:b/>
          <w:sz w:val="24"/>
          <w:szCs w:val="24"/>
        </w:rPr>
        <w:t>инженерное (инженерно-техническое) обеспечение территории</w:t>
      </w:r>
      <w:r w:rsidRPr="006F5E7C">
        <w:rPr>
          <w:rFonts w:ascii="Arial" w:hAnsi="Arial" w:cs="Arial"/>
          <w:sz w:val="24"/>
          <w:szCs w:val="24"/>
        </w:rPr>
        <w:t xml:space="preserve"> – комплекс мероприятий по строительству новых (реконструкции существующих) сетей и сооружений объектов инженерной инфраструктуры с целью обеспечения устойчивого развития территории;</w:t>
      </w:r>
    </w:p>
    <w:p w:rsidR="006F5E7C" w:rsidRPr="006F5E7C" w:rsidRDefault="006F5E7C" w:rsidP="006F5E7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F5E7C">
        <w:rPr>
          <w:rFonts w:ascii="Arial" w:hAnsi="Arial" w:cs="Arial"/>
          <w:sz w:val="24"/>
          <w:szCs w:val="24"/>
        </w:rPr>
        <w:t xml:space="preserve">12) </w:t>
      </w:r>
      <w:r w:rsidRPr="006F5E7C">
        <w:rPr>
          <w:rFonts w:ascii="Arial" w:hAnsi="Arial" w:cs="Arial"/>
          <w:b/>
          <w:sz w:val="24"/>
          <w:szCs w:val="24"/>
        </w:rPr>
        <w:t>инженерная подготовка территории</w:t>
      </w:r>
      <w:r w:rsidRPr="006F5E7C">
        <w:rPr>
          <w:rFonts w:ascii="Arial" w:hAnsi="Arial" w:cs="Arial"/>
          <w:sz w:val="24"/>
          <w:szCs w:val="24"/>
        </w:rPr>
        <w:t xml:space="preserve"> – комплекс инженерных мероприятий по освоению территории, обеспечивающих размещение объектов капитального строительства (вертикальная планировка, организация поверхностного стока, удаление застойных вод, регулирование водотоков, устройство и реконструкция водоемов, берегоукрепительных сооружений, благоустройство береговой полосы, понижение уровня грунтовых вод, защита территории от затопления и подтопления, освоение оврагов, дренаж, </w:t>
      </w:r>
      <w:proofErr w:type="spellStart"/>
      <w:r w:rsidRPr="006F5E7C">
        <w:rPr>
          <w:rFonts w:ascii="Arial" w:hAnsi="Arial" w:cs="Arial"/>
          <w:sz w:val="24"/>
          <w:szCs w:val="24"/>
        </w:rPr>
        <w:t>выторфовка</w:t>
      </w:r>
      <w:proofErr w:type="spellEnd"/>
      <w:r w:rsidRPr="006F5E7C">
        <w:rPr>
          <w:rFonts w:ascii="Arial" w:hAnsi="Arial" w:cs="Arial"/>
          <w:sz w:val="24"/>
          <w:szCs w:val="24"/>
        </w:rPr>
        <w:t>, подсыпка и т.д.);</w:t>
      </w:r>
      <w:proofErr w:type="gramEnd"/>
    </w:p>
    <w:p w:rsidR="006F5E7C" w:rsidRPr="006F5E7C" w:rsidRDefault="006F5E7C" w:rsidP="006F5E7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13) </w:t>
      </w:r>
      <w:r w:rsidRPr="006F5E7C">
        <w:rPr>
          <w:rFonts w:ascii="Arial" w:hAnsi="Arial" w:cs="Arial"/>
          <w:b/>
          <w:sz w:val="24"/>
          <w:szCs w:val="24"/>
        </w:rPr>
        <w:t>капитальный ремонт объектов капитального строительства</w:t>
      </w:r>
      <w:r w:rsidRPr="006F5E7C">
        <w:rPr>
          <w:rFonts w:ascii="Arial" w:hAnsi="Arial" w:cs="Arial"/>
          <w:sz w:val="24"/>
          <w:szCs w:val="24"/>
        </w:rPr>
        <w:t xml:space="preserve"> – комплекс ремонтно-строительных работ,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элементов, инженерного оборудования, </w:t>
      </w:r>
      <w:r w:rsidRPr="006F5E7C">
        <w:rPr>
          <w:rFonts w:ascii="Arial" w:hAnsi="Arial" w:cs="Arial"/>
          <w:sz w:val="24"/>
          <w:szCs w:val="24"/>
        </w:rPr>
        <w:lastRenderedPageBreak/>
        <w:t>элементов благоустройства этих объектов и приведение их технического состояния в соответствие с нормативными требованиями. При проведении капитального ремонта затрагиваются конструктивные и другие характеристики надежности и безопасности указанных объектов;</w:t>
      </w:r>
    </w:p>
    <w:p w:rsidR="006F5E7C" w:rsidRPr="006F5E7C" w:rsidRDefault="006F5E7C" w:rsidP="006F5E7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14) </w:t>
      </w:r>
      <w:r w:rsidRPr="006F5E7C">
        <w:rPr>
          <w:rFonts w:ascii="Arial" w:hAnsi="Arial" w:cs="Arial"/>
          <w:b/>
          <w:sz w:val="24"/>
          <w:szCs w:val="24"/>
        </w:rPr>
        <w:t>квартал</w:t>
      </w:r>
      <w:r w:rsidRPr="006F5E7C">
        <w:rPr>
          <w:rFonts w:ascii="Arial" w:hAnsi="Arial" w:cs="Arial"/>
          <w:sz w:val="24"/>
          <w:szCs w:val="24"/>
        </w:rPr>
        <w:t xml:space="preserve">  – основной элемент планировочной структуры, ограниченный красными линиями, а также иными линиями градостроительного регулирования от иных элементов планировочной структуры поселения;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15) </w:t>
      </w:r>
      <w:r w:rsidRPr="006F5E7C">
        <w:rPr>
          <w:rFonts w:ascii="Arial" w:hAnsi="Arial" w:cs="Arial"/>
          <w:b/>
          <w:iCs/>
          <w:sz w:val="24"/>
          <w:szCs w:val="24"/>
        </w:rPr>
        <w:t>красные линии</w:t>
      </w:r>
      <w:r w:rsidRPr="006F5E7C">
        <w:rPr>
          <w:rFonts w:ascii="Arial" w:hAnsi="Arial" w:cs="Arial"/>
          <w:b/>
          <w:sz w:val="24"/>
          <w:szCs w:val="24"/>
        </w:rPr>
        <w:t xml:space="preserve"> (существующие красные линии)</w:t>
      </w:r>
      <w:r w:rsidRPr="006F5E7C">
        <w:rPr>
          <w:rFonts w:ascii="Arial" w:hAnsi="Arial" w:cs="Arial"/>
          <w:sz w:val="24"/>
          <w:szCs w:val="24"/>
        </w:rPr>
        <w:t xml:space="preserve"> - линии, обозначающие существующие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i/>
          <w:iCs/>
          <w:color w:val="0000FF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16) </w:t>
      </w:r>
      <w:r w:rsidRPr="006F5E7C">
        <w:rPr>
          <w:rFonts w:ascii="Arial" w:hAnsi="Arial" w:cs="Arial"/>
          <w:b/>
          <w:iCs/>
          <w:sz w:val="24"/>
          <w:szCs w:val="24"/>
        </w:rPr>
        <w:t>органы местного самоуправления</w:t>
      </w:r>
      <w:r w:rsidRPr="006F5E7C">
        <w:rPr>
          <w:rFonts w:ascii="Arial" w:hAnsi="Arial" w:cs="Arial"/>
          <w:i/>
          <w:iCs/>
          <w:sz w:val="24"/>
          <w:szCs w:val="24"/>
        </w:rPr>
        <w:t xml:space="preserve"> </w:t>
      </w:r>
      <w:r w:rsidRPr="006F5E7C">
        <w:rPr>
          <w:rFonts w:ascii="Arial" w:hAnsi="Arial" w:cs="Arial"/>
          <w:iCs/>
          <w:sz w:val="24"/>
          <w:szCs w:val="24"/>
        </w:rPr>
        <w:t xml:space="preserve">– Собрание депутатов 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="00926992">
        <w:rPr>
          <w:rFonts w:ascii="Arial" w:hAnsi="Arial" w:cs="Arial"/>
          <w:iCs/>
          <w:sz w:val="24"/>
          <w:szCs w:val="24"/>
        </w:rPr>
        <w:t xml:space="preserve"> </w:t>
      </w:r>
      <w:r w:rsidRPr="006F5E7C">
        <w:rPr>
          <w:rFonts w:ascii="Arial" w:hAnsi="Arial" w:cs="Arial"/>
          <w:iCs/>
          <w:sz w:val="24"/>
          <w:szCs w:val="24"/>
        </w:rPr>
        <w:t xml:space="preserve">поселения (далее – Собрание депутатов), Глава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Pr="006F5E7C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6F5E7C">
        <w:rPr>
          <w:rFonts w:ascii="Arial" w:hAnsi="Arial" w:cs="Arial"/>
          <w:iCs/>
          <w:sz w:val="24"/>
          <w:szCs w:val="24"/>
        </w:rPr>
        <w:t>поселе</w:t>
      </w:r>
      <w:r w:rsidR="00513AB8">
        <w:rPr>
          <w:rFonts w:ascii="Arial" w:hAnsi="Arial" w:cs="Arial"/>
          <w:iCs/>
          <w:sz w:val="24"/>
          <w:szCs w:val="24"/>
        </w:rPr>
        <w:t>ния (далее – Глава поселения), а</w:t>
      </w:r>
      <w:r w:rsidRPr="006F5E7C">
        <w:rPr>
          <w:rFonts w:ascii="Arial" w:hAnsi="Arial" w:cs="Arial"/>
          <w:iCs/>
          <w:sz w:val="24"/>
          <w:szCs w:val="24"/>
        </w:rPr>
        <w:t>дминистрация</w:t>
      </w:r>
      <w:r w:rsidRPr="003E66FA">
        <w:rPr>
          <w:rFonts w:ascii="Arial" w:hAnsi="Arial" w:cs="Arial"/>
          <w:iCs/>
          <w:sz w:val="24"/>
          <w:szCs w:val="24"/>
        </w:rPr>
        <w:t xml:space="preserve">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Pr="006F5E7C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6F5E7C">
        <w:rPr>
          <w:rFonts w:ascii="Arial" w:hAnsi="Arial" w:cs="Arial"/>
          <w:iCs/>
          <w:sz w:val="24"/>
          <w:szCs w:val="24"/>
        </w:rPr>
        <w:t xml:space="preserve">поселения (далее – </w:t>
      </w:r>
      <w:r w:rsidR="00513AB8">
        <w:rPr>
          <w:rFonts w:ascii="Arial" w:hAnsi="Arial" w:cs="Arial"/>
          <w:iCs/>
          <w:sz w:val="24"/>
          <w:szCs w:val="24"/>
        </w:rPr>
        <w:t>а</w:t>
      </w:r>
      <w:r w:rsidRPr="006F5E7C">
        <w:rPr>
          <w:rFonts w:ascii="Arial" w:hAnsi="Arial" w:cs="Arial"/>
          <w:iCs/>
          <w:sz w:val="24"/>
          <w:szCs w:val="24"/>
        </w:rPr>
        <w:t>дминистрация поселения);</w:t>
      </w:r>
    </w:p>
    <w:p w:rsidR="006F5E7C" w:rsidRPr="006F5E7C" w:rsidRDefault="006F5E7C" w:rsidP="006F5E7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17) </w:t>
      </w:r>
      <w:r w:rsidRPr="006F5E7C">
        <w:rPr>
          <w:rFonts w:ascii="Arial" w:hAnsi="Arial" w:cs="Arial"/>
          <w:b/>
          <w:sz w:val="24"/>
          <w:szCs w:val="24"/>
        </w:rPr>
        <w:t>линии отступа от красных линий</w:t>
      </w:r>
      <w:r w:rsidRPr="006F5E7C">
        <w:rPr>
          <w:rFonts w:ascii="Arial" w:hAnsi="Arial" w:cs="Arial"/>
          <w:sz w:val="24"/>
          <w:szCs w:val="24"/>
        </w:rPr>
        <w:t xml:space="preserve"> – линии, которые обозначают границы места, допустимого для размещения объекта капитального строительства (далее – линии регулирования застройки);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18) </w:t>
      </w:r>
      <w:r w:rsidRPr="006F5E7C">
        <w:rPr>
          <w:rFonts w:ascii="Arial" w:hAnsi="Arial" w:cs="Arial"/>
          <w:b/>
          <w:sz w:val="24"/>
          <w:szCs w:val="24"/>
        </w:rPr>
        <w:t>объекты недвижимости</w:t>
      </w:r>
      <w:r w:rsidRPr="006F5E7C">
        <w:rPr>
          <w:rFonts w:ascii="Arial" w:hAnsi="Arial" w:cs="Arial"/>
          <w:sz w:val="24"/>
          <w:szCs w:val="24"/>
        </w:rPr>
        <w:t xml:space="preserve"> – земельные участки, здания, сооружения, помещения, объекты незавершенного строительства;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19) </w:t>
      </w:r>
      <w:r w:rsidRPr="006F5E7C">
        <w:rPr>
          <w:rFonts w:ascii="Arial" w:hAnsi="Arial" w:cs="Arial"/>
          <w:b/>
          <w:iCs/>
          <w:sz w:val="24"/>
          <w:szCs w:val="24"/>
        </w:rPr>
        <w:t>сервитут</w:t>
      </w:r>
      <w:r w:rsidRPr="006F5E7C">
        <w:rPr>
          <w:rFonts w:ascii="Arial" w:hAnsi="Arial" w:cs="Arial"/>
          <w:b/>
          <w:sz w:val="24"/>
          <w:szCs w:val="24"/>
        </w:rPr>
        <w:t xml:space="preserve"> частный</w:t>
      </w:r>
      <w:r w:rsidRPr="006F5E7C">
        <w:rPr>
          <w:rFonts w:ascii="Arial" w:hAnsi="Arial" w:cs="Arial"/>
          <w:sz w:val="24"/>
          <w:szCs w:val="24"/>
        </w:rPr>
        <w:t xml:space="preserve"> - право ограниченного пользования чужим земельным участком (для прохода, прокладки и эксплуатации необходимых коммуникаций и иных нужд, которые не могут быть обеспечены без установления сервитута), устанавливаемое на основании соглашения или судебного решения;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20) </w:t>
      </w:r>
      <w:r w:rsidRPr="006F5E7C">
        <w:rPr>
          <w:rFonts w:ascii="Arial" w:hAnsi="Arial" w:cs="Arial"/>
          <w:b/>
          <w:iCs/>
          <w:sz w:val="24"/>
          <w:szCs w:val="24"/>
        </w:rPr>
        <w:t>сервитут</w:t>
      </w:r>
      <w:r w:rsidRPr="006F5E7C">
        <w:rPr>
          <w:rFonts w:ascii="Arial" w:hAnsi="Arial" w:cs="Arial"/>
          <w:b/>
          <w:sz w:val="24"/>
          <w:szCs w:val="24"/>
        </w:rPr>
        <w:t xml:space="preserve"> </w:t>
      </w:r>
      <w:r w:rsidRPr="006F5E7C">
        <w:rPr>
          <w:rFonts w:ascii="Arial" w:hAnsi="Arial" w:cs="Arial"/>
          <w:b/>
          <w:iCs/>
          <w:sz w:val="24"/>
          <w:szCs w:val="24"/>
        </w:rPr>
        <w:t>публичный</w:t>
      </w:r>
      <w:r w:rsidRPr="006F5E7C">
        <w:rPr>
          <w:rFonts w:ascii="Arial" w:hAnsi="Arial" w:cs="Arial"/>
          <w:i/>
          <w:iCs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>- право ограниченного пользования чужим земельным участком, установленное законом или иным нормативным правовым актом Российской Федерации, нормативным правовым актом субъекта Российской Федерации, муниципальным правовым актом Главы поселения;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21) </w:t>
      </w:r>
      <w:r w:rsidRPr="006F5E7C">
        <w:rPr>
          <w:rFonts w:ascii="Arial" w:hAnsi="Arial" w:cs="Arial"/>
          <w:b/>
          <w:iCs/>
          <w:sz w:val="24"/>
          <w:szCs w:val="24"/>
        </w:rPr>
        <w:t>территориальная зона</w:t>
      </w:r>
      <w:r w:rsidRPr="006F5E7C">
        <w:rPr>
          <w:rFonts w:ascii="Arial" w:hAnsi="Arial" w:cs="Arial"/>
          <w:sz w:val="24"/>
          <w:szCs w:val="24"/>
        </w:rPr>
        <w:t xml:space="preserve"> - зона, для которой в настоящих Правилах определены границы и установлены градостроительные регламенты;</w:t>
      </w:r>
    </w:p>
    <w:p w:rsidR="006F5E7C" w:rsidRPr="006F5E7C" w:rsidRDefault="006F5E7C" w:rsidP="006F5E7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22) </w:t>
      </w:r>
      <w:r w:rsidRPr="006F5E7C">
        <w:rPr>
          <w:rFonts w:ascii="Arial" w:hAnsi="Arial" w:cs="Arial"/>
          <w:b/>
          <w:sz w:val="24"/>
          <w:szCs w:val="24"/>
        </w:rPr>
        <w:t>территории общего пользования</w:t>
      </w:r>
      <w:r w:rsidRPr="006F5E7C">
        <w:rPr>
          <w:rFonts w:ascii="Arial" w:hAnsi="Arial" w:cs="Arial"/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бульвары, водоемы и другие объекты);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iCs/>
          <w:sz w:val="24"/>
          <w:szCs w:val="24"/>
        </w:rPr>
        <w:t xml:space="preserve">23) </w:t>
      </w:r>
      <w:r w:rsidRPr="006F5E7C">
        <w:rPr>
          <w:rFonts w:ascii="Arial" w:hAnsi="Arial" w:cs="Arial"/>
          <w:b/>
          <w:iCs/>
          <w:sz w:val="24"/>
          <w:szCs w:val="24"/>
        </w:rPr>
        <w:t>торги</w:t>
      </w:r>
      <w:r w:rsidRPr="006F5E7C">
        <w:rPr>
          <w:rFonts w:ascii="Arial" w:hAnsi="Arial" w:cs="Arial"/>
          <w:i/>
          <w:iCs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>- способ заключения договора на приобретение прав владения, пользования, распоряжения земельными участками и объектами капитального строительства, права строительства объектов капитального строительства различного назначения, в форме аукциона или конкурса;</w:t>
      </w:r>
    </w:p>
    <w:p w:rsidR="006F5E7C" w:rsidRPr="006F5E7C" w:rsidRDefault="006F5E7C" w:rsidP="006F5E7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F5E7C">
        <w:rPr>
          <w:rFonts w:ascii="Arial" w:hAnsi="Arial" w:cs="Arial"/>
          <w:sz w:val="24"/>
          <w:szCs w:val="24"/>
        </w:rPr>
        <w:t xml:space="preserve">24) </w:t>
      </w:r>
      <w:r w:rsidRPr="006F5E7C">
        <w:rPr>
          <w:rFonts w:ascii="Arial" w:hAnsi="Arial" w:cs="Arial"/>
          <w:b/>
          <w:sz w:val="24"/>
          <w:szCs w:val="24"/>
        </w:rPr>
        <w:t>улично-дорожная сеть</w:t>
      </w:r>
      <w:r w:rsidRPr="006F5E7C">
        <w:rPr>
          <w:rFonts w:ascii="Arial" w:hAnsi="Arial" w:cs="Arial"/>
          <w:sz w:val="24"/>
          <w:szCs w:val="24"/>
        </w:rPr>
        <w:t xml:space="preserve"> – система взаимосвязанных территориальных коммуникационных объектов (площадей, улиц, проездов, набережных, бульваров), территории которых являются, как правило, территориями общего пользования;</w:t>
      </w:r>
      <w:proofErr w:type="gramEnd"/>
    </w:p>
    <w:p w:rsidR="004D2B1C" w:rsidRPr="004722C5" w:rsidRDefault="006F5E7C" w:rsidP="00507C0A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25) иные понятия применяются в значениях, используемых в федеральном законодательстве.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2. </w:t>
      </w:r>
      <w:r w:rsidR="00A11EDE">
        <w:rPr>
          <w:rFonts w:ascii="Arial" w:hAnsi="Arial" w:cs="Arial"/>
          <w:b/>
          <w:bCs/>
          <w:sz w:val="24"/>
          <w:szCs w:val="24"/>
        </w:rPr>
        <w:t>Правовой статус и с</w:t>
      </w:r>
      <w:r w:rsidRPr="006F5E7C">
        <w:rPr>
          <w:rFonts w:ascii="Arial" w:hAnsi="Arial" w:cs="Arial"/>
          <w:b/>
          <w:bCs/>
          <w:sz w:val="24"/>
          <w:szCs w:val="24"/>
        </w:rPr>
        <w:t>фера применения настоящих Правил</w:t>
      </w:r>
    </w:p>
    <w:p w:rsidR="00A11EDE" w:rsidRDefault="00A11EDE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11EDE" w:rsidRPr="00A11EDE" w:rsidRDefault="00A11EDE" w:rsidP="00A11EDE">
      <w:pPr>
        <w:pStyle w:val="af"/>
        <w:rPr>
          <w:rFonts w:ascii="Arial" w:hAnsi="Arial" w:cs="Arial"/>
          <w:sz w:val="24"/>
          <w:szCs w:val="24"/>
        </w:rPr>
      </w:pPr>
      <w:r w:rsidRPr="00A11EDE">
        <w:rPr>
          <w:rFonts w:ascii="Arial" w:hAnsi="Arial" w:cs="Arial"/>
          <w:sz w:val="24"/>
          <w:szCs w:val="24"/>
        </w:rPr>
        <w:lastRenderedPageBreak/>
        <w:t>Правила землепользования и застройки – это базовый юридический инструмент регулирования отношений между населением, собственниками недвижимости,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рынка.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проживания.</w:t>
      </w:r>
    </w:p>
    <w:p w:rsidR="00A11EDE" w:rsidRPr="00A11EDE" w:rsidRDefault="00A11EDE" w:rsidP="00A11EDE">
      <w:pPr>
        <w:pStyle w:val="af"/>
        <w:rPr>
          <w:rFonts w:ascii="Arial" w:hAnsi="Arial" w:cs="Arial"/>
          <w:sz w:val="24"/>
          <w:szCs w:val="24"/>
        </w:rPr>
      </w:pPr>
      <w:r w:rsidRPr="00A11EDE">
        <w:rPr>
          <w:rFonts w:ascii="Arial" w:hAnsi="Arial" w:cs="Arial"/>
          <w:sz w:val="24"/>
          <w:szCs w:val="24"/>
        </w:rPr>
        <w:t xml:space="preserve">Правила землепользования и застройки имеют особый правовой статус. Это местный нормативный акт, принимаемый представительным органом местного самоуправления. Будучи местным нормативным актом, </w:t>
      </w:r>
      <w:r>
        <w:rPr>
          <w:rFonts w:ascii="Arial" w:hAnsi="Arial" w:cs="Arial"/>
          <w:sz w:val="24"/>
          <w:szCs w:val="24"/>
        </w:rPr>
        <w:t>настоящие</w:t>
      </w:r>
      <w:r w:rsidRPr="00A11EDE">
        <w:rPr>
          <w:rFonts w:ascii="Arial" w:hAnsi="Arial" w:cs="Arial"/>
          <w:sz w:val="24"/>
          <w:szCs w:val="24"/>
        </w:rPr>
        <w:t xml:space="preserve"> Правила имеют обязательную юридическую силу и </w:t>
      </w:r>
      <w:r>
        <w:rPr>
          <w:rFonts w:ascii="Arial" w:hAnsi="Arial" w:cs="Arial"/>
          <w:sz w:val="24"/>
          <w:szCs w:val="24"/>
        </w:rPr>
        <w:t>обязательны для</w:t>
      </w:r>
      <w:r w:rsidRPr="00A11EDE">
        <w:rPr>
          <w:rFonts w:ascii="Arial" w:hAnsi="Arial" w:cs="Arial"/>
          <w:sz w:val="24"/>
          <w:szCs w:val="24"/>
        </w:rPr>
        <w:t xml:space="preserve"> исполнени</w:t>
      </w:r>
      <w:r>
        <w:rPr>
          <w:rFonts w:ascii="Arial" w:hAnsi="Arial" w:cs="Arial"/>
          <w:sz w:val="24"/>
          <w:szCs w:val="24"/>
        </w:rPr>
        <w:t>я</w:t>
      </w:r>
      <w:r w:rsidRPr="00A11EDE">
        <w:rPr>
          <w:rFonts w:ascii="Arial" w:hAnsi="Arial" w:cs="Arial"/>
          <w:sz w:val="24"/>
          <w:szCs w:val="24"/>
        </w:rPr>
        <w:t xml:space="preserve"> всеми субъектами</w:t>
      </w:r>
      <w:r>
        <w:rPr>
          <w:rFonts w:ascii="Arial" w:hAnsi="Arial" w:cs="Arial"/>
          <w:sz w:val="24"/>
          <w:szCs w:val="24"/>
        </w:rPr>
        <w:t xml:space="preserve"> градостроительных отношений</w:t>
      </w:r>
      <w:r w:rsidRPr="00A11EDE">
        <w:rPr>
          <w:rFonts w:ascii="Arial" w:hAnsi="Arial" w:cs="Arial"/>
          <w:sz w:val="24"/>
          <w:szCs w:val="24"/>
        </w:rPr>
        <w:t>, осуществляющими изменения объектов недвижимости или причастными к этому процессу, – административными органами надзора и контроля, владельцами недвижимости, инвесторами, застройщиками, подрядчиками. Правила землепользования и застройки - основание для разрешения споров в судебном порядке.</w:t>
      </w:r>
    </w:p>
    <w:p w:rsidR="002B5AD4" w:rsidRDefault="006F5E7C" w:rsidP="00BF142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Настоящие Правила подлежат применению на все</w:t>
      </w:r>
      <w:r w:rsidR="00DA607F">
        <w:rPr>
          <w:rFonts w:ascii="Arial" w:hAnsi="Arial" w:cs="Arial"/>
          <w:sz w:val="24"/>
          <w:szCs w:val="24"/>
        </w:rPr>
        <w:t>й</w:t>
      </w:r>
      <w:r w:rsidRPr="006F5E7C">
        <w:rPr>
          <w:rFonts w:ascii="Arial" w:hAnsi="Arial" w:cs="Arial"/>
          <w:sz w:val="24"/>
          <w:szCs w:val="24"/>
        </w:rPr>
        <w:t xml:space="preserve"> территории </w:t>
      </w:r>
      <w:r>
        <w:rPr>
          <w:rFonts w:ascii="Arial" w:hAnsi="Arial" w:cs="Arial"/>
          <w:sz w:val="24"/>
          <w:szCs w:val="24"/>
        </w:rPr>
        <w:t xml:space="preserve">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="00F764C1">
        <w:rPr>
          <w:rFonts w:ascii="Arial" w:hAnsi="Arial" w:cs="Arial"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>по</w:t>
      </w:r>
      <w:r w:rsidRPr="00DA607F">
        <w:rPr>
          <w:rFonts w:ascii="Arial" w:hAnsi="Arial" w:cs="Arial"/>
          <w:sz w:val="24"/>
          <w:szCs w:val="24"/>
        </w:rPr>
        <w:t xml:space="preserve">селения, включая </w:t>
      </w:r>
      <w:r w:rsidR="00DA607F" w:rsidRPr="00DA607F">
        <w:rPr>
          <w:rFonts w:ascii="Arial" w:hAnsi="Arial" w:cs="Arial"/>
          <w:sz w:val="24"/>
          <w:szCs w:val="24"/>
        </w:rPr>
        <w:t xml:space="preserve">хутора </w:t>
      </w:r>
      <w:r w:rsidR="00BF1420">
        <w:rPr>
          <w:rFonts w:ascii="Arial" w:hAnsi="Arial" w:cs="Arial"/>
          <w:sz w:val="24"/>
          <w:szCs w:val="24"/>
        </w:rPr>
        <w:t xml:space="preserve">сл. </w:t>
      </w:r>
      <w:r w:rsidR="002B5AD4">
        <w:rPr>
          <w:rFonts w:ascii="Arial" w:hAnsi="Arial" w:cs="Arial"/>
          <w:sz w:val="24"/>
          <w:szCs w:val="24"/>
        </w:rPr>
        <w:t>Верхнесеребря</w:t>
      </w:r>
      <w:r w:rsidR="002B5AD4" w:rsidRPr="002B5AD4">
        <w:rPr>
          <w:rFonts w:ascii="Arial" w:hAnsi="Arial" w:cs="Arial"/>
          <w:sz w:val="24"/>
          <w:szCs w:val="24"/>
        </w:rPr>
        <w:t>ковка</w:t>
      </w:r>
      <w:r w:rsidR="002B5AD4">
        <w:rPr>
          <w:rFonts w:ascii="Arial" w:hAnsi="Arial" w:cs="Arial"/>
          <w:sz w:val="24"/>
          <w:szCs w:val="24"/>
        </w:rPr>
        <w:t>, х. Верхоломов, х. Весе</w:t>
      </w:r>
      <w:r w:rsidR="002B5AD4" w:rsidRPr="002B5AD4">
        <w:rPr>
          <w:rFonts w:ascii="Arial" w:hAnsi="Arial" w:cs="Arial"/>
          <w:sz w:val="24"/>
          <w:szCs w:val="24"/>
        </w:rPr>
        <w:t>лый Гай</w:t>
      </w:r>
      <w:r w:rsidR="002B5AD4">
        <w:rPr>
          <w:rFonts w:ascii="Arial" w:hAnsi="Arial" w:cs="Arial"/>
          <w:sz w:val="24"/>
          <w:szCs w:val="24"/>
        </w:rPr>
        <w:t xml:space="preserve"> х. Нижнежи</w:t>
      </w:r>
      <w:r w:rsidR="002B5AD4" w:rsidRPr="002B5AD4">
        <w:rPr>
          <w:rFonts w:ascii="Arial" w:hAnsi="Arial" w:cs="Arial"/>
          <w:sz w:val="24"/>
          <w:szCs w:val="24"/>
        </w:rPr>
        <w:t>ровский</w:t>
      </w:r>
      <w:r w:rsidR="002B5AD4">
        <w:rPr>
          <w:rFonts w:ascii="Arial" w:hAnsi="Arial" w:cs="Arial"/>
          <w:sz w:val="24"/>
          <w:szCs w:val="24"/>
        </w:rPr>
        <w:t xml:space="preserve"> х. Озер</w:t>
      </w:r>
      <w:r w:rsidR="002B5AD4" w:rsidRPr="002B5AD4">
        <w:rPr>
          <w:rFonts w:ascii="Arial" w:hAnsi="Arial" w:cs="Arial"/>
          <w:sz w:val="24"/>
          <w:szCs w:val="24"/>
        </w:rPr>
        <w:t>ский</w:t>
      </w:r>
      <w:r w:rsidR="002B5AD4">
        <w:rPr>
          <w:rFonts w:ascii="Arial" w:hAnsi="Arial" w:cs="Arial"/>
          <w:sz w:val="24"/>
          <w:szCs w:val="24"/>
        </w:rPr>
        <w:t xml:space="preserve"> х. </w:t>
      </w:r>
      <w:r w:rsidR="002B5AD4" w:rsidRPr="002B5AD4">
        <w:rPr>
          <w:rFonts w:ascii="Arial" w:hAnsi="Arial" w:cs="Arial"/>
          <w:sz w:val="24"/>
          <w:szCs w:val="24"/>
        </w:rPr>
        <w:t>Петухов</w:t>
      </w:r>
      <w:r w:rsidR="00CB6016">
        <w:rPr>
          <w:rFonts w:ascii="Arial" w:hAnsi="Arial" w:cs="Arial"/>
          <w:sz w:val="24"/>
          <w:szCs w:val="24"/>
        </w:rPr>
        <w:t>.</w:t>
      </w:r>
    </w:p>
    <w:p w:rsidR="002B5AD4" w:rsidRDefault="002B5AD4" w:rsidP="002B5AD4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8C7F13" w:rsidP="008C7F13">
      <w:pPr>
        <w:tabs>
          <w:tab w:val="left" w:pos="3180"/>
        </w:tabs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Статья 3. Назначение и содержание настоящих Правил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Назначение настоящих Правил: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обеспечение условий для реализации генерального плана поселения, сохранения природной и культурно-исторической среды;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создание условий для формирования земельных участков, их предоставления с применением процедуры торгов;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создание условий для участия граждан в принятии решений по вопросам градостроительной деятельности посредством проведения публичных слушаний;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 xml:space="preserve">4) </w:t>
      </w:r>
      <w:r w:rsidRPr="006F5E7C">
        <w:rPr>
          <w:rFonts w:ascii="Arial" w:hAnsi="Arial" w:cs="Arial"/>
          <w:sz w:val="24"/>
          <w:szCs w:val="24"/>
        </w:rPr>
        <w:t xml:space="preserve">обеспечение </w:t>
      </w:r>
      <w:proofErr w:type="gramStart"/>
      <w:r w:rsidRPr="006F5E7C">
        <w:rPr>
          <w:rFonts w:ascii="Arial" w:hAnsi="Arial" w:cs="Arial"/>
          <w:sz w:val="24"/>
          <w:szCs w:val="24"/>
        </w:rPr>
        <w:t>контроля за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соблюдением прав граждан и юридических лиц в области землепользования и застройки.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Настоящие Правила содержат: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общую часть (порядок применения настоящих Правил и внесения в них изменений);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карту градостроительного зонирования;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градостроительные регламенты.</w:t>
      </w:r>
    </w:p>
    <w:p w:rsidR="00A11EDE" w:rsidRDefault="00A11EDE" w:rsidP="00A11EDE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A11EDE" w:rsidRPr="006F5E7C" w:rsidRDefault="00A11EDE" w:rsidP="00A11EDE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Цели градостроительного зонирования </w:t>
      </w:r>
    </w:p>
    <w:p w:rsidR="00A11EDE" w:rsidRPr="006F5E7C" w:rsidRDefault="00A11EDE" w:rsidP="00A11EDE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A11EDE" w:rsidRPr="006F5E7C" w:rsidRDefault="00A11EDE" w:rsidP="00A11EDE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Целями введения системы регулирования землепользования и застройки, основанной на градостроительном зонировании, является:</w:t>
      </w:r>
    </w:p>
    <w:p w:rsidR="00A11EDE" w:rsidRPr="006F5E7C" w:rsidRDefault="00A11EDE" w:rsidP="00A11EDE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1) </w:t>
      </w:r>
      <w:r w:rsidR="00E46749">
        <w:rPr>
          <w:sz w:val="24"/>
          <w:szCs w:val="24"/>
        </w:rPr>
        <w:t>создание условий для устойчивого развития территорий муниципальных образований, сохранения окружающей среды и объектов культурного наследия</w:t>
      </w:r>
      <w:r w:rsidRPr="006F5E7C">
        <w:rPr>
          <w:sz w:val="24"/>
          <w:szCs w:val="24"/>
        </w:rPr>
        <w:t>;</w:t>
      </w:r>
    </w:p>
    <w:p w:rsidR="00A11EDE" w:rsidRPr="006F5E7C" w:rsidRDefault="00A11EDE" w:rsidP="00A11EDE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2) </w:t>
      </w:r>
      <w:r w:rsidR="00E46749">
        <w:rPr>
          <w:sz w:val="24"/>
          <w:szCs w:val="24"/>
        </w:rPr>
        <w:t>создание условий для планировки территорий муниципальных образований</w:t>
      </w:r>
      <w:r w:rsidRPr="006F5E7C">
        <w:rPr>
          <w:sz w:val="24"/>
          <w:szCs w:val="24"/>
        </w:rPr>
        <w:t>;</w:t>
      </w:r>
    </w:p>
    <w:p w:rsidR="00A11EDE" w:rsidRDefault="00A11EDE" w:rsidP="00A11EDE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lastRenderedPageBreak/>
        <w:t xml:space="preserve">3) </w:t>
      </w:r>
      <w:r w:rsidR="00E46749">
        <w:rPr>
          <w:sz w:val="24"/>
          <w:szCs w:val="24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E46749" w:rsidRPr="006F5E7C" w:rsidRDefault="00E46749" w:rsidP="00A11EDE">
      <w:pPr>
        <w:pStyle w:val="Con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4) 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E46749">
        <w:rPr>
          <w:rFonts w:ascii="Arial" w:hAnsi="Arial" w:cs="Arial"/>
          <w:b/>
          <w:bCs/>
          <w:sz w:val="24"/>
          <w:szCs w:val="24"/>
        </w:rPr>
        <w:t>5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Порядок внесения изменений в настоящие Правила </w:t>
      </w:r>
    </w:p>
    <w:p w:rsidR="006F5E7C" w:rsidRPr="006F5E7C" w:rsidRDefault="006F5E7C" w:rsidP="006F5E7C">
      <w:pPr>
        <w:tabs>
          <w:tab w:val="left" w:pos="2054"/>
        </w:tabs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ab/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Изменениями настоящих Правил считаются любые изменения карты градостроительного зонирования, градостроительных регламентов либо текста настоящих Правил.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Решение о подготовке проекта изменений в настоящие Правила принимаются Главой поселения. Основаниями для рассмотрения Главой поселения вопроса о внесении изменений в Правила являются: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несоответствие настоящих Правил генеральному плану поселения, возникшее в результате внесения в генеральный план изменений;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6F5E7C" w:rsidRPr="006F5E7C" w:rsidRDefault="006F5E7C" w:rsidP="006F5E7C">
      <w:pPr>
        <w:ind w:firstLine="540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3. Предложения о внесении изменений в настоящие Правила направляются: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2) органами исполнительной власти </w:t>
      </w:r>
      <w:r>
        <w:rPr>
          <w:rFonts w:ascii="Arial" w:hAnsi="Arial" w:cs="Arial"/>
          <w:sz w:val="24"/>
          <w:szCs w:val="24"/>
        </w:rPr>
        <w:t>Ростовской области</w:t>
      </w:r>
      <w:r w:rsidRPr="006F5E7C">
        <w:rPr>
          <w:rFonts w:ascii="Arial" w:hAnsi="Arial" w:cs="Arial"/>
          <w:sz w:val="24"/>
          <w:szCs w:val="24"/>
        </w:rPr>
        <w:t xml:space="preserve"> в случаях, если настоящие Правила могут воспрепятствовать функционированию, размещению объектов капитального строительства окружного значения;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органами местного самоуправления в случаях, если необходимо совершенствовать порядок регулирования землепользования и застройки на соответствующих поселковых территориях;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физическими или юридическими лицами в инициативном порядке либо в случаях, если в результате применения настоящих Правил,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4. Предложения о внесении изменений в настоящие Правила проходят предварительное рассмотрение на заседании комиссии по землепользованию и застройке.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6F5E7C">
        <w:rPr>
          <w:rFonts w:ascii="Arial" w:hAnsi="Arial" w:cs="Arial"/>
          <w:sz w:val="24"/>
          <w:szCs w:val="24"/>
        </w:rPr>
        <w:t>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поселения.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6. Глава поселения с учетом рекомендаций, содержащихся в заключени</w:t>
      </w:r>
      <w:proofErr w:type="gramStart"/>
      <w:r w:rsidRPr="006F5E7C">
        <w:rPr>
          <w:rFonts w:ascii="Arial" w:hAnsi="Arial" w:cs="Arial"/>
          <w:sz w:val="24"/>
          <w:szCs w:val="24"/>
        </w:rPr>
        <w:t>и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комиссии по землепользованию и застройке, в течение тридцати дней принимает решение о подготовке проекта о внесении изменения в настоящие Правила или </w:t>
      </w:r>
      <w:r w:rsidRPr="006F5E7C">
        <w:rPr>
          <w:rFonts w:ascii="Arial" w:hAnsi="Arial" w:cs="Arial"/>
          <w:sz w:val="24"/>
          <w:szCs w:val="24"/>
        </w:rPr>
        <w:lastRenderedPageBreak/>
        <w:t>об отклонении предложения о внесении изменения в Правила с указанием причин отклонения и направляет копию такого решения заявителю.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7. При внесении изменений в настоящие Правила на рассмотрение Собрания депутатов представляются: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проект решения о внесении изменений с обосновывающими документами;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2) согласование изменения с уполномоченным органом в сфере архитектуры и градостроительства </w:t>
      </w:r>
      <w:r w:rsidR="00513AB8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заключение комиссии по землепользованию и застройке;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протокол публичных слушаний и заключение о результатах публичных слушаний.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Изменения в настоящие Правила утверждаются Собранием депутатов.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8. Изменения, внесенные в настоящие Правила, подлежат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поселения (при наличии официального сайта поселения) в сети «Интернет».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9. Изменения в настоящие Правила вступают в силу со дня их официального опубликования, если решением Собрания депутатов об их утверждении не установлен иной срок.</w:t>
      </w:r>
    </w:p>
    <w:p w:rsidR="00A22081" w:rsidRDefault="00A22081" w:rsidP="00A22081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A22081" w:rsidRDefault="00A22081" w:rsidP="00A22081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6. </w:t>
      </w:r>
      <w:r>
        <w:rPr>
          <w:rFonts w:ascii="Arial" w:hAnsi="Arial" w:cs="Arial"/>
          <w:b/>
          <w:bCs/>
          <w:sz w:val="24"/>
          <w:szCs w:val="24"/>
        </w:rPr>
        <w:t>Публичные слушания по вопросам градостроительной деятельности</w:t>
      </w:r>
    </w:p>
    <w:p w:rsidR="00A22081" w:rsidRPr="006F5E7C" w:rsidRDefault="00A22081" w:rsidP="00A22081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A22081" w:rsidRPr="00A22081" w:rsidRDefault="00A22081" w:rsidP="00A22081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22081">
        <w:rPr>
          <w:rFonts w:ascii="Arial" w:hAnsi="Arial" w:cs="Arial"/>
          <w:sz w:val="24"/>
          <w:szCs w:val="24"/>
        </w:rPr>
        <w:t>Публичные слушания по вопросам градостроительной деятельности – правовой институт, применяемый в обязательном порядке в муниципальных образованиях, как обсуждение с участием жителей,  соответствующих проектов документов, определенных Градостроительным кодексом Российской Федерации, перед их утверждением органами местного самоуправления.</w:t>
      </w:r>
    </w:p>
    <w:p w:rsidR="00A22081" w:rsidRPr="00A22081" w:rsidRDefault="00A22081" w:rsidP="00A22081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22081">
        <w:rPr>
          <w:rFonts w:ascii="Arial" w:hAnsi="Arial" w:cs="Arial"/>
          <w:sz w:val="24"/>
          <w:szCs w:val="24"/>
        </w:rPr>
        <w:t xml:space="preserve">Нормативно-правовым актом, установившим обязательность проведения публичных слушаний по вопросам градостроительной деятельности, является Градостроительный кодекс Российской Федерации от 29.12.2004г. № 190-ФЗ.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(ст.32 Конституции РФ), а также выполнение органами местного самоуправления обязанности по обеспечению законных прав и свобод граждан, предусмотренной в ст. 18 Конституции РФ. </w:t>
      </w:r>
    </w:p>
    <w:p w:rsidR="00A43D76" w:rsidRDefault="00A22081" w:rsidP="00D47C17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A22081">
        <w:rPr>
          <w:rFonts w:ascii="Arial" w:hAnsi="Arial" w:cs="Arial"/>
          <w:sz w:val="24"/>
          <w:szCs w:val="24"/>
        </w:rPr>
        <w:t>Участниками публичных слушаний являются представители заинтересованной общественности, физические или юридические лица, интересы которых прямо или косвенно могут быть затронуты социальными, экологическими и иными последствиями намечаемой градостроительной деятельности или выразившие свой интерес к последствиям такой деятельности.</w:t>
      </w:r>
      <w:proofErr w:type="gramEnd"/>
      <w:r w:rsidRPr="00A22081">
        <w:rPr>
          <w:rFonts w:ascii="Arial" w:hAnsi="Arial" w:cs="Arial"/>
          <w:sz w:val="24"/>
          <w:szCs w:val="24"/>
        </w:rPr>
        <w:t xml:space="preserve"> Решение о проведении публичных слушаний по проектам муниципальных правовых актов, регулирующих вопросы градостроительной деятельности, принимается главой муниципального образования.</w:t>
      </w:r>
    </w:p>
    <w:p w:rsidR="00A43D76" w:rsidRDefault="00A43D76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4D2B1C" w:rsidRDefault="004D2B1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4D2B1C" w:rsidRDefault="004D2B1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4D2B1C" w:rsidRDefault="004D2B1C" w:rsidP="00507C0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A22081">
        <w:rPr>
          <w:rFonts w:ascii="Arial" w:hAnsi="Arial" w:cs="Arial"/>
          <w:b/>
          <w:bCs/>
          <w:sz w:val="24"/>
          <w:szCs w:val="24"/>
        </w:rPr>
        <w:t>7</w:t>
      </w:r>
      <w:r w:rsidRPr="006F5E7C">
        <w:rPr>
          <w:rFonts w:ascii="Arial" w:hAnsi="Arial" w:cs="Arial"/>
          <w:b/>
          <w:bCs/>
          <w:sz w:val="24"/>
          <w:szCs w:val="24"/>
        </w:rPr>
        <w:t>. Объекты и субъекты градостроительных отношений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6F5E7C">
        <w:rPr>
          <w:rFonts w:ascii="Arial" w:hAnsi="Arial" w:cs="Arial"/>
          <w:sz w:val="24"/>
          <w:szCs w:val="24"/>
        </w:rPr>
        <w:t xml:space="preserve">Объектами градостроительных отношений в поселении является его территория в границах, установленных </w:t>
      </w:r>
      <w:r w:rsidR="00671B67">
        <w:rPr>
          <w:rFonts w:ascii="Arial" w:hAnsi="Arial" w:cs="Arial"/>
          <w:sz w:val="24"/>
          <w:szCs w:val="24"/>
        </w:rPr>
        <w:t>Областным</w:t>
      </w:r>
      <w:r w:rsidR="00F764C1" w:rsidRPr="00F764C1">
        <w:rPr>
          <w:rFonts w:ascii="Arial" w:hAnsi="Arial" w:cs="Arial"/>
          <w:sz w:val="24"/>
          <w:szCs w:val="24"/>
        </w:rPr>
        <w:t xml:space="preserve"> закон</w:t>
      </w:r>
      <w:r w:rsidR="00671B67">
        <w:rPr>
          <w:rFonts w:ascii="Arial" w:hAnsi="Arial" w:cs="Arial"/>
          <w:sz w:val="24"/>
          <w:szCs w:val="24"/>
        </w:rPr>
        <w:t>ом</w:t>
      </w:r>
      <w:r w:rsidR="00F764C1" w:rsidRPr="00F764C1">
        <w:rPr>
          <w:rFonts w:ascii="Arial" w:hAnsi="Arial" w:cs="Arial"/>
          <w:sz w:val="24"/>
          <w:szCs w:val="24"/>
        </w:rPr>
        <w:t xml:space="preserve"> Ростовской области от 27.12.2004 N 2</w:t>
      </w:r>
      <w:r w:rsidR="006009BF">
        <w:rPr>
          <w:rFonts w:ascii="Arial" w:hAnsi="Arial" w:cs="Arial"/>
          <w:sz w:val="24"/>
          <w:szCs w:val="24"/>
        </w:rPr>
        <w:t>43</w:t>
      </w:r>
      <w:r w:rsidR="00F764C1" w:rsidRPr="00F764C1">
        <w:rPr>
          <w:rFonts w:ascii="Arial" w:hAnsi="Arial" w:cs="Arial"/>
          <w:sz w:val="24"/>
          <w:szCs w:val="24"/>
        </w:rPr>
        <w:t>-ЗС "Об установлении границ и наделении соответствующим статусом муниципального образования "</w:t>
      </w:r>
      <w:r w:rsidR="006009BF">
        <w:rPr>
          <w:rFonts w:ascii="Arial" w:hAnsi="Arial" w:cs="Arial"/>
          <w:sz w:val="24"/>
          <w:szCs w:val="24"/>
        </w:rPr>
        <w:t>Зимовников</w:t>
      </w:r>
      <w:r w:rsidR="00F764C1" w:rsidRPr="00F764C1">
        <w:rPr>
          <w:rFonts w:ascii="Arial" w:hAnsi="Arial" w:cs="Arial"/>
          <w:sz w:val="24"/>
          <w:szCs w:val="24"/>
        </w:rPr>
        <w:t>ский район" и муниципальных образований в его составе" (принят ЗС РО 24.12.2004)</w:t>
      </w:r>
      <w:r w:rsidR="00F764C1">
        <w:rPr>
          <w:rFonts w:ascii="Arial" w:hAnsi="Arial" w:cs="Arial"/>
          <w:sz w:val="24"/>
          <w:szCs w:val="24"/>
        </w:rPr>
        <w:t>,</w:t>
      </w:r>
      <w:r w:rsidRPr="006F5E7C">
        <w:rPr>
          <w:rFonts w:ascii="Arial" w:hAnsi="Arial" w:cs="Arial"/>
          <w:sz w:val="24"/>
          <w:szCs w:val="24"/>
        </w:rPr>
        <w:t xml:space="preserve"> а также земельные участки и объекты капитального строительства, расположенные в пределах границ поселения.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Субъектами градостроительных отношений на территории поселения являются: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органы государственной власти и органы местного самоуправления;</w:t>
      </w:r>
    </w:p>
    <w:p w:rsid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физические и юридические лица.</w:t>
      </w:r>
    </w:p>
    <w:p w:rsidR="00A22081" w:rsidRDefault="00A22081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22081" w:rsidRPr="006F5E7C" w:rsidRDefault="00A22081" w:rsidP="00A22081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A2187F">
        <w:rPr>
          <w:rFonts w:ascii="Arial" w:hAnsi="Arial" w:cs="Arial"/>
          <w:b/>
          <w:bCs/>
          <w:sz w:val="24"/>
          <w:szCs w:val="24"/>
        </w:rPr>
        <w:t>8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</w:t>
      </w:r>
      <w:r w:rsidR="005E70A3">
        <w:rPr>
          <w:rFonts w:ascii="Arial" w:hAnsi="Arial" w:cs="Arial"/>
          <w:b/>
          <w:bCs/>
          <w:sz w:val="24"/>
          <w:szCs w:val="24"/>
        </w:rPr>
        <w:t>Открытость и доступность информации о землепользовании и застройке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 xml:space="preserve">Настоящие Правила, включая все входящие в их состав документы, являются открытыми для физических и юридических лиц, для должностных лиц органов власти и управления, а также органов, осуществляющих </w:t>
      </w:r>
      <w:proofErr w:type="gramStart"/>
      <w:r w:rsidRPr="005E70A3">
        <w:rPr>
          <w:rFonts w:ascii="Arial" w:hAnsi="Arial" w:cs="Arial"/>
          <w:sz w:val="24"/>
          <w:szCs w:val="24"/>
        </w:rPr>
        <w:t>контроль за</w:t>
      </w:r>
      <w:proofErr w:type="gramEnd"/>
      <w:r w:rsidRPr="005E70A3">
        <w:rPr>
          <w:rFonts w:ascii="Arial" w:hAnsi="Arial" w:cs="Arial"/>
          <w:sz w:val="24"/>
          <w:szCs w:val="24"/>
        </w:rPr>
        <w:t xml:space="preserve"> соблюдением градостроительного законодательства органами местного самоуправления.</w:t>
      </w:r>
    </w:p>
    <w:p w:rsidR="00A22081" w:rsidRPr="005E70A3" w:rsidRDefault="00507C0A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="00A22081" w:rsidRPr="005E70A3">
        <w:rPr>
          <w:rFonts w:ascii="Arial" w:hAnsi="Arial" w:cs="Arial"/>
          <w:sz w:val="24"/>
          <w:szCs w:val="24"/>
        </w:rPr>
        <w:t xml:space="preserve">дминистрация </w:t>
      </w:r>
      <w:r w:rsidR="00513AB8">
        <w:rPr>
          <w:rFonts w:ascii="Arial" w:hAnsi="Arial" w:cs="Arial"/>
          <w:sz w:val="24"/>
          <w:szCs w:val="24"/>
        </w:rPr>
        <w:t>поселения</w:t>
      </w:r>
      <w:r w:rsidR="00A22081" w:rsidRPr="005E70A3">
        <w:rPr>
          <w:rFonts w:ascii="Arial" w:hAnsi="Arial" w:cs="Arial"/>
          <w:sz w:val="24"/>
          <w:szCs w:val="24"/>
        </w:rPr>
        <w:t xml:space="preserve"> обеспечивает возможность ознакомления с настоящими Правилами путем: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- публикации Правил в местных средствах массовой информации, издания их специальным тиражом и открытой продажи всем заинтересованным лицам;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 xml:space="preserve">- предоставления экземпляра настоящих Правил в муниципальные библиотеки </w:t>
      </w:r>
      <w:r w:rsidR="00513AB8">
        <w:rPr>
          <w:rFonts w:ascii="Arial" w:hAnsi="Arial" w:cs="Arial"/>
          <w:sz w:val="24"/>
          <w:szCs w:val="24"/>
        </w:rPr>
        <w:t>поселения</w:t>
      </w:r>
      <w:r w:rsidRPr="005E70A3">
        <w:rPr>
          <w:rFonts w:ascii="Arial" w:hAnsi="Arial" w:cs="Arial"/>
          <w:sz w:val="24"/>
          <w:szCs w:val="24"/>
        </w:rPr>
        <w:t>;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 xml:space="preserve">- создания условий для ознакомления с Правилами (в полном комплекте входящих в их состав документов и приложений) в комиссии, в структурных подразделениях </w:t>
      </w:r>
      <w:r w:rsidR="00513AB8">
        <w:rPr>
          <w:rFonts w:ascii="Arial" w:hAnsi="Arial" w:cs="Arial"/>
          <w:sz w:val="24"/>
          <w:szCs w:val="24"/>
        </w:rPr>
        <w:t>а</w:t>
      </w:r>
      <w:r w:rsidRPr="005E70A3">
        <w:rPr>
          <w:rFonts w:ascii="Arial" w:hAnsi="Arial" w:cs="Arial"/>
          <w:sz w:val="24"/>
          <w:szCs w:val="24"/>
        </w:rPr>
        <w:t xml:space="preserve">дминистрации </w:t>
      </w:r>
      <w:r w:rsidR="00513AB8">
        <w:rPr>
          <w:rFonts w:ascii="Arial" w:hAnsi="Arial" w:cs="Arial"/>
          <w:sz w:val="24"/>
          <w:szCs w:val="24"/>
        </w:rPr>
        <w:t>поселения</w:t>
      </w:r>
      <w:r w:rsidRPr="005E70A3">
        <w:rPr>
          <w:rFonts w:ascii="Arial" w:hAnsi="Arial" w:cs="Arial"/>
          <w:sz w:val="24"/>
          <w:szCs w:val="24"/>
        </w:rPr>
        <w:t>, осуществляющих функции в области землепользования и застройки;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- обеспечения возможности предоставления физическим и юридическим лицам по изготовлению выписок из Правил, копий документов и/или их фрагментов, характеризующих условия использования и застройки отдельных земельных участков и их массивов (кварталов, других элементов планировочной структуры), а также объектов капитального строительства.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Граждане,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Правилами.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Граждане, их объединения и юридические лица до утверждения градостроительной документации имеют право обсуждать, вносить предложения и участвовать в подготовке решений по вопросам градостроительной деятельности на территории города.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Участие граждан, их объединений и юридических лиц в обсуждении и принятии решений в области градостроительной деятельности осуществляется в следующих формах: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- участие в собраниях граждан;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- участие в публичных слушаниях;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>- проведение независимых экспертиз градостроительной документации за счет собственных средств;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lastRenderedPageBreak/>
        <w:t>- иных формах, установленных действующим законодательством.</w:t>
      </w:r>
    </w:p>
    <w:p w:rsidR="00A22081" w:rsidRPr="005E70A3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 xml:space="preserve">Порядок участия граждан,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</w:t>
      </w:r>
      <w:r w:rsidR="005E70A3">
        <w:rPr>
          <w:rFonts w:ascii="Arial" w:hAnsi="Arial" w:cs="Arial"/>
          <w:sz w:val="24"/>
          <w:szCs w:val="24"/>
        </w:rPr>
        <w:t>Ростовской области</w:t>
      </w:r>
      <w:r w:rsidRPr="005E70A3">
        <w:rPr>
          <w:rFonts w:ascii="Arial" w:hAnsi="Arial" w:cs="Arial"/>
          <w:sz w:val="24"/>
          <w:szCs w:val="24"/>
        </w:rPr>
        <w:t>.</w:t>
      </w:r>
    </w:p>
    <w:p w:rsidR="00A22081" w:rsidRDefault="00A22081" w:rsidP="005E70A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E70A3">
        <w:rPr>
          <w:rFonts w:ascii="Arial" w:hAnsi="Arial" w:cs="Arial"/>
          <w:sz w:val="24"/>
          <w:szCs w:val="24"/>
        </w:rPr>
        <w:t xml:space="preserve">Органы местного самоуправления </w:t>
      </w:r>
      <w:r w:rsidR="00E838D8">
        <w:rPr>
          <w:rFonts w:ascii="Arial" w:hAnsi="Arial" w:cs="Arial"/>
          <w:sz w:val="24"/>
          <w:szCs w:val="24"/>
        </w:rPr>
        <w:t>поселения</w:t>
      </w:r>
      <w:r w:rsidRPr="005E70A3">
        <w:rPr>
          <w:rFonts w:ascii="Arial" w:hAnsi="Arial" w:cs="Arial"/>
          <w:sz w:val="24"/>
          <w:szCs w:val="24"/>
        </w:rPr>
        <w:t>, их структурные подразделения в пределах своей компетенции рассматривают заявления и иные обращения граждан, их объединений и юридических лиц, касающиеся вопросов землепользования и застройки, затрагивающих их интересы, и в установленные сроки предоставляют им обоснованные ответы.</w:t>
      </w:r>
    </w:p>
    <w:p w:rsidR="00270A19" w:rsidRDefault="00270A19" w:rsidP="005E70A3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270A19" w:rsidRPr="006F5E7C" w:rsidRDefault="00270A19" w:rsidP="00270A19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z w:val="24"/>
          <w:szCs w:val="24"/>
        </w:rPr>
        <w:t>Ответственность за нарушение Правил</w:t>
      </w:r>
    </w:p>
    <w:p w:rsidR="005E70A3" w:rsidRPr="005E70A3" w:rsidRDefault="005E70A3" w:rsidP="005E70A3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270A19" w:rsidRDefault="005E70A3" w:rsidP="00270A1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0A19">
        <w:rPr>
          <w:rFonts w:ascii="Arial" w:hAnsi="Arial" w:cs="Arial"/>
          <w:sz w:val="24"/>
          <w:szCs w:val="24"/>
        </w:rPr>
        <w:t xml:space="preserve">За нарушение настоящих Правил физические и юридические лица, а также должностные лица несут ответственность в соответствии с законодательством Российской Федерации и </w:t>
      </w:r>
      <w:r w:rsidR="00270A19">
        <w:rPr>
          <w:rFonts w:ascii="Arial" w:hAnsi="Arial" w:cs="Arial"/>
          <w:sz w:val="24"/>
          <w:szCs w:val="24"/>
        </w:rPr>
        <w:t>Ростовской</w:t>
      </w:r>
      <w:r w:rsidRPr="00270A19">
        <w:rPr>
          <w:rFonts w:ascii="Arial" w:hAnsi="Arial" w:cs="Arial"/>
          <w:sz w:val="24"/>
          <w:szCs w:val="24"/>
        </w:rPr>
        <w:t xml:space="preserve"> области.</w:t>
      </w:r>
    </w:p>
    <w:p w:rsidR="005E70A3" w:rsidRPr="00270A19" w:rsidRDefault="005E70A3" w:rsidP="00270A19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Глава 2.</w:t>
      </w:r>
      <w:r w:rsidRPr="006F5E7C">
        <w:rPr>
          <w:rFonts w:ascii="Arial" w:hAnsi="Arial" w:cs="Arial"/>
          <w:sz w:val="24"/>
          <w:szCs w:val="24"/>
        </w:rPr>
        <w:t xml:space="preserve"> </w:t>
      </w:r>
      <w:r w:rsidRPr="006F5E7C">
        <w:rPr>
          <w:rFonts w:ascii="Arial" w:hAnsi="Arial" w:cs="Arial"/>
          <w:b/>
          <w:bCs/>
          <w:sz w:val="24"/>
          <w:szCs w:val="24"/>
        </w:rPr>
        <w:t>ПОЛНОМОЧИЯ ОРГАНОВ МЕСТНОГО САМОУПРАВЛЕНИЯ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ПО РЕГУЛИРОВАНИЮ ЗЕМЛЕПОЛЬЗОВАНИЯ И ЗАСТРОЙКИ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ab/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10</w:t>
      </w:r>
      <w:r w:rsidRPr="006F5E7C">
        <w:rPr>
          <w:rFonts w:ascii="Arial" w:hAnsi="Arial" w:cs="Arial"/>
          <w:b/>
          <w:bCs/>
          <w:sz w:val="24"/>
          <w:szCs w:val="24"/>
        </w:rPr>
        <w:t>. Полномочия Собрания депутатов в области землепользования и застройки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>1. К полномочиям Собрания депутатов в области землепользования и застройки относятся: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1) принятие в пределах своей компетенции муниципальных правовых актов в области регулирования землепользования и застройки, муниципальных целевых программ в области градостроительной деятельности и рационального использования земель поселения, внесение в них изменений; 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установление порядка управления и распоряжения земельными участками и объектами капитального строительства, находящимися в муниципальной собственности;</w:t>
      </w:r>
    </w:p>
    <w:p w:rsidR="006F5E7C" w:rsidRPr="006F5E7C" w:rsidRDefault="006F5E7C" w:rsidP="006F5E7C">
      <w:pPr>
        <w:ind w:firstLine="540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утверждение схемы ценового зонирования территории поселения;</w:t>
      </w:r>
    </w:p>
    <w:p w:rsidR="006F5E7C" w:rsidRPr="006F5E7C" w:rsidRDefault="006F5E7C" w:rsidP="006F5E7C">
      <w:pPr>
        <w:ind w:firstLine="540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установление ставок земельного налога и арендной платы;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5) осуществление контроля исполнени</w:t>
      </w:r>
      <w:r w:rsidR="003C4281">
        <w:rPr>
          <w:rFonts w:ascii="Arial" w:hAnsi="Arial" w:cs="Arial"/>
          <w:sz w:val="24"/>
          <w:szCs w:val="24"/>
        </w:rPr>
        <w:t>я</w:t>
      </w:r>
      <w:r w:rsidRPr="006F5E7C">
        <w:rPr>
          <w:rFonts w:ascii="Arial" w:hAnsi="Arial" w:cs="Arial"/>
          <w:sz w:val="24"/>
          <w:szCs w:val="24"/>
        </w:rPr>
        <w:t xml:space="preserve"> настоящих Правил, деятельностью органов местного самоуправления, уполномоченных в сфере землепользования и застройки, в пределах своей компетенции; </w:t>
      </w:r>
    </w:p>
    <w:p w:rsid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6) иные полномочия, отнесенные к компетенции Собрания депутатов Уставом поселения, решениями Собрания депутатов в соответствии с действующим законодательством.</w:t>
      </w:r>
    </w:p>
    <w:p w:rsidR="00507C0A" w:rsidRDefault="00507C0A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507C0A" w:rsidRDefault="00507C0A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507C0A" w:rsidRDefault="00507C0A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A43D76" w:rsidRDefault="004D2B1C" w:rsidP="00D47C17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11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Полномочия </w:t>
      </w:r>
      <w:r w:rsidR="00E838D8">
        <w:rPr>
          <w:rFonts w:ascii="Arial" w:hAnsi="Arial" w:cs="Arial"/>
          <w:b/>
          <w:bCs/>
          <w:sz w:val="24"/>
          <w:szCs w:val="24"/>
        </w:rPr>
        <w:t>а</w:t>
      </w:r>
      <w:r w:rsidRPr="006F5E7C">
        <w:rPr>
          <w:rFonts w:ascii="Arial" w:hAnsi="Arial" w:cs="Arial"/>
          <w:b/>
          <w:bCs/>
          <w:sz w:val="24"/>
          <w:szCs w:val="24"/>
        </w:rPr>
        <w:t>дминистрации поселения в области землепользования и застройки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 xml:space="preserve">1. К полномочиям </w:t>
      </w:r>
      <w:r w:rsidR="00E838D8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 в области землепользования и застройки относятся: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принятие в пределах своей компетенции муниципальных правовых актов в области регулирования землепользования и застройки;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разработка и реализация муниципальных целевых программ в области рационального использования земель поселения и градостроительной деятельности;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3) утверждение градостроительной документации по планировке территории поселения;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4) утверждение местных нормативов градостроительного проектирования;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5) предоставление в установленном порядке земельных участков;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color w:val="FF0000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6)</w:t>
      </w:r>
      <w:r w:rsidRPr="006F5E7C">
        <w:rPr>
          <w:rFonts w:ascii="Arial" w:hAnsi="Arial" w:cs="Arial"/>
          <w:color w:val="FF0000"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>резервирование и изъятие, в том числе путем выкупа, земельных участков в границах поселения для муниципальных нужд;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7) установление публичных сервитутов в качестве обременений использования земельных участков и объектов капитального строительства;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8) взимание земельного налога и арендной платы за земельные участки;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9) защита прав и законных интересов правообладателей земельных участков и объектов капитального строительства в пределах полномочий, установленных законодательством;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10) разрешение в пределах своей компетенции земельных споров;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11) иные полномочия, отнесенные к компетенции </w:t>
      </w:r>
      <w:r w:rsidR="00E838D8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 Уставом поселения, решениями Собрания депутатов в соответствии с действующим законодательством.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В целях реализации полномочий </w:t>
      </w:r>
      <w:r w:rsidR="00E838D8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полномочиями.</w:t>
      </w:r>
    </w:p>
    <w:p w:rsidR="006F5E7C" w:rsidRPr="006F5E7C" w:rsidRDefault="006F5E7C" w:rsidP="006F5E7C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12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Полномочия органа </w:t>
      </w:r>
      <w:r w:rsidRPr="006F5E7C">
        <w:rPr>
          <w:rFonts w:ascii="Arial" w:hAnsi="Arial" w:cs="Arial"/>
          <w:b/>
          <w:sz w:val="24"/>
          <w:szCs w:val="24"/>
        </w:rPr>
        <w:t xml:space="preserve">архитектуры и градостроительства </w:t>
      </w:r>
      <w:r w:rsidR="00E838D8">
        <w:rPr>
          <w:rFonts w:ascii="Arial" w:hAnsi="Arial" w:cs="Arial"/>
          <w:b/>
          <w:sz w:val="24"/>
          <w:szCs w:val="24"/>
        </w:rPr>
        <w:t>а</w:t>
      </w:r>
      <w:r w:rsidRPr="006F5E7C">
        <w:rPr>
          <w:rFonts w:ascii="Arial" w:hAnsi="Arial" w:cs="Arial"/>
          <w:b/>
          <w:sz w:val="24"/>
          <w:szCs w:val="24"/>
        </w:rPr>
        <w:t xml:space="preserve">дминистрации поселения в </w:t>
      </w:r>
      <w:r w:rsidRPr="006F5E7C">
        <w:rPr>
          <w:rFonts w:ascii="Arial" w:hAnsi="Arial" w:cs="Arial"/>
          <w:b/>
          <w:bCs/>
          <w:sz w:val="24"/>
          <w:szCs w:val="24"/>
        </w:rPr>
        <w:t>области землепользования и застройки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1. К полномочиям уполномоченного органа в сфере архитектуры и градостроительства </w:t>
      </w:r>
      <w:r w:rsidR="00E838D8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 (далее – орган архитектуры и градостроительства) в</w:t>
      </w:r>
      <w:r w:rsidRPr="006F5E7C">
        <w:rPr>
          <w:rFonts w:ascii="Arial" w:hAnsi="Arial" w:cs="Arial"/>
          <w:bCs/>
          <w:sz w:val="24"/>
          <w:szCs w:val="24"/>
        </w:rPr>
        <w:t xml:space="preserve"> области землепользования и застройки относятся</w:t>
      </w:r>
      <w:r w:rsidRPr="006F5E7C">
        <w:rPr>
          <w:rFonts w:ascii="Arial" w:hAnsi="Arial" w:cs="Arial"/>
          <w:sz w:val="24"/>
          <w:szCs w:val="24"/>
        </w:rPr>
        <w:t>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разработка проектов муниципальных правовых актов в области  землепользования и застройки, архитектуры и градостроительства;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разработка и представление на утверждение местных нормативов градостроительного проектирования поселения;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обеспечение разработки, рассмотрения, согласования и представления на утверждение в установленном порядке градостроительной и землеустроительной документации;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5)</w:t>
      </w:r>
      <w:r w:rsidRPr="006F5E7C">
        <w:rPr>
          <w:rFonts w:ascii="Arial" w:hAnsi="Arial" w:cs="Arial"/>
          <w:color w:val="FF0000"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 xml:space="preserve">выдача разрешений на строительство, разрешений на ввод объектов в эксплуатацию;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6) участие в организации и проведении торгов по продаже земельных участков из земель, находящихся в муниципальной собственности, либо права на заключение договоров аренды земельных участков;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>7) участие в выносе в натуру красных линий и других линий регулирования застройки, высотных отметок, осей зданий, сооружений, трасс инженерных коммуникаций, участие в установлении на  местности границ земельных участков;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8) контроль </w:t>
      </w:r>
      <w:r w:rsidR="00150AE4">
        <w:rPr>
          <w:rFonts w:ascii="Arial" w:hAnsi="Arial" w:cs="Arial"/>
          <w:sz w:val="24"/>
          <w:szCs w:val="24"/>
        </w:rPr>
        <w:t>соблюдения</w:t>
      </w:r>
      <w:r w:rsidRPr="006F5E7C">
        <w:rPr>
          <w:rFonts w:ascii="Arial" w:hAnsi="Arial" w:cs="Arial"/>
          <w:sz w:val="24"/>
          <w:szCs w:val="24"/>
        </w:rPr>
        <w:t xml:space="preserve"> действующего законодательства, муниципальных правовых актов органов местного самоуправления в области землепользования и застройки в пределах своей компетенции;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9) иные полномочия, отнесенные к компетенции органа архитектуры и градостроительства муниципальными правовыми актами Главы поселения.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Положение об органе архитектуры и градостроительства </w:t>
      </w:r>
      <w:r w:rsidRPr="006F5E7C">
        <w:rPr>
          <w:rFonts w:ascii="Arial" w:hAnsi="Arial" w:cs="Arial"/>
          <w:bCs/>
          <w:sz w:val="24"/>
          <w:szCs w:val="24"/>
        </w:rPr>
        <w:t>утверждается постановлением Главы поселения.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Статья 1</w:t>
      </w:r>
      <w:r w:rsidR="00F80824">
        <w:rPr>
          <w:rFonts w:ascii="Arial" w:hAnsi="Arial" w:cs="Arial"/>
          <w:b/>
          <w:bCs/>
          <w:sz w:val="24"/>
          <w:szCs w:val="24"/>
        </w:rPr>
        <w:t>3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Полномочия </w:t>
      </w:r>
      <w:r w:rsidRPr="006F5E7C">
        <w:rPr>
          <w:rFonts w:ascii="Arial" w:hAnsi="Arial" w:cs="Arial"/>
          <w:b/>
          <w:sz w:val="24"/>
          <w:szCs w:val="24"/>
        </w:rPr>
        <w:t xml:space="preserve">комиссии по землепользованию и застройке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Cs/>
          <w:sz w:val="24"/>
          <w:szCs w:val="24"/>
        </w:rPr>
        <w:t xml:space="preserve">1. К полномочиям </w:t>
      </w:r>
      <w:r w:rsidRPr="006F5E7C">
        <w:rPr>
          <w:rFonts w:ascii="Arial" w:hAnsi="Arial" w:cs="Arial"/>
          <w:sz w:val="24"/>
          <w:szCs w:val="24"/>
        </w:rPr>
        <w:t>комиссии по землепользованию и застройке – постоянно действующего коллегиального органа в области землепользования и застройки относятся: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рассмотрение предложений о внесении изменений в настоящие Правила;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подготовка проекта решения Главы поселения о внесении изменений в настоящие Правила;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организация и проведение публичных слушаний по вопросу внесения изменений в настоящие Правила, иным вопросам землепользования и застройки;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иные полномочия, отнесенные к компетенции</w:t>
      </w:r>
      <w:r w:rsidRPr="006F5E7C">
        <w:rPr>
          <w:rFonts w:ascii="Arial" w:hAnsi="Arial" w:cs="Arial"/>
          <w:bCs/>
          <w:sz w:val="24"/>
          <w:szCs w:val="24"/>
        </w:rPr>
        <w:t xml:space="preserve"> комиссии по землепользованию и застройке</w:t>
      </w:r>
      <w:r w:rsidRPr="006F5E7C">
        <w:rPr>
          <w:rFonts w:ascii="Arial" w:hAnsi="Arial" w:cs="Arial"/>
          <w:sz w:val="24"/>
          <w:szCs w:val="24"/>
        </w:rPr>
        <w:t xml:space="preserve"> муниципальными правовыми актами Главы поселения</w:t>
      </w:r>
      <w:r w:rsidRPr="006F5E7C">
        <w:rPr>
          <w:rFonts w:ascii="Arial" w:hAnsi="Arial" w:cs="Arial"/>
          <w:color w:val="000000"/>
          <w:sz w:val="24"/>
          <w:szCs w:val="24"/>
        </w:rPr>
        <w:t>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Состав комиссии по землепользованию и застройке и Положение о ней</w:t>
      </w:r>
      <w:r w:rsidRPr="006F5E7C">
        <w:rPr>
          <w:rFonts w:ascii="Arial" w:hAnsi="Arial" w:cs="Arial"/>
          <w:bCs/>
          <w:sz w:val="24"/>
          <w:szCs w:val="24"/>
        </w:rPr>
        <w:t xml:space="preserve"> утверждаются постановлением Главы поселения.</w:t>
      </w:r>
    </w:p>
    <w:p w:rsidR="006F5E7C" w:rsidRPr="006F5E7C" w:rsidRDefault="006F5E7C" w:rsidP="006F5E7C">
      <w:pPr>
        <w:rPr>
          <w:rFonts w:ascii="Arial" w:hAnsi="Arial" w:cs="Arial"/>
          <w:b/>
          <w:sz w:val="24"/>
          <w:szCs w:val="24"/>
        </w:rPr>
      </w:pPr>
    </w:p>
    <w:p w:rsid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Глава 3. </w:t>
      </w:r>
      <w:r w:rsidR="00270A19">
        <w:rPr>
          <w:rFonts w:ascii="Arial" w:hAnsi="Arial" w:cs="Arial"/>
          <w:b/>
          <w:sz w:val="24"/>
          <w:szCs w:val="24"/>
        </w:rPr>
        <w:t xml:space="preserve"> </w:t>
      </w:r>
      <w:r w:rsidRPr="006F5E7C">
        <w:rPr>
          <w:rFonts w:ascii="Arial" w:hAnsi="Arial" w:cs="Arial"/>
          <w:b/>
          <w:sz w:val="24"/>
          <w:szCs w:val="24"/>
        </w:rPr>
        <w:t>ПОДГОТОВК</w:t>
      </w:r>
      <w:r w:rsidR="004722C5">
        <w:rPr>
          <w:rFonts w:ascii="Arial" w:hAnsi="Arial" w:cs="Arial"/>
          <w:b/>
          <w:sz w:val="24"/>
          <w:szCs w:val="24"/>
        </w:rPr>
        <w:t>А</w:t>
      </w:r>
      <w:r w:rsidRPr="006F5E7C">
        <w:rPr>
          <w:rFonts w:ascii="Arial" w:hAnsi="Arial" w:cs="Arial"/>
          <w:b/>
          <w:sz w:val="24"/>
          <w:szCs w:val="24"/>
        </w:rPr>
        <w:t xml:space="preserve"> ДОКУМЕНТАЦИИ ПО ПЛАНИРОВКЕ ТЕРРИТОРИИ ПОСЕЛЕНИЯ ОРГАНАМИ МЕСТНОГО САМОУПРАВЛЕНИЯ</w:t>
      </w:r>
    </w:p>
    <w:p w:rsidR="00CD36C9" w:rsidRPr="006F5E7C" w:rsidRDefault="00CD36C9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D36C9" w:rsidRDefault="00CD36C9" w:rsidP="00CD36C9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Статья 1</w:t>
      </w:r>
      <w:r w:rsidR="00F80824">
        <w:rPr>
          <w:rFonts w:ascii="Arial" w:hAnsi="Arial" w:cs="Arial"/>
          <w:b/>
          <w:bCs/>
          <w:sz w:val="24"/>
          <w:szCs w:val="24"/>
        </w:rPr>
        <w:t>4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z w:val="24"/>
          <w:szCs w:val="24"/>
        </w:rPr>
        <w:t>Назначение, виды и состав документации по планировке территории поселения</w:t>
      </w:r>
      <w:r w:rsidRPr="006F5E7C">
        <w:rPr>
          <w:rFonts w:ascii="Arial" w:hAnsi="Arial" w:cs="Arial"/>
          <w:b/>
          <w:sz w:val="24"/>
          <w:szCs w:val="24"/>
        </w:rPr>
        <w:t xml:space="preserve"> </w:t>
      </w:r>
    </w:p>
    <w:p w:rsidR="00CD36C9" w:rsidRPr="006F5E7C" w:rsidRDefault="00CD36C9" w:rsidP="00CD36C9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Pr="00CD36C9">
        <w:rPr>
          <w:rFonts w:ascii="Arial" w:hAnsi="Arial" w:cs="Arial"/>
          <w:bCs/>
          <w:sz w:val="24"/>
          <w:szCs w:val="24"/>
        </w:rPr>
        <w:t>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территорий, определения элементов планировочной структуры,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D36C9">
        <w:rPr>
          <w:rFonts w:ascii="Arial" w:hAnsi="Arial" w:cs="Arial"/>
          <w:bCs/>
          <w:sz w:val="24"/>
          <w:szCs w:val="24"/>
        </w:rPr>
        <w:t>2. Подготовка документации по планировке территории осуществляется в отношении застроенных или подлежащих застройке территорий.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D36C9">
        <w:rPr>
          <w:rFonts w:ascii="Arial" w:hAnsi="Arial" w:cs="Arial"/>
          <w:bCs/>
          <w:sz w:val="24"/>
          <w:szCs w:val="24"/>
        </w:rPr>
        <w:t>3. При подготовке документации по планировке территории может осуществляться разработка: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CD36C9">
        <w:rPr>
          <w:rFonts w:ascii="Arial" w:hAnsi="Arial" w:cs="Arial"/>
          <w:bCs/>
          <w:sz w:val="24"/>
          <w:szCs w:val="24"/>
        </w:rPr>
        <w:t>проекта планировки территории в виде отдельного документа (без проекта межевания и градостроительных планов земельных участков в его составе);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CD36C9">
        <w:rPr>
          <w:rFonts w:ascii="Arial" w:hAnsi="Arial" w:cs="Arial"/>
          <w:bCs/>
          <w:sz w:val="24"/>
          <w:szCs w:val="24"/>
        </w:rPr>
        <w:t>проекта планировки территории с проектом межевания и градостроительными планами земельных участков;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CD36C9">
        <w:rPr>
          <w:rFonts w:ascii="Arial" w:hAnsi="Arial" w:cs="Arial"/>
          <w:bCs/>
          <w:sz w:val="24"/>
          <w:szCs w:val="24"/>
        </w:rPr>
        <w:t>проекта межевания территории с градостроительными планами земельных участков;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- </w:t>
      </w:r>
      <w:r w:rsidRPr="00CD36C9">
        <w:rPr>
          <w:rFonts w:ascii="Arial" w:hAnsi="Arial" w:cs="Arial"/>
          <w:bCs/>
          <w:sz w:val="24"/>
          <w:szCs w:val="24"/>
        </w:rPr>
        <w:t>градостроительного плана земельного участка в виде отдельного документа.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D36C9">
        <w:rPr>
          <w:rFonts w:ascii="Arial" w:hAnsi="Arial" w:cs="Arial"/>
          <w:bCs/>
          <w:sz w:val="24"/>
          <w:szCs w:val="24"/>
        </w:rPr>
        <w:t xml:space="preserve">4. Администрация </w:t>
      </w:r>
      <w:r>
        <w:rPr>
          <w:rFonts w:ascii="Arial" w:hAnsi="Arial" w:cs="Arial"/>
          <w:bCs/>
          <w:sz w:val="24"/>
          <w:szCs w:val="24"/>
        </w:rPr>
        <w:t>поселения</w:t>
      </w:r>
      <w:r w:rsidRPr="00CD36C9">
        <w:rPr>
          <w:rFonts w:ascii="Arial" w:hAnsi="Arial" w:cs="Arial"/>
          <w:bCs/>
          <w:sz w:val="24"/>
          <w:szCs w:val="24"/>
        </w:rPr>
        <w:t xml:space="preserve"> обеспечива</w:t>
      </w:r>
      <w:r>
        <w:rPr>
          <w:rFonts w:ascii="Arial" w:hAnsi="Arial" w:cs="Arial"/>
          <w:bCs/>
          <w:sz w:val="24"/>
          <w:szCs w:val="24"/>
        </w:rPr>
        <w:t>е</w:t>
      </w:r>
      <w:r w:rsidRPr="00CD36C9">
        <w:rPr>
          <w:rFonts w:ascii="Arial" w:hAnsi="Arial" w:cs="Arial"/>
          <w:bCs/>
          <w:sz w:val="24"/>
          <w:szCs w:val="24"/>
        </w:rPr>
        <w:t>т подготовку документации по планировке территории на основании Генерального плана</w:t>
      </w:r>
      <w:r w:rsidR="00E838D8">
        <w:rPr>
          <w:rFonts w:ascii="Arial" w:hAnsi="Arial" w:cs="Arial"/>
          <w:bCs/>
          <w:sz w:val="24"/>
          <w:szCs w:val="24"/>
        </w:rPr>
        <w:t xml:space="preserve"> поселения</w:t>
      </w:r>
      <w:r w:rsidRPr="00CD36C9">
        <w:rPr>
          <w:rFonts w:ascii="Arial" w:hAnsi="Arial" w:cs="Arial"/>
          <w:bCs/>
          <w:sz w:val="24"/>
          <w:szCs w:val="24"/>
        </w:rPr>
        <w:t>, настоящих Правил.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D36C9">
        <w:rPr>
          <w:rFonts w:ascii="Arial" w:hAnsi="Arial" w:cs="Arial"/>
          <w:bCs/>
          <w:sz w:val="24"/>
          <w:szCs w:val="24"/>
        </w:rPr>
        <w:t xml:space="preserve">5. Состав, порядок подготовки, согласования, обсуждения и утверждения документации по планировке территории определяется Градостроительным кодексом Российской Федерации, законодательством о градостроительной деятельности </w:t>
      </w:r>
      <w:r>
        <w:rPr>
          <w:rFonts w:ascii="Arial" w:hAnsi="Arial" w:cs="Arial"/>
          <w:bCs/>
          <w:sz w:val="24"/>
          <w:szCs w:val="24"/>
        </w:rPr>
        <w:t>Ростовской</w:t>
      </w:r>
      <w:r w:rsidRPr="00CD36C9">
        <w:rPr>
          <w:rFonts w:ascii="Arial" w:hAnsi="Arial" w:cs="Arial"/>
          <w:bCs/>
          <w:sz w:val="24"/>
          <w:szCs w:val="24"/>
        </w:rPr>
        <w:t xml:space="preserve"> области, настоящими Правилами и иными муниципальными правовыми актами.</w:t>
      </w:r>
    </w:p>
    <w:p w:rsidR="00CD36C9" w:rsidRPr="00CD36C9" w:rsidRDefault="00CD36C9" w:rsidP="00CD36C9">
      <w:pPr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Статья 1</w:t>
      </w:r>
      <w:r w:rsidR="00F80824">
        <w:rPr>
          <w:rFonts w:ascii="Arial" w:hAnsi="Arial" w:cs="Arial"/>
          <w:b/>
          <w:bCs/>
          <w:sz w:val="24"/>
          <w:szCs w:val="24"/>
        </w:rPr>
        <w:t>5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Порядок подготовки </w:t>
      </w:r>
      <w:r w:rsidR="004722C5">
        <w:rPr>
          <w:rFonts w:ascii="Arial" w:hAnsi="Arial" w:cs="Arial"/>
          <w:b/>
          <w:bCs/>
          <w:sz w:val="24"/>
          <w:szCs w:val="24"/>
        </w:rPr>
        <w:t>документации по планировке территории поселения</w:t>
      </w:r>
      <w:r w:rsidR="002340A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Решение о подготовке документации по планировке территории поселения принимается Главой поселения.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порядке, сроках подготовки и содержании документации по планировке территории поселения.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3.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4. Определение исполнителя работ по подготовке (внесению изменений) документации по планировке  территории осуществляется в соответствии с действующим законодательством и муниципальными правовыми актами органом местного самоуправления поселения, устанавливающими порядок размещения заказов на выполнение работ для муниципальных нужд.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5. Договор на подготовку документации по планировке территории с исполнителем (разработчиком) заключается в порядке, установленном гражданским законодательством. К договору должны быть приложены задание на подготовку (внесение изменений) документации по планировке территории, смета, календарный график выполнения работ.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6. Подготовка документации по планировке территории осуществляется в соответствии с Градостроительным кодексом Российской Федерации, федеральными и окружными законами, настоящими Правилами, иными муниципальными правовыми актами.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7. Проекты планировки территории и проекты межевания территории до их утверждения подлежат обязательному рассмотрению на публичных слушаниях.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8. Орган архитектуры и градостроительства направляет Главе поселения 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>9. Глава поселения с учетом протокола публичных слушаний по</w:t>
      </w:r>
      <w:r w:rsidR="00150AE4">
        <w:rPr>
          <w:rFonts w:ascii="Arial" w:hAnsi="Arial" w:cs="Arial"/>
          <w:sz w:val="24"/>
          <w:szCs w:val="24"/>
        </w:rPr>
        <w:t xml:space="preserve"> проекту планировки территории,</w:t>
      </w:r>
      <w:r w:rsidRPr="006F5E7C">
        <w:rPr>
          <w:rFonts w:ascii="Arial" w:hAnsi="Arial" w:cs="Arial"/>
          <w:sz w:val="24"/>
          <w:szCs w:val="24"/>
        </w:rPr>
        <w:t xml:space="preserve">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заключения.</w:t>
      </w:r>
    </w:p>
    <w:p w:rsid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10. 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поселения (при наличии официального сайта поселения) в сети «Интернет».</w:t>
      </w:r>
    </w:p>
    <w:p w:rsidR="00CB0587" w:rsidRPr="006F5E7C" w:rsidRDefault="00CB0587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CB0587" w:rsidRDefault="00CB0587" w:rsidP="00CB0587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Статья 1</w:t>
      </w:r>
      <w:r w:rsidR="00F80824">
        <w:rPr>
          <w:rFonts w:ascii="Arial" w:hAnsi="Arial" w:cs="Arial"/>
          <w:b/>
          <w:bCs/>
          <w:sz w:val="24"/>
          <w:szCs w:val="24"/>
        </w:rPr>
        <w:t>6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z w:val="24"/>
          <w:szCs w:val="24"/>
        </w:rPr>
        <w:t>Принятие решения об утверждении или об отклонении документации по планировке территории</w:t>
      </w:r>
    </w:p>
    <w:p w:rsidR="00CB0587" w:rsidRPr="006F5E7C" w:rsidRDefault="00CB0587" w:rsidP="00CB0587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CB0587" w:rsidRPr="00CB0587" w:rsidRDefault="00CB0587" w:rsidP="00CB05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CB0587">
        <w:rPr>
          <w:rFonts w:ascii="Arial" w:hAnsi="Arial" w:cs="Arial"/>
          <w:sz w:val="24"/>
          <w:szCs w:val="24"/>
        </w:rPr>
        <w:t xml:space="preserve">1. </w:t>
      </w:r>
      <w:r w:rsidR="00E838D8">
        <w:rPr>
          <w:rFonts w:ascii="Arial" w:hAnsi="Arial" w:cs="Arial"/>
          <w:sz w:val="24"/>
          <w:szCs w:val="24"/>
        </w:rPr>
        <w:t>А</w:t>
      </w:r>
      <w:r w:rsidRPr="00CB0587">
        <w:rPr>
          <w:rFonts w:ascii="Arial" w:hAnsi="Arial" w:cs="Arial"/>
          <w:sz w:val="24"/>
          <w:szCs w:val="24"/>
        </w:rPr>
        <w:t xml:space="preserve">дминистрация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>
        <w:rPr>
          <w:rFonts w:ascii="Arial" w:hAnsi="Arial" w:cs="Arial"/>
          <w:sz w:val="24"/>
          <w:szCs w:val="24"/>
        </w:rPr>
        <w:t xml:space="preserve"> поселения</w:t>
      </w:r>
      <w:r w:rsidRPr="00CB0587">
        <w:rPr>
          <w:rFonts w:ascii="Arial" w:hAnsi="Arial" w:cs="Arial"/>
          <w:sz w:val="24"/>
          <w:szCs w:val="24"/>
        </w:rPr>
        <w:t xml:space="preserve">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(в том числе требованиям градостроительного регламента), требованиям действующего законодательства (в том числе требованиям технических регламентов).</w:t>
      </w:r>
    </w:p>
    <w:p w:rsidR="00CB0587" w:rsidRPr="00CB0587" w:rsidRDefault="00CB0587" w:rsidP="00CB05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CB0587">
        <w:rPr>
          <w:rFonts w:ascii="Arial" w:hAnsi="Arial" w:cs="Arial"/>
          <w:sz w:val="24"/>
          <w:szCs w:val="24"/>
        </w:rPr>
        <w:t xml:space="preserve">2. Документация по планировке территории до ее утверждения </w:t>
      </w:r>
      <w:r w:rsidR="00805D4B">
        <w:rPr>
          <w:rFonts w:ascii="Arial" w:hAnsi="Arial" w:cs="Arial"/>
          <w:sz w:val="24"/>
          <w:szCs w:val="24"/>
        </w:rPr>
        <w:t>Главой</w:t>
      </w:r>
      <w:r w:rsidRPr="00CB0587">
        <w:rPr>
          <w:rFonts w:ascii="Arial" w:hAnsi="Arial" w:cs="Arial"/>
          <w:sz w:val="24"/>
          <w:szCs w:val="24"/>
        </w:rPr>
        <w:t xml:space="preserve">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="00805D4B">
        <w:rPr>
          <w:rFonts w:ascii="Arial" w:hAnsi="Arial" w:cs="Arial"/>
          <w:sz w:val="24"/>
          <w:szCs w:val="24"/>
        </w:rPr>
        <w:t xml:space="preserve"> поселения</w:t>
      </w:r>
      <w:r w:rsidRPr="00CB0587">
        <w:rPr>
          <w:rFonts w:ascii="Arial" w:hAnsi="Arial" w:cs="Arial"/>
          <w:sz w:val="24"/>
          <w:szCs w:val="24"/>
        </w:rPr>
        <w:t xml:space="preserve"> подлежит обязательному рассмотрению на публичных слушаниях, которые проводятся в порядке, установленном статьей </w:t>
      </w:r>
      <w:r w:rsidR="00A43D76" w:rsidRPr="00A43D76">
        <w:rPr>
          <w:rFonts w:ascii="Arial" w:hAnsi="Arial" w:cs="Arial"/>
          <w:sz w:val="24"/>
          <w:szCs w:val="24"/>
        </w:rPr>
        <w:t>46</w:t>
      </w:r>
      <w:r w:rsidRPr="00CB0587">
        <w:rPr>
          <w:rFonts w:ascii="Arial" w:hAnsi="Arial" w:cs="Arial"/>
          <w:sz w:val="24"/>
          <w:szCs w:val="24"/>
        </w:rPr>
        <w:t xml:space="preserve"> настоящих Правил.</w:t>
      </w:r>
    </w:p>
    <w:p w:rsidR="00CB0587" w:rsidRPr="00CB0587" w:rsidRDefault="00CB0587" w:rsidP="00CB05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CB0587">
        <w:rPr>
          <w:rFonts w:ascii="Arial" w:hAnsi="Arial" w:cs="Arial"/>
          <w:sz w:val="24"/>
          <w:szCs w:val="24"/>
        </w:rPr>
        <w:t xml:space="preserve">3. Администрация </w:t>
      </w:r>
      <w:r w:rsidR="00432F94">
        <w:rPr>
          <w:rFonts w:ascii="Arial" w:hAnsi="Arial" w:cs="Arial"/>
          <w:sz w:val="24"/>
          <w:szCs w:val="24"/>
        </w:rPr>
        <w:t>Верхнесеребряковского</w:t>
      </w:r>
      <w:r w:rsidR="00926992" w:rsidRPr="00926992">
        <w:rPr>
          <w:rFonts w:ascii="Arial" w:hAnsi="Arial" w:cs="Arial"/>
          <w:sz w:val="24"/>
          <w:szCs w:val="24"/>
        </w:rPr>
        <w:t xml:space="preserve"> сельского</w:t>
      </w:r>
      <w:r w:rsidR="00805D4B">
        <w:rPr>
          <w:rFonts w:ascii="Arial" w:hAnsi="Arial" w:cs="Arial"/>
          <w:sz w:val="24"/>
          <w:szCs w:val="24"/>
        </w:rPr>
        <w:t xml:space="preserve"> поселения</w:t>
      </w:r>
      <w:r w:rsidRPr="00CB0587">
        <w:rPr>
          <w:rFonts w:ascii="Arial" w:hAnsi="Arial" w:cs="Arial"/>
          <w:sz w:val="24"/>
          <w:szCs w:val="24"/>
        </w:rPr>
        <w:t xml:space="preserve"> не позднее чем через пятнадцать дней со дня проведения публичных слушаний направляет </w:t>
      </w:r>
      <w:r w:rsidR="00805D4B">
        <w:rPr>
          <w:rFonts w:ascii="Arial" w:hAnsi="Arial" w:cs="Arial"/>
          <w:sz w:val="24"/>
          <w:szCs w:val="24"/>
        </w:rPr>
        <w:t>Главе администрации поселения</w:t>
      </w:r>
      <w:r w:rsidRPr="00CB0587">
        <w:rPr>
          <w:rFonts w:ascii="Arial" w:hAnsi="Arial" w:cs="Arial"/>
          <w:sz w:val="24"/>
          <w:szCs w:val="24"/>
        </w:rPr>
        <w:t xml:space="preserve"> подготовленную документацию по планировке территории, протокол публичных слушаний и заключение о результатах публичных слушаний по проекту документации по планировке территории.</w:t>
      </w:r>
    </w:p>
    <w:p w:rsidR="00CB0587" w:rsidRPr="00CB0587" w:rsidRDefault="00CB0587" w:rsidP="00CB05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CB0587">
        <w:rPr>
          <w:rFonts w:ascii="Arial" w:hAnsi="Arial" w:cs="Arial"/>
          <w:sz w:val="24"/>
          <w:szCs w:val="24"/>
        </w:rPr>
        <w:t xml:space="preserve">4. </w:t>
      </w:r>
      <w:r w:rsidR="00805D4B">
        <w:rPr>
          <w:rFonts w:ascii="Arial" w:hAnsi="Arial" w:cs="Arial"/>
          <w:sz w:val="24"/>
          <w:szCs w:val="24"/>
        </w:rPr>
        <w:t>Глава поселения</w:t>
      </w:r>
      <w:r w:rsidRPr="00CB0587">
        <w:rPr>
          <w:rFonts w:ascii="Arial" w:hAnsi="Arial" w:cs="Arial"/>
          <w:sz w:val="24"/>
          <w:szCs w:val="24"/>
        </w:rPr>
        <w:t xml:space="preserve"> по представлению </w:t>
      </w:r>
      <w:r w:rsidR="00E838D8">
        <w:rPr>
          <w:rFonts w:ascii="Arial" w:hAnsi="Arial" w:cs="Arial"/>
          <w:sz w:val="24"/>
          <w:szCs w:val="24"/>
        </w:rPr>
        <w:t>а</w:t>
      </w:r>
      <w:r w:rsidRPr="00CB0587">
        <w:rPr>
          <w:rFonts w:ascii="Arial" w:hAnsi="Arial" w:cs="Arial"/>
          <w:sz w:val="24"/>
          <w:szCs w:val="24"/>
        </w:rPr>
        <w:t xml:space="preserve">дминистрации </w:t>
      </w:r>
      <w:r w:rsidR="00805D4B">
        <w:rPr>
          <w:rFonts w:ascii="Arial" w:hAnsi="Arial" w:cs="Arial"/>
          <w:sz w:val="24"/>
          <w:szCs w:val="24"/>
        </w:rPr>
        <w:t>поселения</w:t>
      </w:r>
      <w:r w:rsidRPr="00CB0587">
        <w:rPr>
          <w:rFonts w:ascii="Arial" w:hAnsi="Arial" w:cs="Arial"/>
          <w:sz w:val="24"/>
          <w:szCs w:val="24"/>
        </w:rPr>
        <w:t xml:space="preserve">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</w:t>
      </w:r>
      <w:r w:rsidR="00E838D8">
        <w:rPr>
          <w:rFonts w:ascii="Arial" w:hAnsi="Arial" w:cs="Arial"/>
          <w:sz w:val="24"/>
          <w:szCs w:val="24"/>
        </w:rPr>
        <w:t>а</w:t>
      </w:r>
      <w:r w:rsidRPr="00CB0587">
        <w:rPr>
          <w:rFonts w:ascii="Arial" w:hAnsi="Arial" w:cs="Arial"/>
          <w:sz w:val="24"/>
          <w:szCs w:val="24"/>
        </w:rPr>
        <w:t xml:space="preserve">дминистрацию </w:t>
      </w:r>
      <w:r w:rsidR="00805D4B">
        <w:rPr>
          <w:rFonts w:ascii="Arial" w:hAnsi="Arial" w:cs="Arial"/>
          <w:sz w:val="24"/>
          <w:szCs w:val="24"/>
        </w:rPr>
        <w:t>поселения</w:t>
      </w:r>
      <w:r w:rsidRPr="00CB0587">
        <w:rPr>
          <w:rFonts w:ascii="Arial" w:hAnsi="Arial" w:cs="Arial"/>
          <w:sz w:val="24"/>
          <w:szCs w:val="24"/>
        </w:rPr>
        <w:t xml:space="preserve"> на доработку.</w:t>
      </w:r>
    </w:p>
    <w:p w:rsidR="00CB0587" w:rsidRPr="00CB0587" w:rsidRDefault="00CB0587" w:rsidP="00CB05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CB0587">
        <w:rPr>
          <w:rFonts w:ascii="Arial" w:hAnsi="Arial" w:cs="Arial"/>
          <w:sz w:val="24"/>
          <w:szCs w:val="24"/>
        </w:rPr>
        <w:t xml:space="preserve">5. Утвержденная документация по планировке территории подлежит опубликованию в порядке, установленном для официального опубликования муниципальных правовых актов </w:t>
      </w:r>
      <w:r w:rsidR="00805D4B">
        <w:rPr>
          <w:rFonts w:ascii="Arial" w:hAnsi="Arial" w:cs="Arial"/>
          <w:sz w:val="24"/>
          <w:szCs w:val="24"/>
        </w:rPr>
        <w:t>поселения</w:t>
      </w:r>
      <w:r w:rsidRPr="00CB0587">
        <w:rPr>
          <w:rFonts w:ascii="Arial" w:hAnsi="Arial" w:cs="Arial"/>
          <w:sz w:val="24"/>
          <w:szCs w:val="24"/>
        </w:rPr>
        <w:t xml:space="preserve">, иной официальной информации, в течение семи дней со дня утверждения указанной документации и размещается на официальном сайте </w:t>
      </w:r>
      <w:r w:rsidR="00E838D8">
        <w:rPr>
          <w:rFonts w:ascii="Arial" w:hAnsi="Arial" w:cs="Arial"/>
          <w:sz w:val="24"/>
          <w:szCs w:val="24"/>
        </w:rPr>
        <w:t>а</w:t>
      </w:r>
      <w:r w:rsidRPr="00CB0587">
        <w:rPr>
          <w:rFonts w:ascii="Arial" w:hAnsi="Arial" w:cs="Arial"/>
          <w:sz w:val="24"/>
          <w:szCs w:val="24"/>
        </w:rPr>
        <w:t xml:space="preserve">дминистрации </w:t>
      </w:r>
      <w:r w:rsidR="00805D4B">
        <w:rPr>
          <w:rFonts w:ascii="Arial" w:hAnsi="Arial" w:cs="Arial"/>
          <w:sz w:val="24"/>
          <w:szCs w:val="24"/>
        </w:rPr>
        <w:t>поселения</w:t>
      </w:r>
      <w:r w:rsidRPr="00CB0587">
        <w:rPr>
          <w:rFonts w:ascii="Arial" w:hAnsi="Arial" w:cs="Arial"/>
          <w:sz w:val="24"/>
          <w:szCs w:val="24"/>
        </w:rPr>
        <w:t xml:space="preserve"> в сети Интернет.</w:t>
      </w:r>
    </w:p>
    <w:p w:rsidR="00CB0587" w:rsidRDefault="00CB0587" w:rsidP="00CB05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CB0587">
        <w:rPr>
          <w:rFonts w:ascii="Arial" w:hAnsi="Arial" w:cs="Arial"/>
          <w:sz w:val="24"/>
          <w:szCs w:val="24"/>
        </w:rPr>
        <w:t xml:space="preserve">6. На основании утвержденной документации по планировке территории </w:t>
      </w:r>
      <w:r w:rsidR="00805D4B">
        <w:rPr>
          <w:rFonts w:ascii="Arial" w:hAnsi="Arial" w:cs="Arial"/>
          <w:sz w:val="24"/>
          <w:szCs w:val="24"/>
        </w:rPr>
        <w:t>Собрание депутатов поселения</w:t>
      </w:r>
      <w:r w:rsidRPr="00CB0587">
        <w:rPr>
          <w:rFonts w:ascii="Arial" w:hAnsi="Arial" w:cs="Arial"/>
          <w:sz w:val="24"/>
          <w:szCs w:val="24"/>
        </w:rPr>
        <w:t xml:space="preserve">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строительства.</w:t>
      </w:r>
    </w:p>
    <w:p w:rsidR="00D47C17" w:rsidRDefault="00D47C17" w:rsidP="00D47C17">
      <w:pP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805D4B" w:rsidRDefault="00805D4B" w:rsidP="00805D4B">
      <w:pPr>
        <w:ind w:firstLine="54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6F5E7C">
        <w:rPr>
          <w:rFonts w:ascii="Arial" w:hAnsi="Arial" w:cs="Arial"/>
          <w:b/>
          <w:bCs/>
          <w:snapToGrid w:val="0"/>
          <w:sz w:val="24"/>
          <w:szCs w:val="24"/>
        </w:rPr>
        <w:lastRenderedPageBreak/>
        <w:t>Статья 1</w:t>
      </w:r>
      <w:r w:rsidR="00F80824">
        <w:rPr>
          <w:rFonts w:ascii="Arial" w:hAnsi="Arial" w:cs="Arial"/>
          <w:b/>
          <w:bCs/>
          <w:snapToGrid w:val="0"/>
          <w:sz w:val="24"/>
          <w:szCs w:val="24"/>
        </w:rPr>
        <w:t>7</w:t>
      </w: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 xml:space="preserve">. </w:t>
      </w:r>
      <w:r w:rsidR="00F33605">
        <w:rPr>
          <w:rFonts w:ascii="Arial" w:hAnsi="Arial" w:cs="Arial"/>
          <w:b/>
          <w:bCs/>
          <w:snapToGrid w:val="0"/>
          <w:sz w:val="24"/>
          <w:szCs w:val="24"/>
        </w:rPr>
        <w:t>Порядок подготовки градостроительных планов земельных участков</w:t>
      </w:r>
    </w:p>
    <w:p w:rsidR="00F33605" w:rsidRPr="006F5E7C" w:rsidRDefault="00F33605" w:rsidP="00805D4B">
      <w:pPr>
        <w:ind w:firstLine="54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F33605">
        <w:rPr>
          <w:rFonts w:ascii="Arial" w:hAnsi="Arial" w:cs="Arial"/>
          <w:sz w:val="24"/>
          <w:szCs w:val="24"/>
        </w:rPr>
        <w:t>1. Подготовка градостроительных планов земельных участков осуществляется применительно к застроенным или предназначенным для строительства, реконструкции объектов капитального строительства земельным участкам.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F33605">
        <w:rPr>
          <w:rFonts w:ascii="Arial" w:hAnsi="Arial" w:cs="Arial"/>
          <w:sz w:val="24"/>
          <w:szCs w:val="24"/>
        </w:rPr>
        <w:t>2. 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F33605">
        <w:rPr>
          <w:rFonts w:ascii="Arial" w:hAnsi="Arial" w:cs="Arial"/>
          <w:sz w:val="24"/>
          <w:szCs w:val="24"/>
        </w:rPr>
        <w:t xml:space="preserve">3. Градостроительные планы земельных участков в виде отдельного документа подготавливаются и утверждаются Администрацией </w:t>
      </w:r>
      <w:r>
        <w:rPr>
          <w:rFonts w:ascii="Arial" w:hAnsi="Arial" w:cs="Arial"/>
          <w:sz w:val="24"/>
          <w:szCs w:val="24"/>
        </w:rPr>
        <w:t>поселения</w:t>
      </w:r>
      <w:r w:rsidRPr="00F33605">
        <w:rPr>
          <w:rFonts w:ascii="Arial" w:hAnsi="Arial" w:cs="Arial"/>
          <w:sz w:val="24"/>
          <w:szCs w:val="24"/>
        </w:rPr>
        <w:t xml:space="preserve"> на основании заявлений заинтересованных физических и юридических лиц о выдаче градостроительного плана земельного участка.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F33605">
        <w:rPr>
          <w:rFonts w:ascii="Arial" w:hAnsi="Arial" w:cs="Arial"/>
          <w:sz w:val="24"/>
          <w:szCs w:val="24"/>
        </w:rPr>
        <w:t>4. Подготовка градостроительного плана земельного участка осуществляется в течение тридцати дней со дня поступления заявления, без взимания платы.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F33605">
        <w:rPr>
          <w:rFonts w:ascii="Arial" w:hAnsi="Arial" w:cs="Arial"/>
          <w:sz w:val="24"/>
          <w:szCs w:val="24"/>
        </w:rPr>
        <w:t>5. Состав градостроительного плана земельных участков установлен частью 3 статьи 44 Градостроительного кодекса Российской Федерации.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F33605">
        <w:rPr>
          <w:rFonts w:ascii="Arial" w:hAnsi="Arial" w:cs="Arial"/>
          <w:sz w:val="24"/>
          <w:szCs w:val="24"/>
        </w:rPr>
        <w:t xml:space="preserve">6. Градостроительные планы земельных участков являются обязательным основанием </w:t>
      </w:r>
      <w:proofErr w:type="gramStart"/>
      <w:r w:rsidRPr="00F33605">
        <w:rPr>
          <w:rFonts w:ascii="Arial" w:hAnsi="Arial" w:cs="Arial"/>
          <w:sz w:val="24"/>
          <w:szCs w:val="24"/>
        </w:rPr>
        <w:t>для</w:t>
      </w:r>
      <w:proofErr w:type="gramEnd"/>
      <w:r w:rsidRPr="00F33605">
        <w:rPr>
          <w:rFonts w:ascii="Arial" w:hAnsi="Arial" w:cs="Arial"/>
          <w:sz w:val="24"/>
          <w:szCs w:val="24"/>
        </w:rPr>
        <w:t>: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33605">
        <w:rPr>
          <w:rFonts w:ascii="Arial" w:hAnsi="Arial" w:cs="Arial"/>
          <w:sz w:val="24"/>
          <w:szCs w:val="24"/>
        </w:rPr>
        <w:t>подготовки проектной документации;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33605">
        <w:rPr>
          <w:rFonts w:ascii="Arial" w:hAnsi="Arial" w:cs="Arial"/>
          <w:sz w:val="24"/>
          <w:szCs w:val="24"/>
        </w:rPr>
        <w:t>выдачи разрешений на строительство;</w:t>
      </w:r>
    </w:p>
    <w:p w:rsidR="00F33605" w:rsidRPr="00F33605" w:rsidRDefault="00F33605" w:rsidP="00F33605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33605">
        <w:rPr>
          <w:rFonts w:ascii="Arial" w:hAnsi="Arial" w:cs="Arial"/>
          <w:sz w:val="24"/>
          <w:szCs w:val="24"/>
        </w:rPr>
        <w:t>выдачи разрешений на ввод объектов в эксплуатацию, за исключением случаев, если разрешение на строительство выдано до введения в действие Градостроительного кодекса Российской Федерации.</w:t>
      </w:r>
    </w:p>
    <w:p w:rsidR="00805D4B" w:rsidRPr="00F33605" w:rsidRDefault="00805D4B" w:rsidP="00805D4B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Глава 4. ГРАДОСТОРОИТЕЛЬНОЕ </w:t>
      </w:r>
      <w:r w:rsidR="00134DB8">
        <w:rPr>
          <w:rFonts w:ascii="Arial" w:hAnsi="Arial" w:cs="Arial"/>
          <w:b/>
          <w:sz w:val="24"/>
          <w:szCs w:val="24"/>
        </w:rPr>
        <w:t>ЗОНИРОВАНИЕ И РЕГЛАМЕНТИРОВАНИЕ ИСПОЛЬЗОВАНИЯ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134DB8" w:rsidRDefault="00134DB8" w:rsidP="00134DB8">
      <w:pPr>
        <w:ind w:firstLine="54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>Статья 1</w:t>
      </w:r>
      <w:r w:rsidR="00F80824">
        <w:rPr>
          <w:rFonts w:ascii="Arial" w:hAnsi="Arial" w:cs="Arial"/>
          <w:b/>
          <w:bCs/>
          <w:snapToGrid w:val="0"/>
          <w:sz w:val="24"/>
          <w:szCs w:val="24"/>
        </w:rPr>
        <w:t>8</w:t>
      </w: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napToGrid w:val="0"/>
          <w:sz w:val="24"/>
          <w:szCs w:val="24"/>
        </w:rPr>
        <w:t>Планировочная организация территории поселения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 xml:space="preserve">1. Градостроительное зонирование территории </w:t>
      </w:r>
      <w:r>
        <w:rPr>
          <w:rFonts w:ascii="Arial" w:hAnsi="Arial" w:cs="Arial"/>
          <w:sz w:val="24"/>
          <w:szCs w:val="24"/>
        </w:rPr>
        <w:t>поселения</w:t>
      </w:r>
      <w:r w:rsidRPr="00134DB8">
        <w:rPr>
          <w:rFonts w:ascii="Arial" w:hAnsi="Arial" w:cs="Arial"/>
          <w:sz w:val="24"/>
          <w:szCs w:val="24"/>
        </w:rPr>
        <w:t xml:space="preserve"> осуществляется в соответствии с Генеральным планом, на основе комплексного анализа всех характеристик и особенностей территории </w:t>
      </w:r>
      <w:r>
        <w:rPr>
          <w:rFonts w:ascii="Arial" w:hAnsi="Arial" w:cs="Arial"/>
          <w:sz w:val="24"/>
          <w:szCs w:val="24"/>
        </w:rPr>
        <w:t>поселения</w:t>
      </w:r>
      <w:r w:rsidRPr="00134DB8">
        <w:rPr>
          <w:rFonts w:ascii="Arial" w:hAnsi="Arial" w:cs="Arial"/>
          <w:sz w:val="24"/>
          <w:szCs w:val="24"/>
        </w:rPr>
        <w:t>.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2. В разделе 2 настоящих Правил устанавливаются: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1) территориальные зоны (</w:t>
      </w:r>
      <w:r w:rsidRPr="00DB735F">
        <w:rPr>
          <w:rFonts w:ascii="Arial" w:hAnsi="Arial" w:cs="Arial"/>
          <w:sz w:val="24"/>
          <w:szCs w:val="24"/>
        </w:rPr>
        <w:t xml:space="preserve">статья </w:t>
      </w:r>
      <w:r w:rsidR="00E838D8" w:rsidRPr="00DB735F">
        <w:rPr>
          <w:rFonts w:ascii="Arial" w:hAnsi="Arial" w:cs="Arial"/>
          <w:sz w:val="24"/>
          <w:szCs w:val="24"/>
        </w:rPr>
        <w:t>134</w:t>
      </w:r>
      <w:r w:rsidRPr="00DB735F">
        <w:rPr>
          <w:rFonts w:ascii="Arial" w:hAnsi="Arial" w:cs="Arial"/>
          <w:sz w:val="24"/>
          <w:szCs w:val="24"/>
        </w:rPr>
        <w:t xml:space="preserve"> </w:t>
      </w:r>
      <w:r w:rsidR="00E838D8" w:rsidRPr="00DB735F">
        <w:rPr>
          <w:rFonts w:ascii="Arial" w:hAnsi="Arial" w:cs="Arial"/>
          <w:sz w:val="24"/>
          <w:szCs w:val="24"/>
        </w:rPr>
        <w:t>ч.</w:t>
      </w:r>
      <w:r w:rsidR="00E838D8" w:rsidRPr="00DB735F">
        <w:rPr>
          <w:sz w:val="24"/>
          <w:szCs w:val="24"/>
          <w:lang w:val="en-US"/>
        </w:rPr>
        <w:t>II</w:t>
      </w:r>
      <w:r w:rsidR="00E838D8" w:rsidRPr="00134DB8">
        <w:rPr>
          <w:rFonts w:ascii="Arial" w:hAnsi="Arial" w:cs="Arial"/>
          <w:sz w:val="24"/>
          <w:szCs w:val="24"/>
        </w:rPr>
        <w:t xml:space="preserve"> </w:t>
      </w:r>
      <w:r w:rsidRPr="00134DB8">
        <w:rPr>
          <w:rFonts w:ascii="Arial" w:hAnsi="Arial" w:cs="Arial"/>
          <w:sz w:val="24"/>
          <w:szCs w:val="24"/>
        </w:rPr>
        <w:t>настоящих Правил);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2) зоны с особыми условиями использования территорий (статьи</w:t>
      </w:r>
      <w:r w:rsidRPr="00DB735F">
        <w:rPr>
          <w:rFonts w:ascii="Arial" w:hAnsi="Arial" w:cs="Arial"/>
          <w:sz w:val="24"/>
          <w:szCs w:val="24"/>
        </w:rPr>
        <w:t xml:space="preserve"> </w:t>
      </w:r>
      <w:r w:rsidR="00E838D8" w:rsidRPr="00DB735F">
        <w:rPr>
          <w:rFonts w:ascii="Arial" w:hAnsi="Arial" w:cs="Arial"/>
          <w:sz w:val="24"/>
          <w:szCs w:val="24"/>
        </w:rPr>
        <w:t>28-29 ч.</w:t>
      </w:r>
      <w:r w:rsidR="00E838D8" w:rsidRPr="00DB735F">
        <w:rPr>
          <w:sz w:val="24"/>
          <w:szCs w:val="24"/>
          <w:lang w:val="en-US"/>
        </w:rPr>
        <w:t>II</w:t>
      </w:r>
      <w:r w:rsidR="00E838D8" w:rsidRPr="00DB735F">
        <w:rPr>
          <w:rFonts w:ascii="Arial" w:hAnsi="Arial" w:cs="Arial"/>
          <w:sz w:val="24"/>
          <w:szCs w:val="24"/>
        </w:rPr>
        <w:t xml:space="preserve"> </w:t>
      </w:r>
      <w:r w:rsidRPr="00134DB8">
        <w:rPr>
          <w:rFonts w:ascii="Arial" w:hAnsi="Arial" w:cs="Arial"/>
          <w:sz w:val="24"/>
          <w:szCs w:val="24"/>
        </w:rPr>
        <w:t>настоящих Правил).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3. Границы территориальных зон устанавливаются с учетом: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1) 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2) функциональных зон и параметров их планируемого развития, определенных Генеральным планом;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3) определенных Градостроительным кодексом РФ территориальных зон;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4) сложившейся планировки территории и существующего землепользования;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t>5)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:rsidR="00134DB8" w:rsidRPr="00134DB8" w:rsidRDefault="00134DB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34DB8">
        <w:rPr>
          <w:rFonts w:ascii="Arial" w:hAnsi="Arial" w:cs="Arial"/>
          <w:sz w:val="24"/>
          <w:szCs w:val="24"/>
        </w:rPr>
        <w:lastRenderedPageBreak/>
        <w:t>6) 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134DB8" w:rsidRPr="00134DB8" w:rsidRDefault="00E838D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34DB8" w:rsidRPr="00134DB8">
        <w:rPr>
          <w:rFonts w:ascii="Arial" w:hAnsi="Arial" w:cs="Arial"/>
          <w:sz w:val="24"/>
          <w:szCs w:val="24"/>
        </w:rPr>
        <w:t>. Каждая территориальная зона обозначается на карте градостроительного зонирования определенным цветом и буквенно-цифровым кодом, отражающим ее принадлежность к одному из видов территориальных зон.</w:t>
      </w:r>
    </w:p>
    <w:p w:rsidR="00134DB8" w:rsidRPr="00134DB8" w:rsidRDefault="00E838D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34DB8" w:rsidRPr="00134DB8">
        <w:rPr>
          <w:rFonts w:ascii="Arial" w:hAnsi="Arial" w:cs="Arial"/>
          <w:sz w:val="24"/>
          <w:szCs w:val="24"/>
        </w:rPr>
        <w:t>. Границы территориальных зон, выделенных на карте градостроительного зонирования, должны отвечать требованию принадлежности каждого земельного участка (за исключением земельных участков линейных объектов) только к одной территориальной зоне. Один и тот же земельный участок не может находиться одновременно в двух или более территориальных зонах. Территориальные зоны, как правило, не устанавливаются применительно к одному земельному участку.</w:t>
      </w:r>
    </w:p>
    <w:p w:rsidR="00134DB8" w:rsidRPr="00134DB8" w:rsidRDefault="00E838D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134DB8" w:rsidRPr="00134DB8">
        <w:rPr>
          <w:rFonts w:ascii="Arial" w:hAnsi="Arial" w:cs="Arial"/>
          <w:sz w:val="24"/>
          <w:szCs w:val="24"/>
        </w:rPr>
        <w:t>. После вступления в силу настоящих Правил раздел, объединение, перераспределение и выдел земельных участков,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зоны.</w:t>
      </w:r>
    </w:p>
    <w:p w:rsidR="00134DB8" w:rsidRPr="00134DB8" w:rsidRDefault="00E838D8" w:rsidP="00134DB8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134DB8" w:rsidRPr="00134DB8">
        <w:rPr>
          <w:rFonts w:ascii="Arial" w:hAnsi="Arial" w:cs="Arial"/>
          <w:sz w:val="24"/>
          <w:szCs w:val="24"/>
        </w:rPr>
        <w:t>.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зон.</w:t>
      </w:r>
    </w:p>
    <w:p w:rsidR="00134DB8" w:rsidRDefault="00134DB8" w:rsidP="006F5E7C">
      <w:pPr>
        <w:ind w:firstLine="54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>Статья 1</w:t>
      </w:r>
      <w:r w:rsidR="00F80824">
        <w:rPr>
          <w:rFonts w:ascii="Arial" w:hAnsi="Arial" w:cs="Arial"/>
          <w:b/>
          <w:bCs/>
          <w:snapToGrid w:val="0"/>
          <w:sz w:val="24"/>
          <w:szCs w:val="24"/>
        </w:rPr>
        <w:t>9</w:t>
      </w: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>. Виды территориальных зон</w:t>
      </w:r>
      <w:r w:rsidR="00134DB8">
        <w:rPr>
          <w:rFonts w:ascii="Arial" w:hAnsi="Arial" w:cs="Arial"/>
          <w:b/>
          <w:bCs/>
          <w:snapToGrid w:val="0"/>
          <w:sz w:val="24"/>
          <w:szCs w:val="24"/>
        </w:rPr>
        <w:t>, обозначенных на карте градостроительного зонирования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>1. Границы территориальных зон, отображаемые на карте градостроительного зонирования, их наименования, градостроительные регламенты к ним устанавливаются индивидуально, с учетом: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функциональных зон и параметров их планируемого развития, определенных генеральным планом поселения;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определенных Градостроительным кодексом Российской Федерации территориальных зон;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сложившейся планировки территории и существующего землепользования;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5) 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Границы территориальных зон устанавливаются </w:t>
      </w:r>
      <w:proofErr w:type="gramStart"/>
      <w:r w:rsidRPr="006F5E7C">
        <w:rPr>
          <w:rFonts w:ascii="Arial" w:hAnsi="Arial" w:cs="Arial"/>
          <w:sz w:val="24"/>
          <w:szCs w:val="24"/>
        </w:rPr>
        <w:t>по</w:t>
      </w:r>
      <w:proofErr w:type="gramEnd"/>
      <w:r w:rsidRPr="006F5E7C">
        <w:rPr>
          <w:rFonts w:ascii="Arial" w:hAnsi="Arial" w:cs="Arial"/>
          <w:sz w:val="24"/>
          <w:szCs w:val="24"/>
        </w:rPr>
        <w:t>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красным линиям;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границам земельных участков;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границам поселения;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естественным границам природных объектов;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5) иным границам.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>3.  Виды территориальных зон, отображаемые на карте градостроительного зонирования:</w:t>
      </w:r>
    </w:p>
    <w:p w:rsidR="006F5E7C" w:rsidRPr="006F5E7C" w:rsidRDefault="00E838D8" w:rsidP="006F5E7C">
      <w:pPr>
        <w:ind w:firstLine="5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1. </w:t>
      </w:r>
      <w:r w:rsidR="006F5E7C" w:rsidRPr="006F5E7C">
        <w:rPr>
          <w:rFonts w:ascii="Arial" w:hAnsi="Arial" w:cs="Arial"/>
          <w:snapToGrid w:val="0"/>
          <w:sz w:val="24"/>
          <w:szCs w:val="24"/>
        </w:rPr>
        <w:t xml:space="preserve"> </w:t>
      </w:r>
      <w:r w:rsidR="006F5E7C" w:rsidRPr="006F5E7C">
        <w:rPr>
          <w:rFonts w:ascii="Arial" w:hAnsi="Arial" w:cs="Arial"/>
          <w:sz w:val="24"/>
          <w:szCs w:val="24"/>
        </w:rPr>
        <w:t>жилые зоны;</w:t>
      </w:r>
    </w:p>
    <w:p w:rsidR="006F5E7C" w:rsidRPr="006F5E7C" w:rsidRDefault="00E838D8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6F5E7C" w:rsidRPr="006F5E7C">
        <w:rPr>
          <w:rFonts w:ascii="Arial" w:hAnsi="Arial" w:cs="Arial"/>
          <w:sz w:val="24"/>
          <w:szCs w:val="24"/>
        </w:rPr>
        <w:t xml:space="preserve"> общественно - </w:t>
      </w:r>
      <w:r>
        <w:rPr>
          <w:rFonts w:ascii="Arial" w:hAnsi="Arial" w:cs="Arial"/>
          <w:sz w:val="24"/>
          <w:szCs w:val="24"/>
        </w:rPr>
        <w:t>жилые</w:t>
      </w:r>
      <w:r w:rsidR="006F5E7C" w:rsidRPr="006F5E7C">
        <w:rPr>
          <w:rFonts w:ascii="Arial" w:hAnsi="Arial" w:cs="Arial"/>
          <w:sz w:val="24"/>
          <w:szCs w:val="24"/>
        </w:rPr>
        <w:t xml:space="preserve"> зоны;</w:t>
      </w:r>
    </w:p>
    <w:p w:rsidR="006F5E7C" w:rsidRPr="006F5E7C" w:rsidRDefault="00E838D8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F5E7C" w:rsidRPr="006F5E7C">
        <w:rPr>
          <w:rFonts w:ascii="Arial" w:hAnsi="Arial" w:cs="Arial"/>
          <w:sz w:val="24"/>
          <w:szCs w:val="24"/>
        </w:rPr>
        <w:t xml:space="preserve"> производственн</w:t>
      </w:r>
      <w:r>
        <w:rPr>
          <w:rFonts w:ascii="Arial" w:hAnsi="Arial" w:cs="Arial"/>
          <w:sz w:val="24"/>
          <w:szCs w:val="24"/>
        </w:rPr>
        <w:t xml:space="preserve">о-коммунальные </w:t>
      </w:r>
      <w:r w:rsidR="006F5E7C" w:rsidRPr="006F5E7C">
        <w:rPr>
          <w:rFonts w:ascii="Arial" w:hAnsi="Arial" w:cs="Arial"/>
          <w:sz w:val="24"/>
          <w:szCs w:val="24"/>
        </w:rPr>
        <w:t>зоны;</w:t>
      </w:r>
    </w:p>
    <w:p w:rsidR="006F5E7C" w:rsidRPr="006F5E7C" w:rsidRDefault="00E838D8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F5E7C" w:rsidRPr="006F5E7C">
        <w:rPr>
          <w:rFonts w:ascii="Arial" w:hAnsi="Arial" w:cs="Arial"/>
          <w:sz w:val="24"/>
          <w:szCs w:val="24"/>
        </w:rPr>
        <w:t xml:space="preserve"> зоны инженерной инфраструктуры;</w:t>
      </w:r>
    </w:p>
    <w:p w:rsidR="006F5E7C" w:rsidRPr="006F5E7C" w:rsidRDefault="00E838D8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</w:t>
      </w:r>
      <w:r w:rsidR="006F5E7C" w:rsidRPr="006F5E7C">
        <w:rPr>
          <w:rFonts w:ascii="Arial" w:hAnsi="Arial" w:cs="Arial"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>зоны сельскохозяйственного использования;</w:t>
      </w:r>
    </w:p>
    <w:p w:rsidR="006F5E7C" w:rsidRPr="006F5E7C" w:rsidRDefault="00E838D8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6F5E7C" w:rsidRPr="006F5E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рекреационные зоны;</w:t>
      </w:r>
      <w:r w:rsidR="006F5E7C" w:rsidRPr="006F5E7C">
        <w:rPr>
          <w:rFonts w:ascii="Arial" w:hAnsi="Arial" w:cs="Arial"/>
          <w:sz w:val="24"/>
          <w:szCs w:val="24"/>
        </w:rPr>
        <w:t xml:space="preserve"> </w:t>
      </w:r>
    </w:p>
    <w:p w:rsidR="006F5E7C" w:rsidRPr="006F5E7C" w:rsidRDefault="00E838D8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6F5E7C" w:rsidRPr="006F5E7C">
        <w:rPr>
          <w:rFonts w:ascii="Arial" w:hAnsi="Arial" w:cs="Arial"/>
          <w:sz w:val="24"/>
          <w:szCs w:val="24"/>
        </w:rPr>
        <w:t xml:space="preserve"> зоны </w:t>
      </w:r>
      <w:r>
        <w:rPr>
          <w:rFonts w:ascii="Arial" w:hAnsi="Arial" w:cs="Arial"/>
          <w:sz w:val="24"/>
          <w:szCs w:val="24"/>
        </w:rPr>
        <w:t>специального назначения.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4. Землепользование и застройка территориальных зон поселения, границы которых отображены на карте градостроительного зонирования, осуществляется в соответствии с Градостроительным кодексом Российской Федерации и настоящими Правилами.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color w:val="0000FF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sz w:val="24"/>
          <w:szCs w:val="24"/>
        </w:rPr>
        <w:t>20</w:t>
      </w:r>
      <w:r w:rsidRPr="006F5E7C">
        <w:rPr>
          <w:rFonts w:ascii="Arial" w:hAnsi="Arial" w:cs="Arial"/>
          <w:b/>
          <w:sz w:val="24"/>
          <w:szCs w:val="24"/>
        </w:rPr>
        <w:t>. Градостроительны</w:t>
      </w:r>
      <w:r w:rsidR="00134DB8">
        <w:rPr>
          <w:rFonts w:ascii="Arial" w:hAnsi="Arial" w:cs="Arial"/>
          <w:b/>
          <w:sz w:val="24"/>
          <w:szCs w:val="24"/>
        </w:rPr>
        <w:t>е</w:t>
      </w:r>
      <w:r w:rsidRPr="006F5E7C">
        <w:rPr>
          <w:rFonts w:ascii="Arial" w:hAnsi="Arial" w:cs="Arial"/>
          <w:b/>
          <w:sz w:val="24"/>
          <w:szCs w:val="24"/>
        </w:rPr>
        <w:t xml:space="preserve"> регламент</w:t>
      </w:r>
      <w:r w:rsidR="00134DB8">
        <w:rPr>
          <w:rFonts w:ascii="Arial" w:hAnsi="Arial" w:cs="Arial"/>
          <w:b/>
          <w:sz w:val="24"/>
          <w:szCs w:val="24"/>
        </w:rPr>
        <w:t>ы и их применение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социально-пространственного качества среды, возможности и рациональности ее изменения.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>2. Градостроительный регламент определяет основу правового режима земельных участков и  объектов капитального строительства.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>3. Градостроительный регламент распространяется в равной мере на все земельные участки и 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4. В описание градостроительного регламента соответствующей территориальной зоны включаются: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характеристики современного состояния и использования территории (виды использования земельных участков и объектов капитального строительства, описание современного состояния территории и несоответствующего использования);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2) основные и вспомогательные  виды разрешенного использования земельных участков и объектов капитального строительства;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параметры (минимальные и/или максимальные) разрешенного использования;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4) особые условия реализации регламента.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>5.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 к подготовке проектной документации и строительству.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napToGrid w:val="0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>6. Виды разрешенного использования земельных участков и объектов капитального строительства  включают: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 xml:space="preserve">1) </w:t>
      </w:r>
      <w:r w:rsidRPr="006F5E7C">
        <w:rPr>
          <w:rFonts w:ascii="Arial" w:hAnsi="Arial" w:cs="Arial"/>
          <w:sz w:val="24"/>
          <w:szCs w:val="24"/>
        </w:rPr>
        <w:t xml:space="preserve">основные виды разрешенного использования, которые не могут быть запрещены при условии соблюдения особых градостроительных требований к формированию </w:t>
      </w:r>
      <w:r w:rsidRPr="006F5E7C">
        <w:rPr>
          <w:rFonts w:ascii="Arial" w:hAnsi="Arial" w:cs="Arial"/>
          <w:snapToGrid w:val="0"/>
          <w:sz w:val="24"/>
          <w:szCs w:val="24"/>
        </w:rPr>
        <w:t xml:space="preserve">земельных участков и объектов капитального строительства </w:t>
      </w:r>
      <w:r w:rsidRPr="006F5E7C">
        <w:rPr>
          <w:rFonts w:ascii="Arial" w:hAnsi="Arial" w:cs="Arial"/>
          <w:sz w:val="24"/>
          <w:szCs w:val="24"/>
        </w:rPr>
        <w:t>и технических требований по подготовке проектной документации и строительству (основные виды использования);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2) вспомогательные виды разрешенного использования, допустимые лишь в качестве </w:t>
      </w:r>
      <w:proofErr w:type="gramStart"/>
      <w:r w:rsidRPr="006F5E7C">
        <w:rPr>
          <w:rFonts w:ascii="Arial" w:hAnsi="Arial" w:cs="Arial"/>
          <w:sz w:val="24"/>
          <w:szCs w:val="24"/>
        </w:rPr>
        <w:t>дополнительных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к основным видам использования и только совместно с ними;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Настоящими Правилами условно разрешенные виды использования  земельных участков и объектов капитального строительства не предусматриваются.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>7. Виды использования, не предусмотренные в градостроительном регламенте, являются запрещенными.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napToGrid w:val="0"/>
          <w:sz w:val="24"/>
          <w:szCs w:val="24"/>
        </w:rPr>
        <w:t xml:space="preserve">8. Параметры (минимальные и/или максимальные) разрешенного использования </w:t>
      </w:r>
      <w:r w:rsidRPr="006F5E7C">
        <w:rPr>
          <w:rFonts w:ascii="Arial" w:hAnsi="Arial" w:cs="Arial"/>
          <w:sz w:val="24"/>
          <w:szCs w:val="24"/>
        </w:rPr>
        <w:t>могут включать: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показатели площади и линейных размеров (минимальных и/или максимальных) земельных участков, включая линейные размеры предельной ширины участков по фронту улиц (проездов) и предельной глубины участков;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минимальные размеры отступов от границ земельных участков, фиксирующие место допустимого размещения построек (пятно застройки), за пределами которого возводить здания, строения, сооружения запрещено;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предельную (максимальную и/или минимальную) этажность, или высоту построек;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максимальный процент плотности застройки в границах земельных участков, определяемый как отношение суммарной площади участка, которая уже застроена и может быть застроена дополнительно, ко всей площади участка;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5) минимальный процент озеленения для территорий жилых кварталов, детских дошкольных и спортивных площадок для образовательных учреждений;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6) показатели общей площади помещений (минимальных и/или максимальных) для вспомогательных видов разрешенного использования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9. Сочетания указанных параметров и их значения устанавливаются индивидуально, применительно к каждой территориальной зоне, обозначенной на карте градостроительного зонирования.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10. Границы зон распространения градостроительных ограничений могут не совпадать с границами территориальных зон, обозначенных на карте градостроительного зонирования.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11. Использование </w:t>
      </w:r>
      <w:r w:rsidRPr="006F5E7C">
        <w:rPr>
          <w:rFonts w:ascii="Arial" w:hAnsi="Arial" w:cs="Arial"/>
          <w:snapToGrid w:val="0"/>
          <w:sz w:val="24"/>
          <w:szCs w:val="24"/>
        </w:rPr>
        <w:t xml:space="preserve">земельных участков и объектов капитального строительства </w:t>
      </w:r>
      <w:r w:rsidRPr="006F5E7C">
        <w:rPr>
          <w:rFonts w:ascii="Arial" w:hAnsi="Arial" w:cs="Arial"/>
          <w:sz w:val="24"/>
          <w:szCs w:val="24"/>
        </w:rPr>
        <w:t xml:space="preserve">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12. Согласование и утверждение регламента осуществляется в составе карты градостроительного зонирования как ее неотъемлемая часть.</w:t>
      </w:r>
    </w:p>
    <w:p w:rsidR="006F5E7C" w:rsidRDefault="006F5E7C" w:rsidP="0026445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13. Выполнение градостроительных регламентов является обязательным для всех субъектов градостроительных отношений.</w:t>
      </w:r>
    </w:p>
    <w:p w:rsidR="00507C0A" w:rsidRDefault="00507C0A" w:rsidP="00264459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264459" w:rsidRPr="00264459" w:rsidRDefault="00264459" w:rsidP="00264459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Default="006F5E7C" w:rsidP="006F5E7C">
      <w:pPr>
        <w:ind w:firstLine="540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napToGrid w:val="0"/>
          <w:sz w:val="24"/>
          <w:szCs w:val="24"/>
        </w:rPr>
        <w:t>21</w:t>
      </w: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 xml:space="preserve">. </w:t>
      </w:r>
      <w:r w:rsidR="00134DB8">
        <w:rPr>
          <w:rFonts w:ascii="Arial" w:hAnsi="Arial" w:cs="Arial"/>
          <w:b/>
          <w:bCs/>
          <w:snapToGrid w:val="0"/>
          <w:sz w:val="24"/>
          <w:szCs w:val="24"/>
        </w:rPr>
        <w:t>Права и</w:t>
      </w: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>спользовани</w:t>
      </w:r>
      <w:r w:rsidR="00134DB8">
        <w:rPr>
          <w:rFonts w:ascii="Arial" w:hAnsi="Arial" w:cs="Arial"/>
          <w:b/>
          <w:bCs/>
          <w:snapToGrid w:val="0"/>
          <w:sz w:val="24"/>
          <w:szCs w:val="24"/>
        </w:rPr>
        <w:t>я</w:t>
      </w:r>
      <w:r w:rsidRPr="006F5E7C">
        <w:rPr>
          <w:rFonts w:ascii="Arial" w:hAnsi="Arial" w:cs="Arial"/>
          <w:b/>
          <w:bCs/>
          <w:snapToGrid w:val="0"/>
          <w:sz w:val="24"/>
          <w:szCs w:val="24"/>
        </w:rPr>
        <w:t xml:space="preserve"> земельных участков и объектов капитального строительства, не соответствующих установленному градостроительному регламенту территориальных зон </w:t>
      </w:r>
    </w:p>
    <w:p w:rsidR="00134DB8" w:rsidRPr="006F5E7C" w:rsidRDefault="00134DB8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Земельные участки и объекты капитального строительства не соответствуют установленному градостроительному регламенту территориальных зон в случае, если: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виды их использования не входят в перечень видов разрешенного использования;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2) их размеры не соответствуют предельным значениям, установленным градостроительным регламентом.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Земельные участки и объекты капитального строительства не соответствуют утвержденным проектируемым красным линиям в случае, если их границы выходят за пределы проектируемой красной линии.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>3. Земельные участки и прочно связанные с ними объекты капитального строительства, указанные в пункте 1 настоящей статьи, могут использоваться без установления срока приведения их в соответствие с градостроительным регламентом, за исключением случаев, если их использование опасно для жизни и здоровья людей, окружающей среды, памятников истории и культуры.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</w:t>
      </w:r>
      <w:r w:rsidR="00E838D8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дминистрацией поселения в соответствии с действующим законодательством.</w:t>
      </w:r>
    </w:p>
    <w:p w:rsidR="006B25CD" w:rsidRPr="00E838D8" w:rsidRDefault="006F5E7C" w:rsidP="00E838D8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4. Реконструкция, расширение и капитальный ремонт,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строительства, а также строительство новых объектов капитального строительства, прочно связанных с указанными земельными участками, могут осуществляться только в соответствии с установленными настоящими Правилами градостроительными регламентами и проектируемыми красными линиями. </w:t>
      </w:r>
    </w:p>
    <w:p w:rsidR="00B9560F" w:rsidRPr="006F5E7C" w:rsidRDefault="00B9560F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sz w:val="24"/>
          <w:szCs w:val="24"/>
        </w:rPr>
        <w:t>22</w:t>
      </w:r>
      <w:r w:rsidRPr="006F5E7C">
        <w:rPr>
          <w:rFonts w:ascii="Arial" w:hAnsi="Arial" w:cs="Arial"/>
          <w:b/>
          <w:sz w:val="24"/>
          <w:szCs w:val="24"/>
        </w:rPr>
        <w:t xml:space="preserve">. </w:t>
      </w:r>
      <w:r w:rsidR="007208C2">
        <w:rPr>
          <w:rFonts w:ascii="Arial" w:hAnsi="Arial" w:cs="Arial"/>
          <w:b/>
          <w:sz w:val="24"/>
          <w:szCs w:val="24"/>
        </w:rPr>
        <w:t>Порядок изменения видов разрешенного использования земельных участков и объектов капитального строительства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7208C2" w:rsidRPr="007208C2" w:rsidRDefault="007208C2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7208C2">
        <w:rPr>
          <w:rFonts w:ascii="Arial" w:hAnsi="Arial" w:cs="Arial"/>
          <w:sz w:val="24"/>
          <w:szCs w:val="24"/>
        </w:rPr>
        <w:t xml:space="preserve">1.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</w:t>
      </w:r>
      <w:r w:rsidR="00B751BA">
        <w:rPr>
          <w:rFonts w:ascii="Arial" w:hAnsi="Arial" w:cs="Arial"/>
          <w:sz w:val="24"/>
          <w:szCs w:val="24"/>
        </w:rPr>
        <w:t>поселения</w:t>
      </w:r>
      <w:r w:rsidRPr="007208C2">
        <w:rPr>
          <w:rFonts w:ascii="Arial" w:hAnsi="Arial" w:cs="Arial"/>
          <w:sz w:val="24"/>
          <w:szCs w:val="24"/>
        </w:rPr>
        <w:t xml:space="preserve">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7208C2" w:rsidRPr="007208C2" w:rsidRDefault="007208C2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7208C2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7208C2">
        <w:rPr>
          <w:rFonts w:ascii="Arial" w:hAnsi="Arial" w:cs="Arial"/>
          <w:sz w:val="24"/>
          <w:szCs w:val="24"/>
        </w:rPr>
        <w:t xml:space="preserve">Изменение видов разрешенного использования земельных участков и объектов капитального строительства на территории </w:t>
      </w:r>
      <w:r w:rsidR="00B751BA">
        <w:rPr>
          <w:rFonts w:ascii="Arial" w:hAnsi="Arial" w:cs="Arial"/>
          <w:sz w:val="24"/>
          <w:szCs w:val="24"/>
        </w:rPr>
        <w:t>поселения</w:t>
      </w:r>
      <w:r w:rsidRPr="007208C2">
        <w:rPr>
          <w:rFonts w:ascii="Arial" w:hAnsi="Arial" w:cs="Arial"/>
          <w:sz w:val="24"/>
          <w:szCs w:val="24"/>
        </w:rPr>
        <w:t xml:space="preserve"> может осуществляться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без дополнительных разрешений и согласований, если применяемые в результате этого изменения виды использования указаны в градостроительном регламенте в качестве основных видов</w:t>
      </w:r>
      <w:proofErr w:type="gramEnd"/>
      <w:r w:rsidRPr="007208C2">
        <w:rPr>
          <w:rFonts w:ascii="Arial" w:hAnsi="Arial" w:cs="Arial"/>
          <w:sz w:val="24"/>
          <w:szCs w:val="24"/>
        </w:rPr>
        <w:t xml:space="preserve">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использования.</w:t>
      </w:r>
    </w:p>
    <w:p w:rsidR="007208C2" w:rsidRPr="007208C2" w:rsidRDefault="007208C2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7208C2">
        <w:rPr>
          <w:rFonts w:ascii="Arial" w:hAnsi="Arial" w:cs="Arial"/>
          <w:sz w:val="24"/>
          <w:szCs w:val="24"/>
        </w:rPr>
        <w:t xml:space="preserve">3. 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Федерации, </w:t>
      </w:r>
      <w:r w:rsidR="00B751BA">
        <w:rPr>
          <w:rFonts w:ascii="Arial" w:hAnsi="Arial" w:cs="Arial"/>
          <w:sz w:val="24"/>
          <w:szCs w:val="24"/>
        </w:rPr>
        <w:t>Ростовской</w:t>
      </w:r>
      <w:r w:rsidRPr="007208C2">
        <w:rPr>
          <w:rFonts w:ascii="Arial" w:hAnsi="Arial" w:cs="Arial"/>
          <w:sz w:val="24"/>
          <w:szCs w:val="24"/>
        </w:rPr>
        <w:t xml:space="preserve"> области и органов местного самоуправления </w:t>
      </w:r>
      <w:r w:rsidR="00B751BA">
        <w:rPr>
          <w:rFonts w:ascii="Arial" w:hAnsi="Arial" w:cs="Arial"/>
          <w:sz w:val="24"/>
          <w:szCs w:val="24"/>
        </w:rPr>
        <w:t>поселения</w:t>
      </w:r>
      <w:r w:rsidRPr="007208C2">
        <w:rPr>
          <w:rFonts w:ascii="Arial" w:hAnsi="Arial" w:cs="Arial"/>
          <w:sz w:val="24"/>
          <w:szCs w:val="24"/>
        </w:rPr>
        <w:t>.</w:t>
      </w:r>
    </w:p>
    <w:p w:rsidR="007208C2" w:rsidRPr="007208C2" w:rsidRDefault="007208C2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7208C2">
        <w:rPr>
          <w:rFonts w:ascii="Arial" w:hAnsi="Arial" w:cs="Arial"/>
          <w:sz w:val="24"/>
          <w:szCs w:val="24"/>
        </w:rPr>
        <w:t xml:space="preserve">4.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</w:t>
      </w:r>
      <w:r w:rsidR="00B751BA">
        <w:rPr>
          <w:rFonts w:ascii="Arial" w:hAnsi="Arial" w:cs="Arial"/>
          <w:sz w:val="24"/>
          <w:szCs w:val="24"/>
        </w:rPr>
        <w:t>Главой поселения</w:t>
      </w:r>
      <w:r w:rsidRPr="007208C2">
        <w:rPr>
          <w:rFonts w:ascii="Arial" w:hAnsi="Arial" w:cs="Arial"/>
          <w:sz w:val="24"/>
          <w:szCs w:val="24"/>
        </w:rPr>
        <w:t xml:space="preserve"> в </w:t>
      </w:r>
      <w:r w:rsidRPr="007208C2">
        <w:rPr>
          <w:rFonts w:ascii="Arial" w:hAnsi="Arial" w:cs="Arial"/>
          <w:sz w:val="24"/>
          <w:szCs w:val="24"/>
        </w:rPr>
        <w:lastRenderedPageBreak/>
        <w:t xml:space="preserve">порядке, установленном Градостроительным кодексом Российской Федерации, статьей </w:t>
      </w:r>
      <w:r w:rsidR="00B751BA" w:rsidRPr="00B751BA">
        <w:rPr>
          <w:rFonts w:ascii="Arial" w:hAnsi="Arial" w:cs="Arial"/>
          <w:sz w:val="24"/>
          <w:szCs w:val="24"/>
        </w:rPr>
        <w:t>2</w:t>
      </w:r>
      <w:r w:rsidR="00D57EDF">
        <w:rPr>
          <w:rFonts w:ascii="Arial" w:hAnsi="Arial" w:cs="Arial"/>
          <w:sz w:val="24"/>
          <w:szCs w:val="24"/>
        </w:rPr>
        <w:t>3</w:t>
      </w:r>
      <w:r w:rsidRPr="007208C2">
        <w:rPr>
          <w:rFonts w:ascii="Arial" w:hAnsi="Arial" w:cs="Arial"/>
          <w:color w:val="FF0000"/>
          <w:sz w:val="24"/>
          <w:szCs w:val="24"/>
        </w:rPr>
        <w:t xml:space="preserve"> </w:t>
      </w:r>
      <w:r w:rsidRPr="007208C2">
        <w:rPr>
          <w:rFonts w:ascii="Arial" w:hAnsi="Arial" w:cs="Arial"/>
          <w:sz w:val="24"/>
          <w:szCs w:val="24"/>
        </w:rPr>
        <w:t>настоящих Правил.</w:t>
      </w:r>
    </w:p>
    <w:p w:rsidR="007208C2" w:rsidRPr="007208C2" w:rsidRDefault="007208C2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7208C2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7208C2">
        <w:rPr>
          <w:rFonts w:ascii="Arial" w:hAnsi="Arial" w:cs="Arial"/>
          <w:sz w:val="24"/>
          <w:szCs w:val="24"/>
        </w:rPr>
        <w:t xml:space="preserve">В случаях если земельный участок и объект капитального строительства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Федерации, </w:t>
      </w:r>
      <w:r w:rsidR="00B751BA">
        <w:rPr>
          <w:rFonts w:ascii="Arial" w:hAnsi="Arial" w:cs="Arial"/>
          <w:sz w:val="24"/>
          <w:szCs w:val="24"/>
        </w:rPr>
        <w:t>Ростовской</w:t>
      </w:r>
      <w:r w:rsidRPr="007208C2">
        <w:rPr>
          <w:rFonts w:ascii="Arial" w:hAnsi="Arial" w:cs="Arial"/>
          <w:sz w:val="24"/>
          <w:szCs w:val="24"/>
        </w:rPr>
        <w:t xml:space="preserve"> области, уполномоченными органами местного самоуправления </w:t>
      </w:r>
      <w:r w:rsidR="00B751BA">
        <w:rPr>
          <w:rFonts w:ascii="Arial" w:hAnsi="Arial" w:cs="Arial"/>
          <w:sz w:val="24"/>
          <w:szCs w:val="24"/>
        </w:rPr>
        <w:t>поселения</w:t>
      </w:r>
      <w:r w:rsidRPr="007208C2">
        <w:rPr>
          <w:rFonts w:ascii="Arial" w:hAnsi="Arial" w:cs="Arial"/>
          <w:sz w:val="24"/>
          <w:szCs w:val="24"/>
        </w:rPr>
        <w:t xml:space="preserve"> в соответствии с федеральными законами.</w:t>
      </w:r>
      <w:proofErr w:type="gramEnd"/>
    </w:p>
    <w:p w:rsidR="006F5E7C" w:rsidRPr="00B751BA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 w:rsidR="00B751BA">
        <w:rPr>
          <w:rFonts w:ascii="Arial" w:hAnsi="Arial" w:cs="Arial"/>
          <w:b/>
          <w:sz w:val="24"/>
          <w:szCs w:val="24"/>
        </w:rPr>
        <w:t>2</w:t>
      </w:r>
      <w:r w:rsidR="00F80824">
        <w:rPr>
          <w:rFonts w:ascii="Arial" w:hAnsi="Arial" w:cs="Arial"/>
          <w:b/>
          <w:sz w:val="24"/>
          <w:szCs w:val="24"/>
        </w:rPr>
        <w:t>3</w:t>
      </w:r>
      <w:r w:rsidRPr="006F5E7C">
        <w:rPr>
          <w:rFonts w:ascii="Arial" w:hAnsi="Arial" w:cs="Arial"/>
          <w:b/>
          <w:sz w:val="24"/>
          <w:szCs w:val="24"/>
        </w:rPr>
        <w:t xml:space="preserve">. </w:t>
      </w:r>
      <w:r w:rsidR="00B751BA">
        <w:rPr>
          <w:rFonts w:ascii="Arial" w:hAnsi="Arial" w:cs="Arial"/>
          <w:b/>
          <w:sz w:val="24"/>
          <w:szCs w:val="24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</w:p>
    <w:p w:rsidR="00B751BA" w:rsidRPr="006F5E7C" w:rsidRDefault="00B751BA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1. Физическое или юридическое лицо, заинтересованное в получении разрешения на условно разрешенный вид использования земельного участка или объекта капитального строительства (далее </w:t>
      </w:r>
      <w:r>
        <w:rPr>
          <w:rFonts w:ascii="Arial" w:hAnsi="Arial" w:cs="Arial"/>
          <w:sz w:val="24"/>
          <w:szCs w:val="24"/>
        </w:rPr>
        <w:t>- р</w:t>
      </w:r>
      <w:r w:rsidRPr="00B751BA">
        <w:rPr>
          <w:rFonts w:ascii="Arial" w:hAnsi="Arial" w:cs="Arial"/>
          <w:sz w:val="24"/>
          <w:szCs w:val="24"/>
        </w:rPr>
        <w:t>азрешение на условно разрешенный вид использования) направляет заявление о его предоставлении в Комиссию.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Заявление о выдаче разрешения на условно разрешенный вид использования может подаваться: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751BA">
        <w:rPr>
          <w:rFonts w:ascii="Arial" w:hAnsi="Arial" w:cs="Arial"/>
          <w:sz w:val="24"/>
          <w:szCs w:val="24"/>
        </w:rPr>
        <w:t>при подготовке документации по планировке территории;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751BA">
        <w:rPr>
          <w:rFonts w:ascii="Arial" w:hAnsi="Arial" w:cs="Arial"/>
          <w:sz w:val="24"/>
          <w:szCs w:val="24"/>
        </w:rPr>
        <w:t>при планировании строительства (реконструкции) капитальных зданий и сооружений;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751BA">
        <w:rPr>
          <w:rFonts w:ascii="Arial" w:hAnsi="Arial" w:cs="Arial"/>
          <w:sz w:val="24"/>
          <w:szCs w:val="24"/>
        </w:rPr>
        <w:t>при планировании изменения вида использования земельных участков, объектов капитального строительства в процессе их использования.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2. Право, определенное частью 1 настоящей статьи, может быть реализовано только в случаях, когда выполняются следующие условия: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1) на соответствующую территорию распространяет свое действие градостроительный регламент, установленный настоящими Правилами;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2)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строительства, который запрашивается заявителем.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3. Вопрос о предоставлении разрешения на условно разрешенный вид использования подлежит обсуждению на публичных слушаниях, которые проводятся в порядке, установленном статьей </w:t>
      </w:r>
      <w:r w:rsidR="00D57EDF" w:rsidRPr="00DB735F">
        <w:rPr>
          <w:rFonts w:ascii="Arial" w:hAnsi="Arial" w:cs="Arial"/>
          <w:sz w:val="24"/>
          <w:szCs w:val="24"/>
        </w:rPr>
        <w:t>40</w:t>
      </w:r>
      <w:r w:rsidRPr="00DB735F">
        <w:rPr>
          <w:rFonts w:ascii="Arial" w:hAnsi="Arial" w:cs="Arial"/>
          <w:sz w:val="24"/>
          <w:szCs w:val="24"/>
        </w:rPr>
        <w:t xml:space="preserve"> настоящих</w:t>
      </w:r>
      <w:r w:rsidRPr="00B751BA">
        <w:rPr>
          <w:rFonts w:ascii="Arial" w:hAnsi="Arial" w:cs="Arial"/>
          <w:sz w:val="24"/>
          <w:szCs w:val="24"/>
        </w:rPr>
        <w:t xml:space="preserve"> Правил.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751BA">
        <w:rPr>
          <w:rFonts w:ascii="Arial" w:hAnsi="Arial" w:cs="Arial"/>
          <w:sz w:val="24"/>
          <w:szCs w:val="24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порядке,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</w:t>
      </w:r>
      <w:proofErr w:type="gramEnd"/>
      <w:r w:rsidRPr="00B751BA">
        <w:rPr>
          <w:rFonts w:ascii="Arial" w:hAnsi="Arial" w:cs="Arial"/>
          <w:sz w:val="24"/>
          <w:szCs w:val="24"/>
        </w:rPr>
        <w:t xml:space="preserve"> слушаний.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4.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>
        <w:rPr>
          <w:rFonts w:ascii="Arial" w:hAnsi="Arial" w:cs="Arial"/>
          <w:sz w:val="24"/>
          <w:szCs w:val="24"/>
        </w:rPr>
        <w:t>Главе поселения</w:t>
      </w:r>
      <w:r w:rsidRPr="00B751BA">
        <w:rPr>
          <w:rFonts w:ascii="Arial" w:hAnsi="Arial" w:cs="Arial"/>
          <w:sz w:val="24"/>
          <w:szCs w:val="24"/>
        </w:rPr>
        <w:t xml:space="preserve">. Рекомендации подготавливаются по результатам </w:t>
      </w:r>
      <w:r w:rsidRPr="00B751BA">
        <w:rPr>
          <w:rFonts w:ascii="Arial" w:hAnsi="Arial" w:cs="Arial"/>
          <w:sz w:val="24"/>
          <w:szCs w:val="24"/>
        </w:rPr>
        <w:lastRenderedPageBreak/>
        <w:t>рассмотрения заявки на заседании Комиссии с учетом заключения о результатах публичных слушаний.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5. Решение о предоставлении разрешения на условно разрешенный вид использования или об отказе в предоставлении такого разрешения принимает </w:t>
      </w:r>
      <w:r>
        <w:rPr>
          <w:rFonts w:ascii="Arial" w:hAnsi="Arial" w:cs="Arial"/>
          <w:sz w:val="24"/>
          <w:szCs w:val="24"/>
        </w:rPr>
        <w:t>Глава поселения</w:t>
      </w:r>
      <w:r w:rsidRPr="00B751BA">
        <w:rPr>
          <w:rFonts w:ascii="Arial" w:hAnsi="Arial" w:cs="Arial"/>
          <w:sz w:val="24"/>
          <w:szCs w:val="24"/>
        </w:rPr>
        <w:t xml:space="preserve"> в течение трех дней со дня поступления рекомендаций Комиссии.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Указанное решение подлежит опубликованию в порядке, установленном для официального опубликования муниципальных правовых актов </w:t>
      </w:r>
      <w:r>
        <w:rPr>
          <w:rFonts w:ascii="Arial" w:hAnsi="Arial" w:cs="Arial"/>
          <w:sz w:val="24"/>
          <w:szCs w:val="24"/>
        </w:rPr>
        <w:t>поселения</w:t>
      </w:r>
      <w:r w:rsidRPr="00B751BA">
        <w:rPr>
          <w:rFonts w:ascii="Arial" w:hAnsi="Arial" w:cs="Arial"/>
          <w:sz w:val="24"/>
          <w:szCs w:val="24"/>
        </w:rPr>
        <w:t xml:space="preserve">, иной официальной информации, и размещается на официальном сайте </w:t>
      </w:r>
      <w:r w:rsidR="00D57EDF">
        <w:rPr>
          <w:rFonts w:ascii="Arial" w:hAnsi="Arial" w:cs="Arial"/>
          <w:sz w:val="24"/>
          <w:szCs w:val="24"/>
        </w:rPr>
        <w:t>а</w:t>
      </w:r>
      <w:r w:rsidRPr="00B751BA">
        <w:rPr>
          <w:rFonts w:ascii="Arial" w:hAnsi="Arial" w:cs="Arial"/>
          <w:sz w:val="24"/>
          <w:szCs w:val="24"/>
        </w:rPr>
        <w:t xml:space="preserve">дминистрации </w:t>
      </w:r>
      <w:r>
        <w:rPr>
          <w:rFonts w:ascii="Arial" w:hAnsi="Arial" w:cs="Arial"/>
          <w:sz w:val="24"/>
          <w:szCs w:val="24"/>
        </w:rPr>
        <w:t>поселения</w:t>
      </w:r>
      <w:r w:rsidRPr="00B751BA">
        <w:rPr>
          <w:rFonts w:ascii="Arial" w:hAnsi="Arial" w:cs="Arial"/>
          <w:sz w:val="24"/>
          <w:szCs w:val="24"/>
        </w:rPr>
        <w:t xml:space="preserve"> в сети Интернет.</w:t>
      </w:r>
    </w:p>
    <w:p w:rsidR="006B25CD" w:rsidRPr="00D57EDF" w:rsidRDefault="00B751BA" w:rsidP="00D57EDF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6.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6B25CD" w:rsidRDefault="006B25CD" w:rsidP="00B751BA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B751BA" w:rsidRDefault="00B751BA" w:rsidP="00B751BA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>
        <w:rPr>
          <w:rFonts w:ascii="Arial" w:hAnsi="Arial" w:cs="Arial"/>
          <w:b/>
          <w:sz w:val="24"/>
          <w:szCs w:val="24"/>
        </w:rPr>
        <w:t>2</w:t>
      </w:r>
      <w:r w:rsidR="00F80824">
        <w:rPr>
          <w:rFonts w:ascii="Arial" w:hAnsi="Arial" w:cs="Arial"/>
          <w:b/>
          <w:sz w:val="24"/>
          <w:szCs w:val="24"/>
        </w:rPr>
        <w:t>4</w:t>
      </w:r>
      <w:r w:rsidRPr="006F5E7C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B751BA" w:rsidRPr="006F5E7C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1.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разрешением на отклонение от предельных параметров разрешенного строительства, реконструкции объектов капитального строительства.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>3. Физическое или юридическое 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направляет заявление о его предоставлении в Комиссию.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4. Комиссия осуществляет 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</w:t>
      </w:r>
      <w:r>
        <w:rPr>
          <w:rFonts w:ascii="Arial" w:hAnsi="Arial" w:cs="Arial"/>
          <w:sz w:val="24"/>
          <w:szCs w:val="24"/>
        </w:rPr>
        <w:t>Главе поселения</w:t>
      </w:r>
      <w:r w:rsidRPr="00B751BA">
        <w:rPr>
          <w:rFonts w:ascii="Arial" w:hAnsi="Arial" w:cs="Arial"/>
          <w:sz w:val="24"/>
          <w:szCs w:val="24"/>
        </w:rPr>
        <w:t>. Рекомендации подготавливаются по результатам рассмотрения заявки на заседании Комиссии с учетом заключения о результатах публичных слушаний.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5.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принимает </w:t>
      </w:r>
      <w:r>
        <w:rPr>
          <w:rFonts w:ascii="Arial" w:hAnsi="Arial" w:cs="Arial"/>
          <w:sz w:val="24"/>
          <w:szCs w:val="24"/>
        </w:rPr>
        <w:t xml:space="preserve">Глава поселения </w:t>
      </w:r>
      <w:r w:rsidRPr="00B751BA">
        <w:rPr>
          <w:rFonts w:ascii="Arial" w:hAnsi="Arial" w:cs="Arial"/>
          <w:sz w:val="24"/>
          <w:szCs w:val="24"/>
        </w:rPr>
        <w:t>в течение семи дней со дня поступления рекомендаций Комиссии.</w:t>
      </w:r>
    </w:p>
    <w:p w:rsidR="00B751BA" w:rsidRP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Указанное решение подлежит опубликованию в порядке, установленном для официального опубликования муниципальных правовых актов </w:t>
      </w:r>
      <w:r>
        <w:rPr>
          <w:rFonts w:ascii="Arial" w:hAnsi="Arial" w:cs="Arial"/>
          <w:sz w:val="24"/>
          <w:szCs w:val="24"/>
        </w:rPr>
        <w:t>поселения</w:t>
      </w:r>
      <w:r w:rsidRPr="00B751BA">
        <w:rPr>
          <w:rFonts w:ascii="Arial" w:hAnsi="Arial" w:cs="Arial"/>
          <w:sz w:val="24"/>
          <w:szCs w:val="24"/>
        </w:rPr>
        <w:t xml:space="preserve">, иной официальной информации, и размещается на официальном сайте </w:t>
      </w:r>
      <w:r w:rsidR="00D57EDF">
        <w:rPr>
          <w:rFonts w:ascii="Arial" w:hAnsi="Arial" w:cs="Arial"/>
          <w:sz w:val="24"/>
          <w:szCs w:val="24"/>
        </w:rPr>
        <w:t>а</w:t>
      </w:r>
      <w:r w:rsidRPr="00B751BA">
        <w:rPr>
          <w:rFonts w:ascii="Arial" w:hAnsi="Arial" w:cs="Arial"/>
          <w:sz w:val="24"/>
          <w:szCs w:val="24"/>
        </w:rPr>
        <w:t xml:space="preserve">дминистрации </w:t>
      </w:r>
      <w:r>
        <w:rPr>
          <w:rFonts w:ascii="Arial" w:hAnsi="Arial" w:cs="Arial"/>
          <w:sz w:val="24"/>
          <w:szCs w:val="24"/>
        </w:rPr>
        <w:t>поселения</w:t>
      </w:r>
      <w:r w:rsidRPr="00B751BA">
        <w:rPr>
          <w:rFonts w:ascii="Arial" w:hAnsi="Arial" w:cs="Arial"/>
          <w:sz w:val="24"/>
          <w:szCs w:val="24"/>
        </w:rPr>
        <w:t xml:space="preserve"> в сети Интернет.</w:t>
      </w:r>
    </w:p>
    <w:p w:rsidR="00B751BA" w:rsidRDefault="00B751BA" w:rsidP="00B751B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B751BA">
        <w:rPr>
          <w:rFonts w:ascii="Arial" w:hAnsi="Arial" w:cs="Arial"/>
          <w:sz w:val="24"/>
          <w:szCs w:val="24"/>
        </w:rPr>
        <w:t xml:space="preserve">6. Физическое или юридическое лицо вправе оспорить в судебном порядке решение о предоставлении разрешения на отклонение от предельных параметров </w:t>
      </w:r>
      <w:r w:rsidRPr="00B751BA">
        <w:rPr>
          <w:rFonts w:ascii="Arial" w:hAnsi="Arial" w:cs="Arial"/>
          <w:sz w:val="24"/>
          <w:szCs w:val="24"/>
        </w:rPr>
        <w:lastRenderedPageBreak/>
        <w:t>разрешенного строительства, реконструкции объектов капитального строительства или об отказе в п</w:t>
      </w:r>
      <w:r w:rsidR="00F03B81">
        <w:rPr>
          <w:rFonts w:ascii="Arial" w:hAnsi="Arial" w:cs="Arial"/>
          <w:sz w:val="24"/>
          <w:szCs w:val="24"/>
        </w:rPr>
        <w:t>редоставлении такого разрешения.</w:t>
      </w:r>
    </w:p>
    <w:p w:rsidR="00FB5A09" w:rsidRDefault="00FB5A09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FB5A09" w:rsidRPr="00B751BA" w:rsidRDefault="00FB5A09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Глава </w:t>
      </w:r>
      <w:r w:rsidR="00F80824">
        <w:rPr>
          <w:rFonts w:ascii="Arial" w:hAnsi="Arial" w:cs="Arial"/>
          <w:b/>
          <w:sz w:val="24"/>
          <w:szCs w:val="24"/>
        </w:rPr>
        <w:t>5</w:t>
      </w:r>
      <w:r w:rsidRPr="006F5E7C">
        <w:rPr>
          <w:rFonts w:ascii="Arial" w:hAnsi="Arial" w:cs="Arial"/>
          <w:b/>
          <w:sz w:val="24"/>
          <w:szCs w:val="24"/>
        </w:rPr>
        <w:t>. ПОРЯДОК РЕГУЛИРОВАНИЯ ЗЕМЛЕПОЛЬЗОВАНИЯ НА ТЕРРИТОРИИ ПОСЕЛЕНИЯ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sz w:val="24"/>
          <w:szCs w:val="24"/>
        </w:rPr>
        <w:t>25</w:t>
      </w:r>
      <w:r w:rsidRPr="006F5E7C">
        <w:rPr>
          <w:rFonts w:ascii="Arial" w:hAnsi="Arial" w:cs="Arial"/>
          <w:b/>
          <w:sz w:val="24"/>
          <w:szCs w:val="24"/>
        </w:rPr>
        <w:t>. Предоставление земельных участков, находящихся в муниципальной собственности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1. </w:t>
      </w:r>
      <w:proofErr w:type="gramStart"/>
      <w:r w:rsidRPr="006F5E7C">
        <w:rPr>
          <w:sz w:val="24"/>
          <w:szCs w:val="24"/>
        </w:rPr>
        <w:t>Органы местного самоуправления поселения осуществляют распоряжение земельными участками, находящимися в муниципальной собственности в соответствии с Федеральным законом от 17.04.2006 №53-ФЗ «О внесении изменений в Земельный кодекс Российской Федерации, Федеральный закон «О введении в действие Земельного кодекса Российской Федерации», Федеральный закон «О государственной регистрации прав на недвижимое имущество и сделок с ним» и признании утратившими силу отдельных положений законодательных актов Российской</w:t>
      </w:r>
      <w:proofErr w:type="gramEnd"/>
      <w:r w:rsidRPr="006F5E7C">
        <w:rPr>
          <w:sz w:val="24"/>
          <w:szCs w:val="24"/>
        </w:rPr>
        <w:t xml:space="preserve"> Федерации» после государственной регистрации права собственности на них.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2. Земельные участки, находящиеся в муниципальной собственности, предоставляются для строительства объектов капитального строительства, целей не связанных со строительством и иных целей.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3. Предоставление земельных участков для указанных целей осуществляется в собственность, постоянное (бессрочное) пользование, пожизненное наследуемое владение, аренду в соответствии с действующим законодательством.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4. Порядок предоставления земельных участков для строительства регулируется земельным законодательством и настоящими Правилами.</w:t>
      </w:r>
    </w:p>
    <w:p w:rsidR="006F5E7C" w:rsidRDefault="006F5E7C" w:rsidP="00507C0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5. Предоставление земельных участков для целей, не связанных со строительством, осуществляется в соответствии с муниципальным правовым актом Собрания депутатов, устанавливающим процедуры и критерии предоставления таких земельных участков, в том числе порядок рассмотрения заявок и принятия решения.</w:t>
      </w:r>
    </w:p>
    <w:p w:rsidR="00150AE4" w:rsidRPr="00507C0A" w:rsidRDefault="00150AE4" w:rsidP="00507C0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 xml:space="preserve">Статья </w:t>
      </w:r>
      <w:r w:rsidR="00F80824">
        <w:rPr>
          <w:b/>
          <w:sz w:val="24"/>
          <w:szCs w:val="24"/>
        </w:rPr>
        <w:t>26</w:t>
      </w:r>
      <w:r w:rsidRPr="006F5E7C">
        <w:rPr>
          <w:b/>
          <w:sz w:val="24"/>
          <w:szCs w:val="24"/>
        </w:rPr>
        <w:t>. Общий порядок предоставления земельных участков для строительства объектов капитального строительства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1.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(конкурсов, аукционов) (далее - торги) в соответствии с Земельным кодексом Российской Федерации, действующим законодательством, генеральным планом поселения, настоящими Правилами, документацией по планировке территории поселения.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Торги могут проводиться по инициативе </w:t>
      </w:r>
      <w:r w:rsidR="00D57EDF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 либо на основании поданных заявлений граждан и юридических лиц о предоставлении земельных участков для строительства.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3. Предоставление земельного участка для строительства объектов капитального строительства включает в себя следующие стадии: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формирование земельного участка;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 xml:space="preserve">2) принятие решения о проведении торгов по продаже земельного участка или права на заключение договора аренды земельного участка, публикация такого решения;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3) организация и проведение торгов;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подведение и оформление результатов торгов;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5) заключение договора купли-продажи или договора аренды земельного участка;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6) государственная регистрация права собственности или аренды на земельный участок.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4.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участков.</w:t>
      </w:r>
    </w:p>
    <w:p w:rsidR="006F5E7C" w:rsidRPr="006F5E7C" w:rsidRDefault="006F5E7C" w:rsidP="006F5E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5. Земельный участок считается сформированным, если:</w:t>
      </w:r>
    </w:p>
    <w:p w:rsidR="006F5E7C" w:rsidRPr="006F5E7C" w:rsidRDefault="006F5E7C" w:rsidP="006F5E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проведена градостроительная подготовка земельного участка;</w:t>
      </w:r>
    </w:p>
    <w:p w:rsidR="006F5E7C" w:rsidRPr="006F5E7C" w:rsidRDefault="006F5E7C" w:rsidP="006F5E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в отношении земельного участка проведены в соответствии с Федеральным законом от 24.07.2007 № 221-ФЗ «О государственном кадастре недвижимости» кадастровые работы, осуществлен государственный кадастровый учет земельного участка.</w:t>
      </w:r>
    </w:p>
    <w:p w:rsidR="006F5E7C" w:rsidRPr="006F5E7C" w:rsidRDefault="006F5E7C" w:rsidP="006F5E7C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6.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</w:t>
      </w:r>
      <w:r w:rsidR="00D57EDF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 xml:space="preserve">дминистрации поселения либо специализированная организация, действующая на основании договора, заключенного с </w:t>
      </w:r>
      <w:r w:rsidR="00D57EDF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 xml:space="preserve">дминистрацией поселения. 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7. Результаты торгов оформляются протоколом, который подписывается организатором торгов и победителем торгов в день проведения торгов. Протокол о результатах торгов составляется в двух экземплярах, один из которых передается победителю торгов, а второй остается у организатора торгов. В протоколе указываются сведения, предусмотренные действующим законодательством.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8. Протокол о результатах торгов является основанием </w:t>
      </w:r>
      <w:proofErr w:type="gramStart"/>
      <w:r w:rsidRPr="006F5E7C">
        <w:rPr>
          <w:sz w:val="24"/>
          <w:szCs w:val="24"/>
        </w:rPr>
        <w:t>для</w:t>
      </w:r>
      <w:proofErr w:type="gramEnd"/>
      <w:r w:rsidRPr="006F5E7C">
        <w:rPr>
          <w:sz w:val="24"/>
          <w:szCs w:val="24"/>
        </w:rPr>
        <w:t>: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1) заключения договора купли-продажи и государственной регистрации права собственности покупателя на земельный участок при предоставлении земельного участка в собственность;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2) заключения договора аренды земельного участка и государственной регистрации данного договора при передаче земельного участка в аренду.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9. В случае</w:t>
      </w:r>
      <w:proofErr w:type="gramStart"/>
      <w:r w:rsidRPr="006F5E7C">
        <w:rPr>
          <w:sz w:val="24"/>
          <w:szCs w:val="24"/>
        </w:rPr>
        <w:t>,</w:t>
      </w:r>
      <w:proofErr w:type="gramEnd"/>
      <w:r w:rsidRPr="006F5E7C">
        <w:rPr>
          <w:sz w:val="24"/>
          <w:szCs w:val="24"/>
        </w:rPr>
        <w:t xml:space="preserve"> если торги признаны несостоявшимися по причине поступления заявок менее чем от двух участников, организатор торгов заключает договор купли-продажи или аренды выставленного на торги земельного участка с единственным участником торгов по начальной цене торгов.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  <w:r w:rsidRPr="006F5E7C">
        <w:rPr>
          <w:sz w:val="24"/>
          <w:szCs w:val="24"/>
        </w:rPr>
        <w:t xml:space="preserve"> 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 xml:space="preserve">Статья </w:t>
      </w:r>
      <w:r w:rsidR="00F80824">
        <w:rPr>
          <w:b/>
          <w:sz w:val="24"/>
          <w:szCs w:val="24"/>
        </w:rPr>
        <w:t>27</w:t>
      </w:r>
      <w:r w:rsidRPr="006F5E7C">
        <w:rPr>
          <w:b/>
          <w:sz w:val="24"/>
          <w:szCs w:val="24"/>
        </w:rPr>
        <w:t xml:space="preserve">. Порядок предоставления земельного участка для строительства объектов капитального строительства по инициативе </w:t>
      </w:r>
      <w:r w:rsidR="00D57EDF">
        <w:rPr>
          <w:b/>
          <w:sz w:val="24"/>
          <w:szCs w:val="24"/>
        </w:rPr>
        <w:t>а</w:t>
      </w:r>
      <w:r w:rsidRPr="006F5E7C">
        <w:rPr>
          <w:b/>
          <w:sz w:val="24"/>
          <w:szCs w:val="24"/>
        </w:rPr>
        <w:t>дминистрации поселения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  <w:r w:rsidRPr="006F5E7C">
        <w:rPr>
          <w:sz w:val="24"/>
          <w:szCs w:val="24"/>
        </w:rPr>
        <w:t xml:space="preserve">1.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 xml:space="preserve">2. Решение о проведении торгов по инициативе </w:t>
      </w:r>
      <w:r w:rsidR="00D57EDF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 xml:space="preserve">дминистрации поселения принимается Главой поселения по представлению органа архитектуры и градостроительства. </w:t>
      </w:r>
    </w:p>
    <w:p w:rsidR="006B25CD" w:rsidRDefault="006B25CD" w:rsidP="00D57EDF">
      <w:pPr>
        <w:pStyle w:val="ConsNormal"/>
        <w:widowControl/>
        <w:ind w:firstLine="0"/>
        <w:jc w:val="both"/>
        <w:rPr>
          <w:b/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  <w:r w:rsidRPr="006F5E7C">
        <w:rPr>
          <w:b/>
          <w:sz w:val="24"/>
          <w:szCs w:val="24"/>
        </w:rPr>
        <w:t>Статья 2</w:t>
      </w:r>
      <w:r w:rsidR="00F80824">
        <w:rPr>
          <w:b/>
          <w:sz w:val="24"/>
          <w:szCs w:val="24"/>
        </w:rPr>
        <w:t>8</w:t>
      </w:r>
      <w:r w:rsidRPr="006F5E7C">
        <w:rPr>
          <w:b/>
          <w:sz w:val="24"/>
          <w:szCs w:val="24"/>
        </w:rPr>
        <w:t>. Порядок предоставления земельного участка для строительства объектов капитального строительства по инициативе заинтересованных лиц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b/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1. Физическое или юридическое лицо (далее - Заявитель), заинтересованное в предоставлении земельного участка для строительства объектов капитального строительства, обращается с заявлением о предоставлении земельного участка (далее - заявление) на имя Главы поселения в орган архитектуры и градостроительства. 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К заявлению могут прилагаться технико-экономическое обоснование проекта строительства (реконструкции) объекта капитального строительства, а также иные необходимые документы.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2. Заявление регистрируются в органе архитектуры и градостроительства, который информирует Заявителя о порядке приобретения прав на земельный участок для строительства объектов капитального строительства. 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3.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(далее - намерения) генеральному плану поселения, настоящим Правилам, документации по планировке территории, а также о возможности и условиях предоставления земельного участка для строительства объектов капитального строительства. 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4. В случае</w:t>
      </w:r>
      <w:proofErr w:type="gramStart"/>
      <w:r w:rsidRPr="006F5E7C">
        <w:rPr>
          <w:sz w:val="24"/>
          <w:szCs w:val="24"/>
        </w:rPr>
        <w:t>,</w:t>
      </w:r>
      <w:proofErr w:type="gramEnd"/>
      <w:r w:rsidRPr="006F5E7C">
        <w:rPr>
          <w:sz w:val="24"/>
          <w:szCs w:val="24"/>
        </w:rPr>
        <w:t xml:space="preserve"> если намерения Заявителя соответствуют генеральному плану поселения, настоящим Правилам, документации по планировке территории, орган архитектуры и градостроительства по поручению Главы поселения осуществляет </w:t>
      </w:r>
      <w:r w:rsidR="00D57EDF">
        <w:rPr>
          <w:sz w:val="24"/>
          <w:szCs w:val="24"/>
        </w:rPr>
        <w:t xml:space="preserve">действия, </w:t>
      </w:r>
      <w:r w:rsidRPr="006F5E7C">
        <w:rPr>
          <w:sz w:val="24"/>
          <w:szCs w:val="24"/>
        </w:rPr>
        <w:t>необходимые в случае предоставления земельного участка</w:t>
      </w:r>
      <w:r w:rsidR="00D57EDF">
        <w:rPr>
          <w:sz w:val="24"/>
          <w:szCs w:val="24"/>
        </w:rPr>
        <w:t xml:space="preserve"> с применением процедуры торгов.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5. В случае</w:t>
      </w:r>
      <w:proofErr w:type="gramStart"/>
      <w:r w:rsidRPr="006F5E7C">
        <w:rPr>
          <w:sz w:val="24"/>
          <w:szCs w:val="24"/>
        </w:rPr>
        <w:t>,</w:t>
      </w:r>
      <w:proofErr w:type="gramEnd"/>
      <w:r w:rsidRPr="006F5E7C">
        <w:rPr>
          <w:sz w:val="24"/>
          <w:szCs w:val="24"/>
        </w:rPr>
        <w:t xml:space="preserve"> если намерения Заявителя не соответствуют утвержденной документации по планировке территории, но при этом не нарушают требований градостроительного регламента соответствующей территориальной зоны, орган архитектуры и градостроительства подготавливает от имени Главы поселения ответ, в котором Заявителю разъясняются: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1) право на осуществление подготовки документации по планировке территории в соответствии с его намерениями;</w:t>
      </w:r>
    </w:p>
    <w:p w:rsidR="006F5E7C" w:rsidRPr="006F5E7C" w:rsidRDefault="006F5E7C" w:rsidP="006F5E7C">
      <w:pPr>
        <w:shd w:val="clear" w:color="auto" w:fill="FFFFFF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2) подготовка документации по планировке территории осуществляется за счет средств Заявителя, а также то, что риск </w:t>
      </w:r>
      <w:proofErr w:type="spellStart"/>
      <w:r w:rsidRPr="006F5E7C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6F5E7C">
        <w:rPr>
          <w:rFonts w:ascii="Arial" w:hAnsi="Arial" w:cs="Arial"/>
          <w:sz w:val="24"/>
          <w:szCs w:val="24"/>
        </w:rPr>
        <w:t xml:space="preserve"> результата – сформированного и подготовленного для предоставления земельного участка, возлагается на Заявителя и носит форму коммерческого риска;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3) процедуры согласования и утверждения документации по планировке территории, в том числе процедура публичных слушаний, установленные градостроительным законодательством;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4) порядок предоставления земельного участка для строительства объектов капитального строительства с применением процедуры торгов.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6. Заявитель, в случае согласия осуществлять подготовку документации по планировке территории на условиях, установленных действующим </w:t>
      </w:r>
      <w:r w:rsidRPr="006F5E7C">
        <w:rPr>
          <w:sz w:val="24"/>
          <w:szCs w:val="24"/>
        </w:rPr>
        <w:lastRenderedPageBreak/>
        <w:t>законодательством и указанных в ч.5 настоящей статьи, в течение месяца с момента получения ответа должен направить об этом соответствующее письменное заявление в орган архитектуры и градостроительства.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7. Орган архитектуры и градостроительства  оказывает Заявителю содействие в пределах своих полномочий в сборе исходных данных, утверждения и согласования документации по планировке территории, ее рассмотрения на публичных слушаниях.  </w:t>
      </w:r>
    </w:p>
    <w:p w:rsidR="006F5E7C" w:rsidRPr="006F5E7C" w:rsidRDefault="00D57EDF" w:rsidP="006F5E7C">
      <w:pPr>
        <w:shd w:val="clear" w:color="auto" w:fill="FFFFFF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F5E7C" w:rsidRPr="006F5E7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F5E7C" w:rsidRPr="006F5E7C">
        <w:rPr>
          <w:rFonts w:ascii="Arial" w:hAnsi="Arial" w:cs="Arial"/>
          <w:sz w:val="24"/>
          <w:szCs w:val="24"/>
        </w:rPr>
        <w:t xml:space="preserve">В случае, если Заявитель, по инициативе и за счет средств которого была осуществлена подготовка документации по планировке территории, не стал участником или победителем торгов, либо </w:t>
      </w:r>
      <w:r>
        <w:rPr>
          <w:rFonts w:ascii="Arial" w:hAnsi="Arial" w:cs="Arial"/>
          <w:sz w:val="24"/>
          <w:szCs w:val="24"/>
        </w:rPr>
        <w:t>а</w:t>
      </w:r>
      <w:r w:rsidR="006F5E7C" w:rsidRPr="006F5E7C">
        <w:rPr>
          <w:rFonts w:ascii="Arial" w:hAnsi="Arial" w:cs="Arial"/>
          <w:sz w:val="24"/>
          <w:szCs w:val="24"/>
        </w:rPr>
        <w:t xml:space="preserve">дминистрация поселения отказалась от проведения торгов, то ему компенсируются понесенные затраты на такую подготовку из средств, предоставленных </w:t>
      </w:r>
      <w:r>
        <w:rPr>
          <w:rFonts w:ascii="Arial" w:hAnsi="Arial" w:cs="Arial"/>
          <w:sz w:val="24"/>
          <w:szCs w:val="24"/>
        </w:rPr>
        <w:t>а</w:t>
      </w:r>
      <w:r w:rsidR="006F5E7C" w:rsidRPr="006F5E7C">
        <w:rPr>
          <w:rFonts w:ascii="Arial" w:hAnsi="Arial" w:cs="Arial"/>
          <w:sz w:val="24"/>
          <w:szCs w:val="24"/>
        </w:rPr>
        <w:t>дминистрации поселения победителем торгов, или из средств бюджета поселения в случае отказа от проведения торгов.</w:t>
      </w:r>
      <w:proofErr w:type="gramEnd"/>
      <w:r w:rsidR="006F5E7C" w:rsidRPr="006F5E7C">
        <w:rPr>
          <w:rFonts w:ascii="Arial" w:hAnsi="Arial" w:cs="Arial"/>
          <w:sz w:val="24"/>
          <w:szCs w:val="24"/>
        </w:rPr>
        <w:t xml:space="preserve"> Порядок компенсации указанных затрат определяется муниципальными правовыми актами Главы поселения.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Глава </w:t>
      </w:r>
      <w:r w:rsidR="00F80824">
        <w:rPr>
          <w:rFonts w:ascii="Arial" w:hAnsi="Arial" w:cs="Arial"/>
          <w:b/>
          <w:sz w:val="24"/>
          <w:szCs w:val="24"/>
        </w:rPr>
        <w:t>6</w:t>
      </w:r>
      <w:r w:rsidRPr="006F5E7C">
        <w:rPr>
          <w:rFonts w:ascii="Arial" w:hAnsi="Arial" w:cs="Arial"/>
          <w:b/>
          <w:sz w:val="24"/>
          <w:szCs w:val="24"/>
        </w:rPr>
        <w:t>. ПОРЯДОК ЗАСТРОЙКИ ТЕРРИТОРИИ ПОСЕЛЕНИЯ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Статья 2</w:t>
      </w:r>
      <w:r w:rsidR="00F80824">
        <w:rPr>
          <w:rFonts w:ascii="Arial" w:hAnsi="Arial" w:cs="Arial"/>
          <w:b/>
          <w:bCs/>
          <w:sz w:val="24"/>
          <w:szCs w:val="24"/>
        </w:rPr>
        <w:t>9</w:t>
      </w:r>
      <w:r w:rsidRPr="006F5E7C">
        <w:rPr>
          <w:rFonts w:ascii="Arial" w:hAnsi="Arial" w:cs="Arial"/>
          <w:b/>
          <w:bCs/>
          <w:sz w:val="24"/>
          <w:szCs w:val="24"/>
        </w:rPr>
        <w:t>. Основные принципы организации застройки на территории поселения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6F5E7C">
        <w:rPr>
          <w:rFonts w:ascii="Arial" w:hAnsi="Arial" w:cs="Arial"/>
          <w:sz w:val="24"/>
          <w:szCs w:val="24"/>
        </w:rPr>
        <w:t xml:space="preserve">Планировочная организация и застройка поселения должны отвечать требованиям создания окружающей среды, соответствующей значению поселения и наиболее способствующей организации жизнедеятельности населения, защите от неблагоприятных факторов природной среды, обеспечивающим эффективное использование территории с учетом особенностей ее функциональной организации, решений транспортной и инженерной инфраструктур поселения, принятых в генеральном плане поселения, инженерно-геологических и ландшафтных характеристик поселения. 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6F5E7C">
        <w:rPr>
          <w:rFonts w:ascii="Arial" w:hAnsi="Arial" w:cs="Arial"/>
          <w:sz w:val="24"/>
          <w:szCs w:val="24"/>
        </w:rPr>
        <w:t xml:space="preserve">Застройка поселения должна осуществляться в соответствии со схемами территориального планирования Российской Федерации, схемой территориального планирования </w:t>
      </w:r>
      <w:r w:rsidR="00E06550">
        <w:rPr>
          <w:rFonts w:ascii="Arial" w:hAnsi="Arial" w:cs="Arial"/>
          <w:sz w:val="24"/>
          <w:szCs w:val="24"/>
        </w:rPr>
        <w:t xml:space="preserve"> Ростовской области</w:t>
      </w:r>
      <w:r w:rsidRPr="006F5E7C">
        <w:rPr>
          <w:rFonts w:ascii="Arial" w:hAnsi="Arial" w:cs="Arial"/>
          <w:sz w:val="24"/>
          <w:szCs w:val="24"/>
        </w:rPr>
        <w:t xml:space="preserve">, схемой территориального планирования </w:t>
      </w:r>
      <w:r w:rsidR="00150AE4">
        <w:rPr>
          <w:rFonts w:ascii="Arial" w:hAnsi="Arial" w:cs="Arial"/>
          <w:sz w:val="24"/>
          <w:szCs w:val="24"/>
        </w:rPr>
        <w:t>Зимовниковского</w:t>
      </w:r>
      <w:r w:rsidR="00E06550">
        <w:rPr>
          <w:rFonts w:ascii="Arial" w:hAnsi="Arial" w:cs="Arial"/>
          <w:sz w:val="24"/>
          <w:szCs w:val="24"/>
        </w:rPr>
        <w:t xml:space="preserve"> муниципального </w:t>
      </w:r>
      <w:r w:rsidRPr="006F5E7C">
        <w:rPr>
          <w:rFonts w:ascii="Arial" w:hAnsi="Arial" w:cs="Arial"/>
          <w:sz w:val="24"/>
          <w:szCs w:val="24"/>
        </w:rPr>
        <w:t>района, генеральным планом поселения, утвержденными проектами планировки территории, проектами межевания территорий и градостроительными планами земельных участков, настоящими Правилами,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деятельности.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3. При проектировании и осуществлении строительства необходимо соблюдать</w:t>
      </w:r>
      <w:r w:rsidRPr="006F5E7C">
        <w:rPr>
          <w:rFonts w:ascii="Arial" w:hAnsi="Arial" w:cs="Arial"/>
          <w:color w:val="0000FF"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>красные линии, линии застройки, предусмотренные утвержденной в установленном порядке градостроительной документацией. Нарушение красных линий влечет за собой наступление ответственности в соответствии с действующим законодательством.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4. Строительство объектов капитального строительства, линейных объектов и объектов благоустройства на территории поселения осуществляется на основании разрешения на строительство, проектной документации, разработанной в соответствии с действующими нормативными правовыми актами, стандартами, нормами и правилами.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bCs/>
          <w:sz w:val="24"/>
          <w:szCs w:val="24"/>
        </w:rPr>
        <w:lastRenderedPageBreak/>
        <w:t xml:space="preserve">5. </w:t>
      </w:r>
      <w:proofErr w:type="gramStart"/>
      <w:r w:rsidRPr="006F5E7C">
        <w:rPr>
          <w:rFonts w:ascii="Arial" w:hAnsi="Arial" w:cs="Arial"/>
          <w:sz w:val="24"/>
          <w:szCs w:val="24"/>
        </w:rPr>
        <w:t xml:space="preserve">Граждане и юридические лица, владеющие земельными участками на праве собственности, пожизненного наследуемого владения, постоянного (бессрочного) пользования, аренды,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наследия при условии выполнения обязательств обременения земельных участков. 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6. До начала строительства жилых домов и общественных зданий должно осуществляться устройство дорог, вертикальная планировка территорий, прокладка новых и реконструкция существующих подземных коммуникаций. Право на осуществление строительства возникает после получения разрешения на строительство.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7. Тип застройки, этажность, плотность, архитектурно-композиционные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6F5E7C">
        <w:rPr>
          <w:rFonts w:ascii="Arial" w:hAnsi="Arial" w:cs="Arial"/>
          <w:sz w:val="24"/>
          <w:szCs w:val="24"/>
        </w:rPr>
        <w:t>До обращения с заявлением о выдаче разрешения на ввод объекта капитального строительства в эксплуатацию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застройщик (заказчик) обязан выполнить исполнительную съемку и передать её в орган архитектуры и  градостроительства безвозмездно.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9. Все объекты капитального строительства должны вводиться в эксплуатацию с обеспечением полного уровня инженерного оборудования и благоустройства, исключающего необходимость возобновления земляных (строительных) работ на участках с объектами капитального строительства, введенными в эксплуатацию.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10. Объем и качество законченного строительством объекта капитального строительства, оснащение инженерным оборудованием, внешнее благоустройство земельного участка должны соответствовать проектной документации.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pacing w:val="-2"/>
          <w:position w:val="-2"/>
          <w:sz w:val="24"/>
          <w:szCs w:val="24"/>
        </w:rPr>
      </w:pPr>
      <w:r w:rsidRPr="006F5E7C">
        <w:rPr>
          <w:rFonts w:ascii="Arial" w:hAnsi="Arial" w:cs="Arial"/>
          <w:b/>
          <w:spacing w:val="-2"/>
          <w:position w:val="-2"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spacing w:val="-2"/>
          <w:position w:val="-2"/>
          <w:sz w:val="24"/>
          <w:szCs w:val="24"/>
        </w:rPr>
        <w:t>30</w:t>
      </w:r>
      <w:r w:rsidRPr="006F5E7C">
        <w:rPr>
          <w:rFonts w:ascii="Arial" w:hAnsi="Arial" w:cs="Arial"/>
          <w:b/>
          <w:spacing w:val="-2"/>
          <w:position w:val="-2"/>
          <w:sz w:val="24"/>
          <w:szCs w:val="24"/>
        </w:rPr>
        <w:t>. Право на осуществление строительства, реконструкции и капитального ремонта объектов капитального строительства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pacing w:val="-2"/>
          <w:position w:val="-2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F5E7C">
        <w:rPr>
          <w:rFonts w:ascii="Arial" w:hAnsi="Arial" w:cs="Arial"/>
          <w:sz w:val="24"/>
          <w:szCs w:val="24"/>
        </w:rPr>
        <w:t xml:space="preserve">Правом осуществления строительства, реконструкции и капитального ремонта объектов капитального строительства (далее – строительное изменение объекта капитального строительства) на территории поселения обладают физические и юридические лица, владеющие земельными участками, объектами капитального строительства на правах собственности, аренды, постоянного (бессрочного) пользования, пожизненного наследуемого владения. 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31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Проектная документация объекта капитального строительства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1. Проектная документация представляет собой документацию, содержащую материалы в текстовой форме и в виде карт (схем) и определяющую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</w:t>
      </w:r>
      <w:r w:rsidRPr="006F5E7C">
        <w:rPr>
          <w:sz w:val="24"/>
          <w:szCs w:val="24"/>
        </w:rPr>
        <w:lastRenderedPageBreak/>
        <w:t>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2. Подготовка проектной документации осуществляется физическими или юридическими лицами, которые соответствуют требованиям действующего законодательства, предъявляемым к лицам, осуществляющим архитектурно-строительное проектирование.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bCs/>
          <w:sz w:val="24"/>
          <w:szCs w:val="24"/>
        </w:rPr>
        <w:t xml:space="preserve">3. </w:t>
      </w:r>
      <w:r w:rsidRPr="006F5E7C">
        <w:rPr>
          <w:sz w:val="24"/>
          <w:szCs w:val="24"/>
        </w:rPr>
        <w:t>Подготовка проектной документации осуществляется на основании задания застройщика или заказчика (при подготовке проектной документации на основании договора), результатов инженерных изысканий, градостроительного плана земельного участка в соответствии с требованиями технических регламентов, техническими условиями, разрешением на отклонение от предельных параметров разрешенного строительства, реконструкции объектов капитального строительства.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32</w:t>
      </w:r>
      <w:r w:rsidRPr="006F5E7C">
        <w:rPr>
          <w:rFonts w:ascii="Arial" w:hAnsi="Arial" w:cs="Arial"/>
          <w:b/>
          <w:bCs/>
          <w:sz w:val="24"/>
          <w:szCs w:val="24"/>
        </w:rPr>
        <w:t>.</w:t>
      </w:r>
      <w:r w:rsidRPr="006F5E7C">
        <w:rPr>
          <w:rFonts w:ascii="Arial" w:hAnsi="Arial" w:cs="Arial"/>
          <w:b/>
          <w:sz w:val="24"/>
          <w:szCs w:val="24"/>
        </w:rPr>
        <w:t xml:space="preserve"> 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Государственная экспертиза и утверждение проектной документации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703AFF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1. Государственная экспертиза проектной документации объектов капитального строительства, за исключением указанных в ст. 49 </w:t>
      </w:r>
      <w:r w:rsidRPr="00703AFF">
        <w:rPr>
          <w:rFonts w:ascii="Arial" w:hAnsi="Arial" w:cs="Arial"/>
          <w:sz w:val="24"/>
          <w:szCs w:val="24"/>
        </w:rPr>
        <w:t>Градостроительного кодекса Российской Федерации, а также результатов инженерных изысканий проводится в соответствии с действующим законодательством уполномоченным  органом  исполнительной власти автономного округа или подведомственным ему государственным учреждением.</w:t>
      </w:r>
    </w:p>
    <w:p w:rsidR="006F5E7C" w:rsidRPr="006F5E7C" w:rsidRDefault="006F5E7C" w:rsidP="006F5E7C">
      <w:pPr>
        <w:pStyle w:val="ConsNormal"/>
        <w:ind w:firstLine="540"/>
        <w:jc w:val="both"/>
        <w:rPr>
          <w:sz w:val="24"/>
          <w:szCs w:val="24"/>
        </w:rPr>
      </w:pPr>
      <w:r w:rsidRPr="00703AFF">
        <w:rPr>
          <w:sz w:val="24"/>
          <w:szCs w:val="24"/>
        </w:rPr>
        <w:t>2. Предметом государственной экспертизы являются оценка соответствия проектной документации требованиям технических регламентов, в том числе санитарно-эпидемиологическим, экологическим</w:t>
      </w:r>
      <w:r w:rsidRPr="006F5E7C">
        <w:rPr>
          <w:sz w:val="24"/>
          <w:szCs w:val="24"/>
        </w:rPr>
        <w:t xml:space="preserve">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3. Прошедшая государственную экспертизу проектная документация утверждается  застройщиком или заказчиком.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33</w:t>
      </w:r>
      <w:r w:rsidRPr="006F5E7C">
        <w:rPr>
          <w:rFonts w:ascii="Arial" w:hAnsi="Arial" w:cs="Arial"/>
          <w:b/>
          <w:bCs/>
          <w:sz w:val="24"/>
          <w:szCs w:val="24"/>
        </w:rPr>
        <w:t>. Выдача разрешения на строительство и разрешения на ввод объекта в эксплуатацию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В целях строительства, реконструкции,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Выдача разрешения на ввод объекта в эксплуатацию осуществляется на основании заявления застройщика, подаваемого в орган архитектуры и градостроительства на имя Главы поселения.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3.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</w:t>
      </w:r>
      <w:proofErr w:type="gramStart"/>
      <w:r w:rsidRPr="006F5E7C">
        <w:rPr>
          <w:rFonts w:ascii="Arial" w:hAnsi="Arial" w:cs="Arial"/>
          <w:sz w:val="24"/>
          <w:szCs w:val="24"/>
        </w:rPr>
        <w:t>изменений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в документы государственного учета реконструированного объекта капитального строительства, а также государственной регистрации прав на недвижимое имущество.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>4. Разрешение на строительство и разрешение на ввод объекта в эксплуатацию выдается в соответствии с Градостроительным кодексом Российской Федерации.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34</w:t>
      </w:r>
      <w:r w:rsidRPr="006F5E7C">
        <w:rPr>
          <w:rFonts w:ascii="Arial" w:hAnsi="Arial" w:cs="Arial"/>
          <w:b/>
          <w:bCs/>
          <w:sz w:val="24"/>
          <w:szCs w:val="24"/>
        </w:rPr>
        <w:t>. Государственный строительный надзор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Государственный строительный надзор при строительстве, реконструкции и капитальном ремонте объектов капитального строительства осуществляется в соответствии с Постановлением Правительства РФ от 01.02.2006г. № 54 «О государственном строительном надзоре в Российской Федерации».</w:t>
      </w:r>
    </w:p>
    <w:p w:rsidR="00E06550" w:rsidRDefault="00E06550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Глава 7. ГРАДОСТРОИТЕЛЬНЫЕ ОГРАНИЧЕНИЯ </w:t>
      </w:r>
    </w:p>
    <w:p w:rsidR="006F5E7C" w:rsidRPr="006F5E7C" w:rsidRDefault="006F5E7C" w:rsidP="006F5E7C">
      <w:pPr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pStyle w:val="ConsNonformat"/>
        <w:widowControl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sz w:val="24"/>
          <w:szCs w:val="24"/>
        </w:rPr>
        <w:t>35</w:t>
      </w:r>
      <w:r w:rsidRPr="006F5E7C">
        <w:rPr>
          <w:rFonts w:ascii="Arial" w:hAnsi="Arial" w:cs="Arial"/>
          <w:b/>
          <w:sz w:val="24"/>
          <w:szCs w:val="24"/>
        </w:rPr>
        <w:t xml:space="preserve">. Осуществление землепользования и застройки в зонах с особыми условиями использования территорий поселения </w:t>
      </w: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6F5E7C" w:rsidRPr="006F5E7C" w:rsidRDefault="006F5E7C" w:rsidP="006F5E7C">
      <w:pPr>
        <w:pStyle w:val="ConsNormal"/>
        <w:widowControl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Землепользование и застройка в зонах с особыми условиями использования территорий поселения осуществляются:</w:t>
      </w:r>
    </w:p>
    <w:p w:rsidR="006F5E7C" w:rsidRPr="006F5E7C" w:rsidRDefault="006F5E7C" w:rsidP="006F5E7C">
      <w:pPr>
        <w:pStyle w:val="af"/>
        <w:ind w:firstLine="540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с соблюдением запрещений и ограничений, установленных федеральным и окружным законодательством, нормами и правилами для зон с особыми условиями использования территорий;</w:t>
      </w:r>
    </w:p>
    <w:p w:rsidR="006F5E7C" w:rsidRPr="006F5E7C" w:rsidRDefault="006F5E7C" w:rsidP="006F5E7C">
      <w:pPr>
        <w:pStyle w:val="af"/>
        <w:ind w:firstLine="540"/>
        <w:rPr>
          <w:rFonts w:ascii="Arial" w:hAnsi="Arial" w:cs="Arial"/>
          <w:sz w:val="24"/>
          <w:szCs w:val="24"/>
        </w:rPr>
      </w:pPr>
      <w:proofErr w:type="gramStart"/>
      <w:r w:rsidRPr="006F5E7C">
        <w:rPr>
          <w:rFonts w:ascii="Arial" w:hAnsi="Arial" w:cs="Arial"/>
          <w:sz w:val="24"/>
          <w:szCs w:val="24"/>
        </w:rPr>
        <w:t xml:space="preserve">2) с соблюдением требований градостроительных регламентов настоящих Правил, утверждаемых в отношении видов деятельности, не являющихся запрещенными или ограниченными применительно к конкретных зонам с особыми условиями использования территорий; </w:t>
      </w:r>
      <w:proofErr w:type="gramEnd"/>
    </w:p>
    <w:p w:rsidR="006F5E7C" w:rsidRPr="006F5E7C" w:rsidRDefault="006F5E7C" w:rsidP="006F5E7C">
      <w:pPr>
        <w:pStyle w:val="af"/>
        <w:ind w:firstLine="540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с учетом историко-культурных, этнических, социальных, природно-климатических, экономических и иных региональных и местных традиций, условий и приоритетов развития территорий в границах зон с особыми условиями использования территорий.</w:t>
      </w:r>
    </w:p>
    <w:p w:rsidR="006F5E7C" w:rsidRPr="006F5E7C" w:rsidRDefault="006F5E7C" w:rsidP="006F5E7C">
      <w:pPr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sz w:val="24"/>
          <w:szCs w:val="24"/>
        </w:rPr>
        <w:t>36</w:t>
      </w:r>
      <w:r w:rsidRPr="006F5E7C">
        <w:rPr>
          <w:rFonts w:ascii="Arial" w:hAnsi="Arial" w:cs="Arial"/>
          <w:b/>
          <w:sz w:val="24"/>
          <w:szCs w:val="24"/>
        </w:rPr>
        <w:t>. Охранные зоны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pStyle w:val="Con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1. В целях обеспечения нормальных условий эксплуатации объектов инженерной, транспортной и иной инфраструктуры, исключения возможности их повреждения устанавливаются охранные зоны таких объектов.</w:t>
      </w:r>
    </w:p>
    <w:p w:rsidR="006F5E7C" w:rsidRPr="006F5E7C" w:rsidRDefault="006F5E7C" w:rsidP="006F5E7C">
      <w:pPr>
        <w:pStyle w:val="Con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2. Землепользование и застройка в охранных зонах указанных объектов регламентируется действующим законодательством, нормами и правилами.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sz w:val="24"/>
          <w:szCs w:val="24"/>
        </w:rPr>
        <w:t>37</w:t>
      </w:r>
      <w:r w:rsidRPr="006F5E7C">
        <w:rPr>
          <w:rFonts w:ascii="Arial" w:hAnsi="Arial" w:cs="Arial"/>
          <w:b/>
          <w:sz w:val="24"/>
          <w:szCs w:val="24"/>
        </w:rPr>
        <w:t>. Санитарно-защитные зоны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pStyle w:val="Con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1. В целях ограждения жилой зоны от неблагоприятного влияния промышленных (или сельскохозяйственных) предприятий, а также  некоторых видов складов, коммунальных и транспортных сооружений устанавливаются санитарно-защитные зоны таких объектов.</w:t>
      </w:r>
    </w:p>
    <w:p w:rsidR="006F5E7C" w:rsidRPr="006F5E7C" w:rsidRDefault="006F5E7C" w:rsidP="006F5E7C">
      <w:pPr>
        <w:pStyle w:val="Con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2. Размеры и границы санитарно-защитных зон определяются в проектах санитарно-защитных зон в соответствии с действующим законодательством, нормами и правилами в области использования промышленных (или сельскохозяйственных) предприятий, складов, коммунальных и транспортных сооружений, которые согласовываются с федеральным органом по надзору в </w:t>
      </w:r>
      <w:r w:rsidRPr="006F5E7C">
        <w:rPr>
          <w:sz w:val="24"/>
          <w:szCs w:val="24"/>
        </w:rPr>
        <w:lastRenderedPageBreak/>
        <w:t xml:space="preserve">сфере защиты прав потребителей и благополучия человека, и утверждаются Главой поселения. </w:t>
      </w:r>
    </w:p>
    <w:p w:rsidR="006F5E7C" w:rsidRPr="006F5E7C" w:rsidRDefault="006F5E7C" w:rsidP="006F5E7C">
      <w:pPr>
        <w:pStyle w:val="14"/>
        <w:rPr>
          <w:rFonts w:ascii="Arial" w:hAnsi="Arial" w:cs="Arial"/>
          <w:sz w:val="24"/>
        </w:rPr>
      </w:pPr>
      <w:r w:rsidRPr="006F5E7C">
        <w:rPr>
          <w:rFonts w:ascii="Arial" w:hAnsi="Arial" w:cs="Arial"/>
          <w:sz w:val="24"/>
        </w:rPr>
        <w:t>3. В санитарно-защитных зонах не допускается размещение объектов для проживания людей, а также спортивных сооружений, парков, образовательных и детских учреждений, лечебно-профилактических и оздоровительных учреждений общего пользования.</w:t>
      </w:r>
    </w:p>
    <w:p w:rsidR="006F5E7C" w:rsidRPr="006F5E7C" w:rsidRDefault="006F5E7C" w:rsidP="006F5E7C">
      <w:pPr>
        <w:pStyle w:val="14"/>
        <w:tabs>
          <w:tab w:val="left" w:pos="885"/>
        </w:tabs>
        <w:rPr>
          <w:rFonts w:ascii="Arial" w:hAnsi="Arial" w:cs="Arial"/>
          <w:sz w:val="24"/>
        </w:rPr>
      </w:pPr>
      <w:r w:rsidRPr="006F5E7C">
        <w:rPr>
          <w:rFonts w:ascii="Arial" w:hAnsi="Arial" w:cs="Arial"/>
          <w:sz w:val="24"/>
        </w:rPr>
        <w:t xml:space="preserve">4. В границах санитарно-защитных зон допускается размещать: </w:t>
      </w:r>
    </w:p>
    <w:p w:rsidR="006F5E7C" w:rsidRPr="006F5E7C" w:rsidRDefault="006F5E7C" w:rsidP="006F5E7C">
      <w:pPr>
        <w:pStyle w:val="14"/>
        <w:tabs>
          <w:tab w:val="left" w:pos="885"/>
        </w:tabs>
        <w:rPr>
          <w:rFonts w:ascii="Arial" w:hAnsi="Arial" w:cs="Arial"/>
          <w:sz w:val="24"/>
        </w:rPr>
      </w:pPr>
      <w:r w:rsidRPr="006F5E7C">
        <w:rPr>
          <w:rFonts w:ascii="Arial" w:hAnsi="Arial" w:cs="Arial"/>
          <w:sz w:val="24"/>
        </w:rPr>
        <w:t>1) сельхозугодия для выращивания технических культур, не используемых для производства продуктов питания;</w:t>
      </w:r>
    </w:p>
    <w:p w:rsidR="006F5E7C" w:rsidRPr="006F5E7C" w:rsidRDefault="006F5E7C" w:rsidP="006F5E7C">
      <w:pPr>
        <w:pStyle w:val="14"/>
        <w:tabs>
          <w:tab w:val="left" w:pos="885"/>
        </w:tabs>
        <w:rPr>
          <w:rFonts w:ascii="Arial" w:hAnsi="Arial" w:cs="Arial"/>
          <w:sz w:val="24"/>
        </w:rPr>
      </w:pPr>
      <w:r w:rsidRPr="006F5E7C">
        <w:rPr>
          <w:rFonts w:ascii="Arial" w:hAnsi="Arial" w:cs="Arial"/>
          <w:sz w:val="24"/>
        </w:rPr>
        <w:t>2) предприятия, их отдельные здания и сооружения с производствами меньшего класса вредности, чем основное производство. При наличии у размещаемого в санитарно-защитной зоне объекта выбросов, аналогичных по составу с основным производством, обязательно требование не превышения гигиенических нормативов на границе санитарно-защитной зоны и за ее пределами при суммарном учете;</w:t>
      </w:r>
    </w:p>
    <w:p w:rsidR="006F5E7C" w:rsidRPr="006F5E7C" w:rsidRDefault="006F5E7C" w:rsidP="006F5E7C">
      <w:pPr>
        <w:pStyle w:val="14"/>
        <w:tabs>
          <w:tab w:val="left" w:pos="885"/>
        </w:tabs>
        <w:rPr>
          <w:rFonts w:ascii="Arial" w:hAnsi="Arial" w:cs="Arial"/>
          <w:sz w:val="24"/>
        </w:rPr>
      </w:pPr>
      <w:proofErr w:type="gramStart"/>
      <w:r w:rsidRPr="006F5E7C">
        <w:rPr>
          <w:rFonts w:ascii="Arial" w:hAnsi="Arial" w:cs="Arial"/>
          <w:sz w:val="24"/>
        </w:rPr>
        <w:t>3) пожарные депо, бани, прачечные, объекты торговли и общественного питания, гаражи, площадки и сооружения для хранения общественного и индивидуального транспорта, автозаправочные станции, а также связанные с обслуживанием данного предприятия здания управления, конструкторские бюро, учебные заведения, поликлиники, научно-исследовательские лаборатории, спортивно-оздоровительные сооружения для работников предприятия, общественные здания административного назначения;</w:t>
      </w:r>
      <w:proofErr w:type="gramEnd"/>
    </w:p>
    <w:p w:rsidR="006F5E7C" w:rsidRPr="006F5E7C" w:rsidRDefault="006F5E7C" w:rsidP="006F5E7C">
      <w:pPr>
        <w:pStyle w:val="14"/>
        <w:tabs>
          <w:tab w:val="left" w:pos="885"/>
        </w:tabs>
        <w:rPr>
          <w:rFonts w:ascii="Arial" w:hAnsi="Arial" w:cs="Arial"/>
          <w:sz w:val="24"/>
        </w:rPr>
      </w:pPr>
      <w:proofErr w:type="gramStart"/>
      <w:r w:rsidRPr="006F5E7C">
        <w:rPr>
          <w:rFonts w:ascii="Arial" w:hAnsi="Arial" w:cs="Arial"/>
          <w:sz w:val="24"/>
        </w:rPr>
        <w:t xml:space="preserve">4) нежилые помещения для дежурного аварийного персонала и охраны предприятий, помещения для пребывания работающих по вахтовому методу, местные и транзитные коммуникации, линии электропередач, электроподстанции, </w:t>
      </w:r>
      <w:proofErr w:type="spellStart"/>
      <w:r w:rsidRPr="006F5E7C">
        <w:rPr>
          <w:rFonts w:ascii="Arial" w:hAnsi="Arial" w:cs="Arial"/>
          <w:sz w:val="24"/>
        </w:rPr>
        <w:t>нефте</w:t>
      </w:r>
      <w:proofErr w:type="spellEnd"/>
      <w:r w:rsidRPr="006F5E7C">
        <w:rPr>
          <w:rFonts w:ascii="Arial" w:hAnsi="Arial" w:cs="Arial"/>
          <w:sz w:val="24"/>
        </w:rPr>
        <w:t xml:space="preserve">- и газопроводы, артезианские скважины для технического водоснабжения, </w:t>
      </w:r>
      <w:proofErr w:type="spellStart"/>
      <w:r w:rsidRPr="006F5E7C">
        <w:rPr>
          <w:rFonts w:ascii="Arial" w:hAnsi="Arial" w:cs="Arial"/>
          <w:sz w:val="24"/>
        </w:rPr>
        <w:t>водоохлаждающие</w:t>
      </w:r>
      <w:proofErr w:type="spellEnd"/>
      <w:r w:rsidRPr="006F5E7C">
        <w:rPr>
          <w:rFonts w:ascii="Arial" w:hAnsi="Arial" w:cs="Arial"/>
          <w:sz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водоснабжения, питомники растений для озеленения промышленной площадки, предприятий и санитарно-защитной зоны.</w:t>
      </w:r>
      <w:proofErr w:type="gramEnd"/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>Статья 3</w:t>
      </w:r>
      <w:r w:rsidR="00F80824">
        <w:rPr>
          <w:rFonts w:ascii="Arial" w:hAnsi="Arial" w:cs="Arial"/>
          <w:b/>
          <w:sz w:val="24"/>
          <w:szCs w:val="24"/>
        </w:rPr>
        <w:t>8</w:t>
      </w:r>
      <w:r w:rsidRPr="006F5E7C">
        <w:rPr>
          <w:rFonts w:ascii="Arial" w:hAnsi="Arial" w:cs="Arial"/>
          <w:b/>
          <w:sz w:val="24"/>
          <w:szCs w:val="24"/>
        </w:rPr>
        <w:t xml:space="preserve">. Зоны охраны объектов культурного наследия </w:t>
      </w:r>
    </w:p>
    <w:p w:rsidR="006B25CD" w:rsidRDefault="006B25CD" w:rsidP="006F5E7C">
      <w:pPr>
        <w:pStyle w:val="ConsPlusNormal"/>
        <w:ind w:firstLine="540"/>
        <w:jc w:val="both"/>
        <w:rPr>
          <w:sz w:val="24"/>
          <w:szCs w:val="24"/>
        </w:rPr>
      </w:pPr>
    </w:p>
    <w:p w:rsidR="006F5E7C" w:rsidRPr="006F5E7C" w:rsidRDefault="006F5E7C" w:rsidP="006F5E7C">
      <w:pPr>
        <w:pStyle w:val="ConsPlu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1.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наследия. Необходимый состав зон охраны объекта культурного наследия определяется проектом зон охраны объекта культурного наследия, порядок разработки которого, требования к режиму использования земель в границах данных зон устанавливаются Правительством Российской Федерации.</w:t>
      </w:r>
    </w:p>
    <w:p w:rsidR="006F5E7C" w:rsidRPr="006F5E7C" w:rsidRDefault="006F5E7C" w:rsidP="006F5E7C">
      <w:pPr>
        <w:pStyle w:val="ConsPlu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2. До установления Правительством Российской Федерации </w:t>
      </w:r>
      <w:proofErr w:type="gramStart"/>
      <w:r w:rsidRPr="006F5E7C">
        <w:rPr>
          <w:sz w:val="24"/>
          <w:szCs w:val="24"/>
        </w:rPr>
        <w:t>порядка разработки проекта зон охраны объекта культурного</w:t>
      </w:r>
      <w:proofErr w:type="gramEnd"/>
      <w:r w:rsidRPr="006F5E7C">
        <w:rPr>
          <w:sz w:val="24"/>
          <w:szCs w:val="24"/>
        </w:rPr>
        <w:t xml:space="preserve"> наследия, требования к режиму использования земель, градостроительная и иная деятельность в указанных зонах регулируется федеральным и окружным земельным, градостроительным, в сфере охраны объектов культурного наследия и иным законодательством.</w:t>
      </w:r>
    </w:p>
    <w:p w:rsidR="006F5E7C" w:rsidRPr="006F5E7C" w:rsidRDefault="006F5E7C" w:rsidP="006F5E7C">
      <w:pPr>
        <w:pStyle w:val="ConsPlu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3. Проекты проведения землеустроительных, земляных, строительных, мелиоративных, хозяйственных и иных работ в зонах охраны объекта культурного наследия разрабатываются </w:t>
      </w:r>
      <w:proofErr w:type="gramStart"/>
      <w:r w:rsidRPr="006F5E7C">
        <w:rPr>
          <w:sz w:val="24"/>
          <w:szCs w:val="24"/>
        </w:rPr>
        <w:t xml:space="preserve">исполнительным органом государственной власти </w:t>
      </w:r>
      <w:r w:rsidR="00E06550">
        <w:rPr>
          <w:sz w:val="24"/>
          <w:szCs w:val="24"/>
        </w:rPr>
        <w:lastRenderedPageBreak/>
        <w:t>Ростовской области</w:t>
      </w:r>
      <w:r w:rsidRPr="006F5E7C">
        <w:rPr>
          <w:sz w:val="24"/>
          <w:szCs w:val="24"/>
        </w:rPr>
        <w:t>, уполномоченным в области градостроительной деятельности и подлежат</w:t>
      </w:r>
      <w:proofErr w:type="gramEnd"/>
      <w:r w:rsidRPr="006F5E7C">
        <w:rPr>
          <w:sz w:val="24"/>
          <w:szCs w:val="24"/>
        </w:rPr>
        <w:t xml:space="preserve"> согласованию с исполнительным органом государственной власти автономного округа, уполномоченным в области охраны объектов культурного наследия. </w:t>
      </w:r>
    </w:p>
    <w:p w:rsidR="006F5E7C" w:rsidRPr="006F5E7C" w:rsidRDefault="006F5E7C" w:rsidP="006F5E7C">
      <w:pPr>
        <w:pStyle w:val="ConsPlusNormal"/>
        <w:ind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>4. Проектирование и проведение землеустроительных, земляных, строительных, мелиоративных, хозяйственных и иных работ в зонах охраны объектов культурного наследия запрещаются, за исключением работ по сохранению данного объекта культурного наследия и (или) его территории, а также хозяйственной деятельности, не нарушающей целостности объекта культурного наследия и не создающей угрозы его повреждения, разрушения или уничтожения.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5. Субъекты градостроительных отношений, ведущие строительные или земляные работы, обязаны в случаях обнаружения объектов, имеющих историческую, художественную или иную культурную ценность, приостановить ведущиеся работы и сообщить об обнаруженных объектах в государственный орган исполнительной власти автономного округа, уполномоченный в области охраны объектов культурного наследия. При производстве работ в охранных зонах объектов культурного наследия (при необходимости) застройщик обязан произвести историко-культурную экспертизу.</w:t>
      </w:r>
    </w:p>
    <w:p w:rsidR="006F5E7C" w:rsidRDefault="006F5E7C" w:rsidP="00507C0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6. Государственный орган исполнительной власти автономного округа, уполномоченный в области охраны объектов культурного наследия, имеет право приостанавливать строительные, мелиоративные, дорожные и другие виды работ в случаях возникновения в процессе проведения этих работ опасности для памятников либо нарушения правил их охраны.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охраны.</w:t>
      </w:r>
    </w:p>
    <w:p w:rsidR="00703AFF" w:rsidRPr="00507C0A" w:rsidRDefault="00703AFF" w:rsidP="00507C0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>Статья 3</w:t>
      </w:r>
      <w:r w:rsidR="00F80824">
        <w:rPr>
          <w:rFonts w:ascii="Arial" w:hAnsi="Arial" w:cs="Arial"/>
          <w:b/>
          <w:sz w:val="24"/>
          <w:szCs w:val="24"/>
        </w:rPr>
        <w:t>9</w:t>
      </w:r>
      <w:r w:rsidRPr="006F5E7C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Pr="006F5E7C">
        <w:rPr>
          <w:rFonts w:ascii="Arial" w:hAnsi="Arial" w:cs="Arial"/>
          <w:b/>
          <w:sz w:val="24"/>
          <w:szCs w:val="24"/>
        </w:rPr>
        <w:t>Водоохранные</w:t>
      </w:r>
      <w:proofErr w:type="spellEnd"/>
      <w:r w:rsidRPr="006F5E7C">
        <w:rPr>
          <w:rFonts w:ascii="Arial" w:hAnsi="Arial" w:cs="Arial"/>
          <w:b/>
          <w:sz w:val="24"/>
          <w:szCs w:val="24"/>
        </w:rPr>
        <w:t xml:space="preserve"> зоны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pStyle w:val="ConsNonformat"/>
        <w:widowControl/>
        <w:ind w:right="-1"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1. В целях улучшения гидрологического, гидрохимического, гидробиологического, санитарного и экологического состояния водных объектов и благоустройства их прибрежных территорий устанавливаются </w:t>
      </w:r>
      <w:proofErr w:type="spellStart"/>
      <w:r w:rsidRPr="006F5E7C">
        <w:rPr>
          <w:rFonts w:ascii="Arial" w:hAnsi="Arial" w:cs="Arial"/>
          <w:sz w:val="24"/>
          <w:szCs w:val="24"/>
        </w:rPr>
        <w:t>водоохранные</w:t>
      </w:r>
      <w:proofErr w:type="spellEnd"/>
      <w:r w:rsidRPr="006F5E7C">
        <w:rPr>
          <w:rFonts w:ascii="Arial" w:hAnsi="Arial" w:cs="Arial"/>
          <w:sz w:val="24"/>
          <w:szCs w:val="24"/>
        </w:rPr>
        <w:t xml:space="preserve"> зоны и прибрежные защитные полосы.</w:t>
      </w:r>
    </w:p>
    <w:p w:rsidR="006F5E7C" w:rsidRPr="006F5E7C" w:rsidRDefault="006F5E7C" w:rsidP="006F5E7C">
      <w:pPr>
        <w:pStyle w:val="ConsNormal"/>
        <w:ind w:right="-1"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2. В пределах </w:t>
      </w:r>
      <w:proofErr w:type="spellStart"/>
      <w:r w:rsidRPr="006F5E7C">
        <w:rPr>
          <w:sz w:val="24"/>
          <w:szCs w:val="24"/>
        </w:rPr>
        <w:t>водоохранных</w:t>
      </w:r>
      <w:proofErr w:type="spellEnd"/>
      <w:r w:rsidRPr="006F5E7C">
        <w:rPr>
          <w:sz w:val="24"/>
          <w:szCs w:val="24"/>
        </w:rPr>
        <w:t xml:space="preserve"> зон устанавливаются прибрежные защитные полосы, на территориях которых вводятся дополнительные ограничения природопользования.</w:t>
      </w:r>
    </w:p>
    <w:p w:rsidR="006F5E7C" w:rsidRPr="006F5E7C" w:rsidRDefault="006F5E7C" w:rsidP="006F5E7C">
      <w:pPr>
        <w:pStyle w:val="ConsNormal"/>
        <w:ind w:right="-1"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3. Проекты </w:t>
      </w:r>
      <w:proofErr w:type="spellStart"/>
      <w:r w:rsidRPr="006F5E7C">
        <w:rPr>
          <w:sz w:val="24"/>
          <w:szCs w:val="24"/>
        </w:rPr>
        <w:t>водоохранных</w:t>
      </w:r>
      <w:proofErr w:type="spellEnd"/>
      <w:r w:rsidRPr="006F5E7C">
        <w:rPr>
          <w:sz w:val="24"/>
          <w:szCs w:val="24"/>
        </w:rPr>
        <w:t xml:space="preserve"> зон и прибрежных защитных полос, а также режим их использования устанавливаются исходя из физико-географических, почвенных, гидрологических и других условий с учетом прогноза изменения береговой линии водных объектов и утверждаются Губернатором </w:t>
      </w:r>
      <w:r w:rsidR="00E06550">
        <w:rPr>
          <w:sz w:val="24"/>
          <w:szCs w:val="24"/>
        </w:rPr>
        <w:t>Ростовской области</w:t>
      </w:r>
      <w:r w:rsidRPr="006F5E7C">
        <w:rPr>
          <w:sz w:val="24"/>
          <w:szCs w:val="24"/>
        </w:rPr>
        <w:t xml:space="preserve">. </w:t>
      </w:r>
    </w:p>
    <w:p w:rsidR="006F5E7C" w:rsidRPr="006F5E7C" w:rsidRDefault="006F5E7C" w:rsidP="006F5E7C">
      <w:pPr>
        <w:pStyle w:val="ConsNormal"/>
        <w:ind w:right="-1"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4. До утверждения проектов </w:t>
      </w:r>
      <w:proofErr w:type="spellStart"/>
      <w:r w:rsidRPr="006F5E7C">
        <w:rPr>
          <w:sz w:val="24"/>
          <w:szCs w:val="24"/>
        </w:rPr>
        <w:t>водоохранных</w:t>
      </w:r>
      <w:proofErr w:type="spellEnd"/>
      <w:r w:rsidRPr="006F5E7C">
        <w:rPr>
          <w:sz w:val="24"/>
          <w:szCs w:val="24"/>
        </w:rPr>
        <w:t xml:space="preserve"> зон уполномоченные исполнительные органы государственной власти </w:t>
      </w:r>
      <w:r w:rsidR="00E06550">
        <w:rPr>
          <w:sz w:val="24"/>
          <w:szCs w:val="24"/>
        </w:rPr>
        <w:t>Ростовской области</w:t>
      </w:r>
      <w:r w:rsidRPr="006F5E7C">
        <w:rPr>
          <w:sz w:val="24"/>
          <w:szCs w:val="24"/>
        </w:rPr>
        <w:t xml:space="preserve">  устанавливают минимальные размеры </w:t>
      </w:r>
      <w:proofErr w:type="spellStart"/>
      <w:r w:rsidRPr="006F5E7C">
        <w:rPr>
          <w:sz w:val="24"/>
          <w:szCs w:val="24"/>
        </w:rPr>
        <w:t>водоохранных</w:t>
      </w:r>
      <w:proofErr w:type="spellEnd"/>
      <w:r w:rsidRPr="006F5E7C">
        <w:rPr>
          <w:sz w:val="24"/>
          <w:szCs w:val="24"/>
        </w:rPr>
        <w:t xml:space="preserve"> зон и прибрежных защитных полос на основании действующего законодательства, норм и правил.</w:t>
      </w:r>
    </w:p>
    <w:p w:rsidR="006F5E7C" w:rsidRPr="006F5E7C" w:rsidRDefault="006F5E7C" w:rsidP="006F5E7C">
      <w:pPr>
        <w:pStyle w:val="ConsNormal"/>
        <w:ind w:right="-1"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В пределах </w:t>
      </w:r>
      <w:proofErr w:type="spellStart"/>
      <w:r w:rsidRPr="006F5E7C">
        <w:rPr>
          <w:sz w:val="24"/>
          <w:szCs w:val="24"/>
        </w:rPr>
        <w:t>водоохранных</w:t>
      </w:r>
      <w:proofErr w:type="spellEnd"/>
      <w:r w:rsidRPr="006F5E7C">
        <w:rPr>
          <w:sz w:val="24"/>
          <w:szCs w:val="24"/>
        </w:rPr>
        <w:t xml:space="preserve"> зон устанавливаются</w:t>
      </w:r>
      <w:r w:rsidR="00D57EDF">
        <w:rPr>
          <w:sz w:val="24"/>
          <w:szCs w:val="24"/>
        </w:rPr>
        <w:t xml:space="preserve"> прибрежные защитные полосы.</w:t>
      </w:r>
    </w:p>
    <w:p w:rsidR="006F5E7C" w:rsidRPr="006F5E7C" w:rsidRDefault="006F5E7C" w:rsidP="006F5E7C">
      <w:pPr>
        <w:pStyle w:val="ConsNormal"/>
        <w:ind w:right="-1" w:firstLine="540"/>
        <w:jc w:val="both"/>
        <w:rPr>
          <w:sz w:val="24"/>
          <w:szCs w:val="24"/>
        </w:rPr>
      </w:pPr>
      <w:r w:rsidRPr="006F5E7C">
        <w:rPr>
          <w:sz w:val="24"/>
          <w:szCs w:val="24"/>
        </w:rPr>
        <w:t xml:space="preserve">5. Проекты </w:t>
      </w:r>
      <w:proofErr w:type="spellStart"/>
      <w:r w:rsidRPr="006F5E7C">
        <w:rPr>
          <w:sz w:val="24"/>
          <w:szCs w:val="24"/>
        </w:rPr>
        <w:t>водоохранных</w:t>
      </w:r>
      <w:proofErr w:type="spellEnd"/>
      <w:r w:rsidRPr="006F5E7C">
        <w:rPr>
          <w:sz w:val="24"/>
          <w:szCs w:val="24"/>
        </w:rPr>
        <w:t xml:space="preserve"> зон, требования к режиму использования земель в границах данных зон разрабатываются специализированными организациями по </w:t>
      </w:r>
      <w:r w:rsidRPr="006F5E7C">
        <w:rPr>
          <w:sz w:val="24"/>
          <w:szCs w:val="24"/>
        </w:rPr>
        <w:lastRenderedPageBreak/>
        <w:t xml:space="preserve">заказу уполномоченного исполнительного органа государственной власти </w:t>
      </w:r>
      <w:r w:rsidR="00E06550">
        <w:rPr>
          <w:sz w:val="24"/>
          <w:szCs w:val="24"/>
        </w:rPr>
        <w:t>Ростовской области.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F5E7C">
        <w:rPr>
          <w:rFonts w:ascii="Arial" w:hAnsi="Arial" w:cs="Arial"/>
          <w:b/>
          <w:sz w:val="24"/>
          <w:szCs w:val="24"/>
        </w:rPr>
        <w:t xml:space="preserve">Глава 8. ПУБЛИЧНЫЕ СЛУШАНИЯ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>ПО ВОПРОСАМ ЗЕМЛЕПОЛЬЗОВАНИЯ И ЗАСТРОЙКИ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40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Общие положения организации и проведения публичных слушаний по вопросам землепользования и застройки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1. Настоящими Правилами устанавливается порядок организации и проведения в поселении публичных слушаний </w:t>
      </w:r>
      <w:proofErr w:type="gramStart"/>
      <w:r w:rsidRPr="006F5E7C">
        <w:rPr>
          <w:rFonts w:ascii="Arial" w:hAnsi="Arial" w:cs="Arial"/>
          <w:sz w:val="24"/>
          <w:szCs w:val="24"/>
        </w:rPr>
        <w:t>по</w:t>
      </w:r>
      <w:proofErr w:type="gramEnd"/>
      <w:r w:rsidRPr="006F5E7C">
        <w:rPr>
          <w:rFonts w:ascii="Arial" w:hAnsi="Arial" w:cs="Arial"/>
          <w:sz w:val="24"/>
          <w:szCs w:val="24"/>
        </w:rPr>
        <w:t>: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проекту решения Главы поселения по внесению изменений в настоящие Правила;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предоставлению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i/>
          <w:color w:val="0000FF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3) проектам планировки территории и проектам межевания территории, подготовленным в составе документации по планировке территории на основании решения </w:t>
      </w:r>
      <w:r w:rsidR="008C32F4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поселения.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Публичные слушания по вопросам землепользования и застройки (далее – публичные слушания) назначаются Главой поселения и проводятся комиссией по землепользованию и застройке. </w:t>
      </w:r>
    </w:p>
    <w:p w:rsidR="006F5E7C" w:rsidRPr="006F5E7C" w:rsidRDefault="006F5E7C" w:rsidP="006F5E7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3. Продолжительность публичных слушаний определяется постановлением Главы поселения о назначении публичных слушаний.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6F5E7C">
        <w:rPr>
          <w:rFonts w:ascii="Arial" w:hAnsi="Arial" w:cs="Arial"/>
          <w:sz w:val="24"/>
          <w:szCs w:val="24"/>
        </w:rPr>
        <w:t>Публичные слушания проводятся в целях обсуждения муниципальных правовых актов в области землепользования и застройки, привлечения населения поселения к участию в принятии градостроительных решений, предупреждения нарушений прав и законных интересов граждан, соблюдения прав и законных интересов правообладателей земельных участков и объектов капитального строительства, учета предложений и замечаний жителей поселения в процессе разработки и принятия градостроительных решений.</w:t>
      </w:r>
      <w:proofErr w:type="gramEnd"/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5. Нормативно-правовую основу организации и проведения публичных слушаний составляют Конституция Российской Федерации, Градостроительный кодекс Российской Федерации, Федеральный закон от 06.10.2003 г. № 131-ФЗ «Об общих принципах организации местного самоуправления в РФ», иные федеральные законы, законы </w:t>
      </w:r>
      <w:r w:rsidR="00E06550">
        <w:rPr>
          <w:rFonts w:ascii="Arial" w:hAnsi="Arial" w:cs="Arial"/>
          <w:sz w:val="24"/>
          <w:szCs w:val="24"/>
        </w:rPr>
        <w:t>Ростовской области</w:t>
      </w:r>
      <w:r w:rsidRPr="006F5E7C">
        <w:rPr>
          <w:rFonts w:ascii="Arial" w:hAnsi="Arial" w:cs="Arial"/>
          <w:sz w:val="24"/>
          <w:szCs w:val="24"/>
        </w:rPr>
        <w:t xml:space="preserve">, Устав поселения, иные муниципальные правовые акты, настоящие Правила.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6. В публичных слушаниях принимают участие жители поселения.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7. Результаты публичных слушаний носят рекомендательный характер для органов местного самоуправления поселения.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8. Документами публичных слушаний являются протокол публичных слушаний и заключение о результатах публичных слушаний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9</w:t>
      </w:r>
      <w:r w:rsidR="00703AFF">
        <w:rPr>
          <w:rFonts w:ascii="Arial" w:hAnsi="Arial" w:cs="Arial"/>
          <w:sz w:val="24"/>
          <w:szCs w:val="24"/>
        </w:rPr>
        <w:t xml:space="preserve">. Публичные слушания </w:t>
      </w:r>
      <w:proofErr w:type="gramStart"/>
      <w:r w:rsidR="00703AFF">
        <w:rPr>
          <w:rFonts w:ascii="Arial" w:hAnsi="Arial" w:cs="Arial"/>
          <w:sz w:val="24"/>
          <w:szCs w:val="24"/>
        </w:rPr>
        <w:t>проводятся</w:t>
      </w:r>
      <w:proofErr w:type="gramEnd"/>
      <w:r w:rsidR="00703AFF">
        <w:rPr>
          <w:rFonts w:ascii="Arial" w:hAnsi="Arial" w:cs="Arial"/>
          <w:sz w:val="24"/>
          <w:szCs w:val="24"/>
        </w:rPr>
        <w:t xml:space="preserve"> как правило</w:t>
      </w:r>
      <w:r w:rsidRPr="006F5E7C">
        <w:rPr>
          <w:rFonts w:ascii="Arial" w:hAnsi="Arial" w:cs="Arial"/>
          <w:sz w:val="24"/>
          <w:szCs w:val="24"/>
        </w:rPr>
        <w:t xml:space="preserve"> в рабочие дни. Проведение публичных слушаний в дни официальных праздников не допускается. Время проведения публичных слушаний в рабочие дни не может быть назначено ранее 18 часов местного времени.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10. Финансирование проведения публичных слушаний осуществляется за счет средств местного бюджета, за исключением случая проведения публичных слушаний по вопросу предоставления разрешения на отклонение от предельных </w:t>
      </w:r>
      <w:r w:rsidRPr="006F5E7C">
        <w:rPr>
          <w:rFonts w:ascii="Arial" w:hAnsi="Arial" w:cs="Arial"/>
          <w:sz w:val="24"/>
          <w:szCs w:val="24"/>
        </w:rPr>
        <w:lastRenderedPageBreak/>
        <w:t>параметров разрешенного строительства, реконструкции объектов капитального строительства. В указанных случаях расходы, связанные с организацией и проведением публичных слушаний, несут заинтересованные  физические и юридические лица.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41</w:t>
      </w:r>
      <w:r w:rsidRPr="006F5E7C">
        <w:rPr>
          <w:rFonts w:ascii="Arial" w:hAnsi="Arial" w:cs="Arial"/>
          <w:b/>
          <w:bCs/>
          <w:sz w:val="24"/>
          <w:szCs w:val="24"/>
        </w:rPr>
        <w:t>. Принятие решения о проведении публичных слушаний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Решение о проведении публичных слушаний принимается Главой поселения</w:t>
      </w:r>
      <w:r w:rsidRPr="006F5E7C">
        <w:rPr>
          <w:rFonts w:ascii="Arial" w:hAnsi="Arial" w:cs="Arial"/>
          <w:i/>
          <w:color w:val="0000FF"/>
          <w:sz w:val="24"/>
          <w:szCs w:val="24"/>
        </w:rPr>
        <w:t xml:space="preserve"> </w:t>
      </w:r>
      <w:r w:rsidRPr="006F5E7C">
        <w:rPr>
          <w:rFonts w:ascii="Arial" w:hAnsi="Arial" w:cs="Arial"/>
          <w:sz w:val="24"/>
          <w:szCs w:val="24"/>
        </w:rPr>
        <w:t>в форме постановления.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В постановлении Главы поселения о проведении публичных слушаний указываются: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наименование вопроса, выносимого на публичные слушания;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сроки и порядок проведения публичных слушаний;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3) место проведения публичных слушаний;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иная необходимая для проведения публичных слушаний информация.</w:t>
      </w:r>
    </w:p>
    <w:p w:rsidR="005A6CA6" w:rsidRPr="006F5E7C" w:rsidRDefault="005A6CA6" w:rsidP="00660C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42</w:t>
      </w:r>
      <w:r w:rsidRPr="006F5E7C">
        <w:rPr>
          <w:rFonts w:ascii="Arial" w:hAnsi="Arial" w:cs="Arial"/>
          <w:b/>
          <w:bCs/>
          <w:sz w:val="24"/>
          <w:szCs w:val="24"/>
        </w:rPr>
        <w:t>. Сроки проведения публичных слушаний</w:t>
      </w:r>
    </w:p>
    <w:p w:rsidR="006F5E7C" w:rsidRPr="006F5E7C" w:rsidRDefault="006F5E7C" w:rsidP="006F5E7C">
      <w:pPr>
        <w:widowControl w:val="0"/>
        <w:tabs>
          <w:tab w:val="left" w:pos="10260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widowControl w:val="0"/>
        <w:tabs>
          <w:tab w:val="left" w:pos="10260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3. Публичные слушания по проектам планировки территории и проектам межевания территории, подготовленные в составе документации по планировке территории на основании решения </w:t>
      </w:r>
      <w:r w:rsidR="008C32F4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дминистрации поселения,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43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Полномочия комиссии по землепользованию и застройке в области организации и проведения публичных слушаний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Со дня принятия решения о проведении публичных слушаний комиссия по землепользованию и застройке: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1) определяет перечень конкретных вопросов, выносимых на обсуждение по теме публичных слушаний;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2)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(при наличии официального сайта поселения) в сети «Интернет»;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3) организует выставки, экспозиции демонстрационных материалов проектов документов, выносимых на публичные слушания, выступления представителей органов местного самоуправления, разработчиков проектов документов или изменений к ним на собраниях жителей, в печатных средствах массовой </w:t>
      </w:r>
      <w:r w:rsidRPr="006F5E7C">
        <w:rPr>
          <w:rFonts w:ascii="Arial" w:hAnsi="Arial" w:cs="Arial"/>
          <w:sz w:val="24"/>
          <w:szCs w:val="24"/>
        </w:rPr>
        <w:lastRenderedPageBreak/>
        <w:t>информации, по радио и телевидению;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4) определяет перечень должностных лиц, специалистов, организаций и других представителей общественности, приглашаемых к участию в публичных слушаниях в качестве экспертов, и направляет им официальные обращения с просьбой дать свои рекомендации и предложения по вопросам, выносимым на обсуждение;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5) содействует участникам публичных слушаний в получении информации, необходимой им для подготовки рекомендаций по вопросам публичных слушаний и в представлении информации на публичные слушания;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6) 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7) составляет список экспертов публичных слушаний и направляет им приглашения. В состав экспертов в обязательном порядке включаются все лица, подготовившие рекомендации и предложения для проекта заключения публичных слушаний;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8) назначает ведущего и секретаря публичных слушаний для ведения публичных слушаний и составления протокола публичных слушаний;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9) оповещает население поселения и средства массовой информации об инициаторах, дате, месте проведения, теме и вопросах, выносимых на публичные слушания, не позднее 7 дней до даты проведения, обеспечивает гражданам возможность предварительного ознакомления с материалами. В случаях, когда решаются вопросы о границах зон изъятия путем выкупа, резервирования земельных участков, объектов капитального строительства для обеспечения реализации государственных и муниципальных нужд, правообладатели земельных участков и объектов капитального строительства, расположенных в границах указанных зон, информируются персонально о предстоящем публичном слушании;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10) определяет место и время проведения публичных слушаний с учетом количества экспертов и возможности свободного доступа для жителей поселения, представителей органов местного самоуправления поселения и других заинтересованных лиц;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11) организует регистрацию участников публичных слушаний и обеспечивает их проектом заключения публичных слушаний;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12) осуществляет иные полномочия.</w:t>
      </w:r>
    </w:p>
    <w:p w:rsidR="006B25CD" w:rsidRDefault="006B25CD" w:rsidP="008C32F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44</w:t>
      </w:r>
      <w:r w:rsidRPr="006F5E7C">
        <w:rPr>
          <w:rFonts w:ascii="Arial" w:hAnsi="Arial" w:cs="Arial"/>
          <w:b/>
          <w:bCs/>
          <w:sz w:val="24"/>
          <w:szCs w:val="24"/>
        </w:rPr>
        <w:t xml:space="preserve">. Проведение публичных слушаний по вопросу внесения изменений в настоящие Правила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1.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поселения.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</w:t>
      </w:r>
      <w:r w:rsidRPr="006F5E7C">
        <w:rPr>
          <w:rFonts w:ascii="Arial" w:hAnsi="Arial" w:cs="Arial"/>
          <w:sz w:val="24"/>
          <w:szCs w:val="24"/>
        </w:rPr>
        <w:lastRenderedPageBreak/>
        <w:t>депутатов или об отклонении такого проекта и о направлении его на доработку с указанием даты его повторного представления.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3. Комиссия по землепользованию и застройке в течение тридцати дней со дня поступления предложения осуществляет подготовку заключения, в котором содержатся рекомендации о внесении, в соответствии с поступившим предложением, изменения в настоящие Правила или об отклонении такого предложения с указанием причин отклонения и направляет это заключение Главе поселения.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4. Глава поселения  с учетом рекомендаций, содержащихся в заключени</w:t>
      </w:r>
      <w:proofErr w:type="gramStart"/>
      <w:r w:rsidRPr="006F5E7C">
        <w:rPr>
          <w:rFonts w:ascii="Arial" w:hAnsi="Arial" w:cs="Arial"/>
          <w:sz w:val="24"/>
          <w:szCs w:val="24"/>
        </w:rPr>
        <w:t>и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комиссии по землепользованию и застройке, в течение тридцати дней принимает решение о внесении изменений в настоящие Правила, о проведении публичных слушаний или об отклонении предложения с указанием причин отклонения и направляет копию решения заявителям.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5. Решение о подготовке проекта изменений и о проведении публичных слушаний подлежит официальному опубликованию.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6. В случае если внесение изменений в настоящие Правила связано с размещением или реконструкцией отдельного объекта капитального строительства, публичные слушания по внесению изменений в настоящие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6F5E7C">
        <w:rPr>
          <w:rFonts w:ascii="Arial" w:hAnsi="Arial" w:cs="Arial"/>
          <w:sz w:val="24"/>
          <w:szCs w:val="24"/>
        </w:rPr>
        <w:t>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</w:t>
      </w:r>
      <w:proofErr w:type="gramEnd"/>
      <w:r w:rsidRPr="006F5E7C">
        <w:rPr>
          <w:rFonts w:ascii="Arial" w:hAnsi="Arial" w:cs="Arial"/>
          <w:sz w:val="24"/>
          <w:szCs w:val="24"/>
        </w:rPr>
        <w:t>, а также правообладателям объектов капитального строительства, расположенных в границах зон с особыми условиями использования территорий.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Указанные извещения направляются комиссией по землепользованию и застройке в срок не позднее чем </w:t>
      </w:r>
      <w:proofErr w:type="gramStart"/>
      <w:r w:rsidRPr="006F5E7C">
        <w:rPr>
          <w:rFonts w:ascii="Arial" w:hAnsi="Arial" w:cs="Arial"/>
          <w:sz w:val="24"/>
          <w:szCs w:val="24"/>
        </w:rPr>
        <w:t>через пятнадцать дней со дня принятия Главой поселения решения о проведении публичных слушаний по предложениям о внесении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изменений в настоящие Правила.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45</w:t>
      </w:r>
      <w:r w:rsidRPr="006F5E7C">
        <w:rPr>
          <w:rFonts w:ascii="Arial" w:hAnsi="Arial" w:cs="Arial"/>
          <w:b/>
          <w:bCs/>
          <w:sz w:val="24"/>
          <w:szCs w:val="24"/>
        </w:rPr>
        <w:t>. Проведение публичных слушаний по вопросу отклонения от предельных параметров разрешенного строительства, реконструкции объектов капитального строительства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Физическое или юридическое лицо, заинтересованное в предоставлении разрешения на отклонение от предельных параметров разрешенного строительства, реконструкции объектов капитального строительства, направляет заявление о проведении публичных слушаний в комиссию по землепользованию и застройке.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2. Публичные слушания проводятся комиссией по землепользованию и застройке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в отношении которого испрашивается разрешение. 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lastRenderedPageBreak/>
        <w:t xml:space="preserve">3. </w:t>
      </w:r>
      <w:proofErr w:type="gramStart"/>
      <w:r w:rsidRPr="006F5E7C">
        <w:rPr>
          <w:rFonts w:ascii="Arial" w:hAnsi="Arial" w:cs="Arial"/>
          <w:sz w:val="24"/>
          <w:szCs w:val="24"/>
        </w:rPr>
        <w:t>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имеющих общие границы с земельным участком, применительно к которому испрашивается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испрашивается разрешение, и правообладателям помещений, являющихся частью объекта капитального строительства, применительно к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F5E7C">
        <w:rPr>
          <w:rFonts w:ascii="Arial" w:hAnsi="Arial" w:cs="Arial"/>
          <w:sz w:val="24"/>
          <w:szCs w:val="24"/>
        </w:rPr>
        <w:t>которому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испрашивается разрешение.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разрешения. В сообщении содержится информация о виде испрашиваемого разрешения, объекта, в отношении которого оно испрашивается, времени и месте проведения публичных слушаний.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4. Порядок организации и проведения публичных слушаний, участие в них определяются в соответствии с настоящей главой.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5.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поселения.</w:t>
      </w:r>
    </w:p>
    <w:p w:rsidR="006B25CD" w:rsidRPr="008C32F4" w:rsidRDefault="006F5E7C" w:rsidP="008C32F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6. На основании рекомендаций комиссии по землепользованию и застройке Глава поселения </w:t>
      </w:r>
      <w:proofErr w:type="gramStart"/>
      <w:r w:rsidRPr="006F5E7C">
        <w:rPr>
          <w:rFonts w:ascii="Arial" w:hAnsi="Arial" w:cs="Arial"/>
          <w:sz w:val="24"/>
          <w:szCs w:val="24"/>
        </w:rPr>
        <w:t>в течение трех дней со дня поступления указанных рекомендаций в отношении предоставления разрешения на отклонение от предельных параметров</w:t>
      </w:r>
      <w:proofErr w:type="gramEnd"/>
      <w:r w:rsidRPr="006F5E7C">
        <w:rPr>
          <w:rFonts w:ascii="Arial" w:hAnsi="Arial" w:cs="Arial"/>
          <w:sz w:val="24"/>
          <w:szCs w:val="24"/>
        </w:rPr>
        <w:t xml:space="preserve"> разрешенного строительства, реконструкции объектов капитального строительства принимает решение о предоставлении разрешения или об отказе в его предоставлении. Указанное решение подлежит официальному опубликованию и размещению на официальном сайте поселения (при наличии официального сайта поселения) в сети «Интернет».</w:t>
      </w:r>
    </w:p>
    <w:p w:rsidR="006B25CD" w:rsidRDefault="006B25CD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6F5E7C">
        <w:rPr>
          <w:rFonts w:ascii="Arial" w:hAnsi="Arial" w:cs="Arial"/>
          <w:b/>
          <w:bCs/>
          <w:sz w:val="24"/>
          <w:szCs w:val="24"/>
        </w:rPr>
        <w:t xml:space="preserve">Статья </w:t>
      </w:r>
      <w:r w:rsidR="00F80824">
        <w:rPr>
          <w:rFonts w:ascii="Arial" w:hAnsi="Arial" w:cs="Arial"/>
          <w:b/>
          <w:bCs/>
          <w:sz w:val="24"/>
          <w:szCs w:val="24"/>
        </w:rPr>
        <w:t>46</w:t>
      </w:r>
      <w:r w:rsidRPr="006F5E7C">
        <w:rPr>
          <w:rFonts w:ascii="Arial" w:hAnsi="Arial" w:cs="Arial"/>
          <w:b/>
          <w:bCs/>
          <w:sz w:val="24"/>
          <w:szCs w:val="24"/>
        </w:rPr>
        <w:t>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1.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2. Организация и проведение публичных слушаний осуществляются в соответствии с положениями настоящей главы.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 xml:space="preserve">3. Не позднее чем через пятнадцать дней со дня проведения публичных слушаний </w:t>
      </w:r>
      <w:r w:rsidR="008C32F4">
        <w:rPr>
          <w:rFonts w:ascii="Arial" w:hAnsi="Arial" w:cs="Arial"/>
          <w:sz w:val="24"/>
          <w:szCs w:val="24"/>
        </w:rPr>
        <w:t>а</w:t>
      </w:r>
      <w:r w:rsidRPr="006F5E7C">
        <w:rPr>
          <w:rFonts w:ascii="Arial" w:hAnsi="Arial" w:cs="Arial"/>
          <w:sz w:val="24"/>
          <w:szCs w:val="24"/>
        </w:rPr>
        <w:t>дминистрация поселения направляет Главе поселения подготовленную документацию по планировке территории,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слушаний.</w:t>
      </w:r>
    </w:p>
    <w:p w:rsidR="006F5E7C" w:rsidRPr="006F5E7C" w:rsidRDefault="006F5E7C" w:rsidP="006F5E7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F5E7C">
        <w:rPr>
          <w:rFonts w:ascii="Arial" w:hAnsi="Arial" w:cs="Arial"/>
          <w:sz w:val="24"/>
          <w:szCs w:val="24"/>
        </w:rPr>
        <w:t>4.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доработку.</w:t>
      </w:r>
    </w:p>
    <w:sectPr w:rsidR="006F5E7C" w:rsidRPr="006F5E7C" w:rsidSect="00593E3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FE1" w:rsidRDefault="00E11FE1" w:rsidP="00593E33">
      <w:r>
        <w:separator/>
      </w:r>
    </w:p>
  </w:endnote>
  <w:endnote w:type="continuationSeparator" w:id="0">
    <w:p w:rsidR="00E11FE1" w:rsidRDefault="00E11FE1" w:rsidP="0059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talic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39064"/>
      <w:docPartObj>
        <w:docPartGallery w:val="Page Numbers (Bottom of Page)"/>
        <w:docPartUnique/>
      </w:docPartObj>
    </w:sdtPr>
    <w:sdtEndPr/>
    <w:sdtContent>
      <w:p w:rsidR="002B5AD4" w:rsidRDefault="002B5AD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8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5AD4" w:rsidRDefault="002B5AD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FE1" w:rsidRDefault="00E11FE1" w:rsidP="00593E33">
      <w:r>
        <w:separator/>
      </w:r>
    </w:p>
  </w:footnote>
  <w:footnote w:type="continuationSeparator" w:id="0">
    <w:p w:rsidR="00E11FE1" w:rsidRDefault="00E11FE1" w:rsidP="0059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AD4" w:rsidRDefault="002B5AD4">
    <w:pPr>
      <w:pStyle w:val="a7"/>
      <w:pBdr>
        <w:bottom w:val="thickThinSmallGap" w:sz="24" w:space="1" w:color="585858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sdt>
    <w:sdtPr>
      <w:rPr>
        <w:rStyle w:val="af2"/>
        <w:rFonts w:eastAsiaTheme="majorEastAsia"/>
        <w:color w:val="auto"/>
        <w:sz w:val="24"/>
        <w:szCs w:val="24"/>
      </w:rPr>
      <w:alias w:val="Заголовок"/>
      <w:id w:val="25139063"/>
      <w:placeholder>
        <w:docPart w:val="E16BBF6247CC42E3A99D4AA391AAB0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Style w:val="af2"/>
      </w:rPr>
    </w:sdtEndPr>
    <w:sdtContent>
      <w:p w:rsidR="002B5AD4" w:rsidRDefault="002B5AD4">
        <w:pPr>
          <w:pStyle w:val="a7"/>
          <w:pBdr>
            <w:bottom w:val="thickThinSmallGap" w:sz="24" w:space="1" w:color="585858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C7F13">
          <w:rPr>
            <w:rStyle w:val="af2"/>
            <w:rFonts w:eastAsiaTheme="majorEastAsia"/>
            <w:color w:val="auto"/>
            <w:sz w:val="24"/>
            <w:szCs w:val="24"/>
          </w:rPr>
          <w:t xml:space="preserve">Правила землепользования и застройки </w:t>
        </w:r>
        <w:r w:rsidR="00F80865">
          <w:rPr>
            <w:rStyle w:val="af2"/>
            <w:rFonts w:eastAsiaTheme="majorEastAsia"/>
            <w:color w:val="auto"/>
            <w:sz w:val="24"/>
            <w:szCs w:val="24"/>
          </w:rPr>
          <w:t xml:space="preserve"> Верхнесеребряковского</w:t>
        </w:r>
        <w:r w:rsidRPr="008C7F13">
          <w:rPr>
            <w:rStyle w:val="af2"/>
            <w:rFonts w:eastAsiaTheme="majorEastAsia"/>
            <w:color w:val="auto"/>
            <w:sz w:val="24"/>
            <w:szCs w:val="24"/>
          </w:rPr>
          <w:t xml:space="preserve"> сельского поселения                 Зимовниковского района Ростовской области</w:t>
        </w:r>
      </w:p>
    </w:sdtContent>
  </w:sdt>
  <w:p w:rsidR="002B5AD4" w:rsidRDefault="002B5AD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05A8E"/>
    <w:multiLevelType w:val="multilevel"/>
    <w:tmpl w:val="2E28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3C5DF0"/>
    <w:multiLevelType w:val="multilevel"/>
    <w:tmpl w:val="FCB8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6D6C5C"/>
    <w:multiLevelType w:val="multilevel"/>
    <w:tmpl w:val="CC72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841"/>
    <w:rsid w:val="00004B09"/>
    <w:rsid w:val="00013942"/>
    <w:rsid w:val="00016183"/>
    <w:rsid w:val="000219AB"/>
    <w:rsid w:val="00030223"/>
    <w:rsid w:val="00044819"/>
    <w:rsid w:val="00044B52"/>
    <w:rsid w:val="00055D48"/>
    <w:rsid w:val="0006282E"/>
    <w:rsid w:val="00066272"/>
    <w:rsid w:val="0008721A"/>
    <w:rsid w:val="00087563"/>
    <w:rsid w:val="000A0D3F"/>
    <w:rsid w:val="000A5A0A"/>
    <w:rsid w:val="000C06E9"/>
    <w:rsid w:val="000C16CA"/>
    <w:rsid w:val="000D15F1"/>
    <w:rsid w:val="000D41E8"/>
    <w:rsid w:val="000D41ED"/>
    <w:rsid w:val="000D6DF3"/>
    <w:rsid w:val="000E2B31"/>
    <w:rsid w:val="00100D44"/>
    <w:rsid w:val="00124BD0"/>
    <w:rsid w:val="0013038A"/>
    <w:rsid w:val="001307CC"/>
    <w:rsid w:val="00132E4A"/>
    <w:rsid w:val="001331FF"/>
    <w:rsid w:val="00134DB8"/>
    <w:rsid w:val="00142B44"/>
    <w:rsid w:val="0014694C"/>
    <w:rsid w:val="00150AE4"/>
    <w:rsid w:val="00150B75"/>
    <w:rsid w:val="0015713E"/>
    <w:rsid w:val="0016185D"/>
    <w:rsid w:val="00165FE5"/>
    <w:rsid w:val="00166EBB"/>
    <w:rsid w:val="00177F7B"/>
    <w:rsid w:val="0018063F"/>
    <w:rsid w:val="00186EC0"/>
    <w:rsid w:val="001A2681"/>
    <w:rsid w:val="001A2B3F"/>
    <w:rsid w:val="001B183E"/>
    <w:rsid w:val="001C1B89"/>
    <w:rsid w:val="001C20E0"/>
    <w:rsid w:val="001C2A99"/>
    <w:rsid w:val="001C4B40"/>
    <w:rsid w:val="001C550F"/>
    <w:rsid w:val="001C6404"/>
    <w:rsid w:val="001D2CA1"/>
    <w:rsid w:val="001D698E"/>
    <w:rsid w:val="001E1D62"/>
    <w:rsid w:val="001E4447"/>
    <w:rsid w:val="001F0286"/>
    <w:rsid w:val="001F3104"/>
    <w:rsid w:val="00216EC2"/>
    <w:rsid w:val="00231CF7"/>
    <w:rsid w:val="002340AD"/>
    <w:rsid w:val="00237A85"/>
    <w:rsid w:val="00244CE9"/>
    <w:rsid w:val="00250DB7"/>
    <w:rsid w:val="00264459"/>
    <w:rsid w:val="00270A19"/>
    <w:rsid w:val="00290117"/>
    <w:rsid w:val="002A3C79"/>
    <w:rsid w:val="002A6381"/>
    <w:rsid w:val="002B16FB"/>
    <w:rsid w:val="002B34C9"/>
    <w:rsid w:val="002B5AD4"/>
    <w:rsid w:val="002B7F6F"/>
    <w:rsid w:val="002C12AF"/>
    <w:rsid w:val="002C1673"/>
    <w:rsid w:val="002D342E"/>
    <w:rsid w:val="002E0726"/>
    <w:rsid w:val="002F062F"/>
    <w:rsid w:val="002F188E"/>
    <w:rsid w:val="002F219A"/>
    <w:rsid w:val="002F6D3D"/>
    <w:rsid w:val="00301CBB"/>
    <w:rsid w:val="00306C4C"/>
    <w:rsid w:val="00312DFB"/>
    <w:rsid w:val="00313C7C"/>
    <w:rsid w:val="00316821"/>
    <w:rsid w:val="00330D46"/>
    <w:rsid w:val="00335910"/>
    <w:rsid w:val="0034102A"/>
    <w:rsid w:val="0035050C"/>
    <w:rsid w:val="00352FE6"/>
    <w:rsid w:val="00355025"/>
    <w:rsid w:val="00361EC0"/>
    <w:rsid w:val="0037603C"/>
    <w:rsid w:val="003903EA"/>
    <w:rsid w:val="003C0D9E"/>
    <w:rsid w:val="003C4281"/>
    <w:rsid w:val="003C52FD"/>
    <w:rsid w:val="003D2162"/>
    <w:rsid w:val="003D371A"/>
    <w:rsid w:val="003E1BBD"/>
    <w:rsid w:val="003E50BB"/>
    <w:rsid w:val="003E62C5"/>
    <w:rsid w:val="003E66FA"/>
    <w:rsid w:val="0040064E"/>
    <w:rsid w:val="004061C2"/>
    <w:rsid w:val="0040636C"/>
    <w:rsid w:val="004123B7"/>
    <w:rsid w:val="00415230"/>
    <w:rsid w:val="004204E6"/>
    <w:rsid w:val="00427840"/>
    <w:rsid w:val="00432F94"/>
    <w:rsid w:val="0043741E"/>
    <w:rsid w:val="00437B43"/>
    <w:rsid w:val="004431A4"/>
    <w:rsid w:val="00445661"/>
    <w:rsid w:val="00452794"/>
    <w:rsid w:val="004605B7"/>
    <w:rsid w:val="004614C0"/>
    <w:rsid w:val="004620C9"/>
    <w:rsid w:val="00463455"/>
    <w:rsid w:val="00466674"/>
    <w:rsid w:val="0047048B"/>
    <w:rsid w:val="004722C5"/>
    <w:rsid w:val="004809DB"/>
    <w:rsid w:val="00496C9B"/>
    <w:rsid w:val="004A01B0"/>
    <w:rsid w:val="004A0C0D"/>
    <w:rsid w:val="004B04C2"/>
    <w:rsid w:val="004B154B"/>
    <w:rsid w:val="004C02F8"/>
    <w:rsid w:val="004C6109"/>
    <w:rsid w:val="004D2B1C"/>
    <w:rsid w:val="004F1774"/>
    <w:rsid w:val="004F1E8E"/>
    <w:rsid w:val="004F48FC"/>
    <w:rsid w:val="00500B3D"/>
    <w:rsid w:val="00505459"/>
    <w:rsid w:val="00507C0A"/>
    <w:rsid w:val="00513AB8"/>
    <w:rsid w:val="005216DF"/>
    <w:rsid w:val="00522CE6"/>
    <w:rsid w:val="00523528"/>
    <w:rsid w:val="00526EA8"/>
    <w:rsid w:val="0053279C"/>
    <w:rsid w:val="00537069"/>
    <w:rsid w:val="00544224"/>
    <w:rsid w:val="005458CB"/>
    <w:rsid w:val="00547604"/>
    <w:rsid w:val="00547B82"/>
    <w:rsid w:val="00552122"/>
    <w:rsid w:val="005530DA"/>
    <w:rsid w:val="0056021A"/>
    <w:rsid w:val="00565841"/>
    <w:rsid w:val="005705FF"/>
    <w:rsid w:val="00570D5E"/>
    <w:rsid w:val="005825FC"/>
    <w:rsid w:val="00583A4B"/>
    <w:rsid w:val="00586F36"/>
    <w:rsid w:val="00591389"/>
    <w:rsid w:val="00593E33"/>
    <w:rsid w:val="00594C13"/>
    <w:rsid w:val="005A2FA1"/>
    <w:rsid w:val="005A6CA6"/>
    <w:rsid w:val="005C57CF"/>
    <w:rsid w:val="005D0873"/>
    <w:rsid w:val="005D3957"/>
    <w:rsid w:val="005E5B45"/>
    <w:rsid w:val="005E70A3"/>
    <w:rsid w:val="005F0D8C"/>
    <w:rsid w:val="005F11A0"/>
    <w:rsid w:val="005F37E7"/>
    <w:rsid w:val="006009BF"/>
    <w:rsid w:val="00614694"/>
    <w:rsid w:val="00616AFF"/>
    <w:rsid w:val="00630B9D"/>
    <w:rsid w:val="00636AA6"/>
    <w:rsid w:val="00642703"/>
    <w:rsid w:val="00654F3E"/>
    <w:rsid w:val="0065554F"/>
    <w:rsid w:val="0066068B"/>
    <w:rsid w:val="00660CEE"/>
    <w:rsid w:val="00671B67"/>
    <w:rsid w:val="00690933"/>
    <w:rsid w:val="0069345F"/>
    <w:rsid w:val="006B25CD"/>
    <w:rsid w:val="006C7D88"/>
    <w:rsid w:val="006E4F55"/>
    <w:rsid w:val="006F5BBA"/>
    <w:rsid w:val="006F5E7C"/>
    <w:rsid w:val="0070002F"/>
    <w:rsid w:val="00703AFF"/>
    <w:rsid w:val="007078AF"/>
    <w:rsid w:val="00717246"/>
    <w:rsid w:val="00717AB0"/>
    <w:rsid w:val="007208C2"/>
    <w:rsid w:val="00725FC5"/>
    <w:rsid w:val="007264BB"/>
    <w:rsid w:val="00734AD8"/>
    <w:rsid w:val="00736441"/>
    <w:rsid w:val="00744985"/>
    <w:rsid w:val="00767BAC"/>
    <w:rsid w:val="0077117A"/>
    <w:rsid w:val="00785B06"/>
    <w:rsid w:val="00787669"/>
    <w:rsid w:val="007910B4"/>
    <w:rsid w:val="007A2165"/>
    <w:rsid w:val="007A460D"/>
    <w:rsid w:val="007A629B"/>
    <w:rsid w:val="007A799B"/>
    <w:rsid w:val="007B0554"/>
    <w:rsid w:val="007B21B8"/>
    <w:rsid w:val="007B41AE"/>
    <w:rsid w:val="007D163E"/>
    <w:rsid w:val="007E0EB8"/>
    <w:rsid w:val="007E286C"/>
    <w:rsid w:val="007E303F"/>
    <w:rsid w:val="007E3CFB"/>
    <w:rsid w:val="007E499C"/>
    <w:rsid w:val="007E5E3C"/>
    <w:rsid w:val="007E6B26"/>
    <w:rsid w:val="008015EE"/>
    <w:rsid w:val="008021E2"/>
    <w:rsid w:val="0080276F"/>
    <w:rsid w:val="00803414"/>
    <w:rsid w:val="00805D4B"/>
    <w:rsid w:val="00815643"/>
    <w:rsid w:val="00817614"/>
    <w:rsid w:val="00830921"/>
    <w:rsid w:val="00843F9B"/>
    <w:rsid w:val="008508DB"/>
    <w:rsid w:val="00862996"/>
    <w:rsid w:val="00863C81"/>
    <w:rsid w:val="00865AC0"/>
    <w:rsid w:val="0086777C"/>
    <w:rsid w:val="00871915"/>
    <w:rsid w:val="00881B8E"/>
    <w:rsid w:val="008826B4"/>
    <w:rsid w:val="008844DE"/>
    <w:rsid w:val="00891F99"/>
    <w:rsid w:val="00895A16"/>
    <w:rsid w:val="008A25EE"/>
    <w:rsid w:val="008A6266"/>
    <w:rsid w:val="008A7F0A"/>
    <w:rsid w:val="008B6624"/>
    <w:rsid w:val="008C32F4"/>
    <w:rsid w:val="008C7F13"/>
    <w:rsid w:val="008D29BB"/>
    <w:rsid w:val="008D35B1"/>
    <w:rsid w:val="008D7EDB"/>
    <w:rsid w:val="008E252E"/>
    <w:rsid w:val="008E30DB"/>
    <w:rsid w:val="0091104A"/>
    <w:rsid w:val="00915ECE"/>
    <w:rsid w:val="009212FA"/>
    <w:rsid w:val="00923F7B"/>
    <w:rsid w:val="009257A9"/>
    <w:rsid w:val="00926992"/>
    <w:rsid w:val="0092765F"/>
    <w:rsid w:val="00930DB8"/>
    <w:rsid w:val="009312F6"/>
    <w:rsid w:val="00941256"/>
    <w:rsid w:val="009618D1"/>
    <w:rsid w:val="00961A81"/>
    <w:rsid w:val="00967317"/>
    <w:rsid w:val="00974A0A"/>
    <w:rsid w:val="009750B0"/>
    <w:rsid w:val="00980127"/>
    <w:rsid w:val="00991ECB"/>
    <w:rsid w:val="009932F6"/>
    <w:rsid w:val="00995C9A"/>
    <w:rsid w:val="009A1C33"/>
    <w:rsid w:val="009A237C"/>
    <w:rsid w:val="009A4824"/>
    <w:rsid w:val="009B0ED1"/>
    <w:rsid w:val="009B16FF"/>
    <w:rsid w:val="009C03FA"/>
    <w:rsid w:val="009C274A"/>
    <w:rsid w:val="009C4A60"/>
    <w:rsid w:val="009D78BE"/>
    <w:rsid w:val="009F1EE8"/>
    <w:rsid w:val="00A00AE2"/>
    <w:rsid w:val="00A03F42"/>
    <w:rsid w:val="00A11EDE"/>
    <w:rsid w:val="00A2187F"/>
    <w:rsid w:val="00A22081"/>
    <w:rsid w:val="00A2442D"/>
    <w:rsid w:val="00A24BEC"/>
    <w:rsid w:val="00A43D76"/>
    <w:rsid w:val="00A46C40"/>
    <w:rsid w:val="00A5649F"/>
    <w:rsid w:val="00A56A26"/>
    <w:rsid w:val="00A650A1"/>
    <w:rsid w:val="00A704F4"/>
    <w:rsid w:val="00A71EAD"/>
    <w:rsid w:val="00A87C1E"/>
    <w:rsid w:val="00A9213E"/>
    <w:rsid w:val="00AA3B86"/>
    <w:rsid w:val="00AB17BC"/>
    <w:rsid w:val="00AB27BD"/>
    <w:rsid w:val="00AC1241"/>
    <w:rsid w:val="00AC4D69"/>
    <w:rsid w:val="00AD220E"/>
    <w:rsid w:val="00AE09CB"/>
    <w:rsid w:val="00AE1891"/>
    <w:rsid w:val="00AE1FBE"/>
    <w:rsid w:val="00AE4A00"/>
    <w:rsid w:val="00AF1104"/>
    <w:rsid w:val="00B04911"/>
    <w:rsid w:val="00B160D2"/>
    <w:rsid w:val="00B24A54"/>
    <w:rsid w:val="00B25B3F"/>
    <w:rsid w:val="00B275DD"/>
    <w:rsid w:val="00B36DB8"/>
    <w:rsid w:val="00B4252F"/>
    <w:rsid w:val="00B57B8B"/>
    <w:rsid w:val="00B64DD8"/>
    <w:rsid w:val="00B7354B"/>
    <w:rsid w:val="00B751BA"/>
    <w:rsid w:val="00B77F3B"/>
    <w:rsid w:val="00B9189F"/>
    <w:rsid w:val="00B93849"/>
    <w:rsid w:val="00B9560F"/>
    <w:rsid w:val="00BA3016"/>
    <w:rsid w:val="00BA4ECF"/>
    <w:rsid w:val="00BB0C2E"/>
    <w:rsid w:val="00BB52BD"/>
    <w:rsid w:val="00BC116B"/>
    <w:rsid w:val="00BC24CB"/>
    <w:rsid w:val="00BC4532"/>
    <w:rsid w:val="00BC61EE"/>
    <w:rsid w:val="00BD333C"/>
    <w:rsid w:val="00BD4146"/>
    <w:rsid w:val="00BD49E0"/>
    <w:rsid w:val="00BE2BD9"/>
    <w:rsid w:val="00BE2E5C"/>
    <w:rsid w:val="00BF1420"/>
    <w:rsid w:val="00BF2B2B"/>
    <w:rsid w:val="00BF2DD1"/>
    <w:rsid w:val="00BF50B0"/>
    <w:rsid w:val="00C003E8"/>
    <w:rsid w:val="00C06FA1"/>
    <w:rsid w:val="00C07A78"/>
    <w:rsid w:val="00C11B4E"/>
    <w:rsid w:val="00C17F6F"/>
    <w:rsid w:val="00C241D0"/>
    <w:rsid w:val="00C2748B"/>
    <w:rsid w:val="00C44B89"/>
    <w:rsid w:val="00C477EE"/>
    <w:rsid w:val="00C5199C"/>
    <w:rsid w:val="00C524A2"/>
    <w:rsid w:val="00C53F62"/>
    <w:rsid w:val="00C57397"/>
    <w:rsid w:val="00C608CF"/>
    <w:rsid w:val="00C61FAB"/>
    <w:rsid w:val="00C71FB2"/>
    <w:rsid w:val="00C72F36"/>
    <w:rsid w:val="00CB0587"/>
    <w:rsid w:val="00CB35E0"/>
    <w:rsid w:val="00CB6016"/>
    <w:rsid w:val="00CC44B5"/>
    <w:rsid w:val="00CD0CCB"/>
    <w:rsid w:val="00CD30F8"/>
    <w:rsid w:val="00CD36C9"/>
    <w:rsid w:val="00CD4269"/>
    <w:rsid w:val="00CD5766"/>
    <w:rsid w:val="00CF175C"/>
    <w:rsid w:val="00CF2CAD"/>
    <w:rsid w:val="00D02EA5"/>
    <w:rsid w:val="00D15759"/>
    <w:rsid w:val="00D218D4"/>
    <w:rsid w:val="00D268A1"/>
    <w:rsid w:val="00D26B35"/>
    <w:rsid w:val="00D4333B"/>
    <w:rsid w:val="00D46001"/>
    <w:rsid w:val="00D46FC1"/>
    <w:rsid w:val="00D47C17"/>
    <w:rsid w:val="00D5227C"/>
    <w:rsid w:val="00D55440"/>
    <w:rsid w:val="00D56F50"/>
    <w:rsid w:val="00D57EDF"/>
    <w:rsid w:val="00D604D4"/>
    <w:rsid w:val="00D61A76"/>
    <w:rsid w:val="00D670E9"/>
    <w:rsid w:val="00D720A4"/>
    <w:rsid w:val="00D757D7"/>
    <w:rsid w:val="00D9016C"/>
    <w:rsid w:val="00D9602E"/>
    <w:rsid w:val="00DA02BC"/>
    <w:rsid w:val="00DA607F"/>
    <w:rsid w:val="00DB233D"/>
    <w:rsid w:val="00DB42DD"/>
    <w:rsid w:val="00DB735F"/>
    <w:rsid w:val="00DC68FD"/>
    <w:rsid w:val="00DE779D"/>
    <w:rsid w:val="00E06550"/>
    <w:rsid w:val="00E11FE1"/>
    <w:rsid w:val="00E202EC"/>
    <w:rsid w:val="00E33FE9"/>
    <w:rsid w:val="00E46749"/>
    <w:rsid w:val="00E5424D"/>
    <w:rsid w:val="00E65A00"/>
    <w:rsid w:val="00E709A9"/>
    <w:rsid w:val="00E838D8"/>
    <w:rsid w:val="00E93CF8"/>
    <w:rsid w:val="00EA1DC6"/>
    <w:rsid w:val="00EA673E"/>
    <w:rsid w:val="00EA6BD0"/>
    <w:rsid w:val="00EB1969"/>
    <w:rsid w:val="00EE636F"/>
    <w:rsid w:val="00EF463F"/>
    <w:rsid w:val="00EF59E0"/>
    <w:rsid w:val="00F00D00"/>
    <w:rsid w:val="00F02B4F"/>
    <w:rsid w:val="00F03B81"/>
    <w:rsid w:val="00F07CB1"/>
    <w:rsid w:val="00F10C2A"/>
    <w:rsid w:val="00F11588"/>
    <w:rsid w:val="00F11B92"/>
    <w:rsid w:val="00F20E9D"/>
    <w:rsid w:val="00F23C04"/>
    <w:rsid w:val="00F32D20"/>
    <w:rsid w:val="00F33605"/>
    <w:rsid w:val="00F35821"/>
    <w:rsid w:val="00F413D8"/>
    <w:rsid w:val="00F476CF"/>
    <w:rsid w:val="00F50D2C"/>
    <w:rsid w:val="00F60598"/>
    <w:rsid w:val="00F61869"/>
    <w:rsid w:val="00F63EC1"/>
    <w:rsid w:val="00F673EE"/>
    <w:rsid w:val="00F764C1"/>
    <w:rsid w:val="00F80824"/>
    <w:rsid w:val="00F80865"/>
    <w:rsid w:val="00F814AF"/>
    <w:rsid w:val="00F8224B"/>
    <w:rsid w:val="00F86C5F"/>
    <w:rsid w:val="00F94528"/>
    <w:rsid w:val="00F9675B"/>
    <w:rsid w:val="00FA052B"/>
    <w:rsid w:val="00FA223F"/>
    <w:rsid w:val="00FB5A09"/>
    <w:rsid w:val="00FC7035"/>
    <w:rsid w:val="00FD330B"/>
    <w:rsid w:val="00FE0F34"/>
    <w:rsid w:val="00FE77CA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3E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23F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23F7B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23F7B"/>
    <w:pPr>
      <w:keepNext/>
      <w:widowControl w:val="0"/>
      <w:shd w:val="clear" w:color="auto" w:fill="FFFFFF"/>
      <w:autoSpaceDE w:val="0"/>
      <w:autoSpaceDN w:val="0"/>
      <w:adjustRightInd w:val="0"/>
      <w:spacing w:before="108"/>
      <w:ind w:left="12"/>
      <w:jc w:val="both"/>
      <w:outlineLvl w:val="3"/>
    </w:pPr>
    <w:rPr>
      <w:b/>
      <w:bCs/>
      <w:color w:val="000000"/>
      <w:spacing w:val="-6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923F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65841"/>
  </w:style>
  <w:style w:type="paragraph" w:styleId="a4">
    <w:name w:val="footer"/>
    <w:basedOn w:val="a"/>
    <w:link w:val="a5"/>
    <w:rsid w:val="00565841"/>
    <w:pPr>
      <w:tabs>
        <w:tab w:val="center" w:pos="4677"/>
        <w:tab w:val="right" w:pos="9355"/>
      </w:tabs>
    </w:pPr>
    <w:rPr>
      <w:sz w:val="24"/>
    </w:rPr>
  </w:style>
  <w:style w:type="character" w:customStyle="1" w:styleId="a5">
    <w:name w:val="Нижний колонтитул Знак"/>
    <w:basedOn w:val="a0"/>
    <w:link w:val="a4"/>
    <w:rsid w:val="0056584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rsid w:val="00565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5658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58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"/>
    <w:link w:val="aa"/>
    <w:rsid w:val="00565841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5658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565841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785B06"/>
    <w:pPr>
      <w:tabs>
        <w:tab w:val="right" w:leader="dot" w:pos="9679"/>
      </w:tabs>
      <w:spacing w:line="360" w:lineRule="auto"/>
      <w:ind w:left="200"/>
      <w:jc w:val="center"/>
    </w:pPr>
    <w:rPr>
      <w:rFonts w:ascii="Arial" w:hAnsi="Arial" w:cs="Arial"/>
      <w:b/>
      <w:smallCaps/>
      <w:noProof/>
      <w:color w:val="0070C0"/>
      <w:sz w:val="24"/>
      <w:szCs w:val="24"/>
    </w:rPr>
  </w:style>
  <w:style w:type="paragraph" w:styleId="31">
    <w:name w:val="toc 3"/>
    <w:basedOn w:val="a"/>
    <w:next w:val="a"/>
    <w:autoRedefine/>
    <w:semiHidden/>
    <w:rsid w:val="00DB735F"/>
    <w:pPr>
      <w:tabs>
        <w:tab w:val="right" w:leader="dot" w:pos="9679"/>
      </w:tabs>
      <w:spacing w:line="360" w:lineRule="auto"/>
      <w:jc w:val="center"/>
    </w:pPr>
    <w:rPr>
      <w:iCs/>
      <w:noProof/>
      <w:sz w:val="24"/>
      <w:szCs w:val="24"/>
    </w:rPr>
  </w:style>
  <w:style w:type="paragraph" w:styleId="41">
    <w:name w:val="toc 4"/>
    <w:basedOn w:val="a"/>
    <w:next w:val="a"/>
    <w:autoRedefine/>
    <w:semiHidden/>
    <w:rsid w:val="00565841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565841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65841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65841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65841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65841"/>
    <w:pPr>
      <w:ind w:left="1600"/>
    </w:pPr>
    <w:rPr>
      <w:sz w:val="18"/>
      <w:szCs w:val="18"/>
    </w:rPr>
  </w:style>
  <w:style w:type="character" w:styleId="ab">
    <w:name w:val="Hyperlink"/>
    <w:basedOn w:val="a0"/>
    <w:rsid w:val="00565841"/>
    <w:rPr>
      <w:color w:val="0000FF"/>
      <w:u w:val="single"/>
    </w:rPr>
  </w:style>
  <w:style w:type="paragraph" w:customStyle="1" w:styleId="ac">
    <w:name w:val="основной"/>
    <w:basedOn w:val="a"/>
    <w:rsid w:val="00565841"/>
    <w:pPr>
      <w:keepNext/>
    </w:pPr>
    <w:rPr>
      <w:sz w:val="24"/>
    </w:rPr>
  </w:style>
  <w:style w:type="paragraph" w:customStyle="1" w:styleId="Iauiue">
    <w:name w:val="Iau?iue"/>
    <w:rsid w:val="0056584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iiaiieoaenonionooiii2">
    <w:name w:val="Iniiaiie oaeno n ionooiii 2"/>
    <w:basedOn w:val="Iauiue"/>
    <w:rsid w:val="00565841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rsid w:val="00565841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Heading">
    <w:name w:val="Heading"/>
    <w:rsid w:val="005658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ad">
    <w:name w:val="Balloon Text"/>
    <w:basedOn w:val="a"/>
    <w:link w:val="ae"/>
    <w:rsid w:val="0056584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6584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rsid w:val="00565841"/>
    <w:pPr>
      <w:ind w:firstLine="240"/>
      <w:jc w:val="both"/>
    </w:pPr>
    <w:rPr>
      <w:sz w:val="18"/>
      <w:szCs w:val="18"/>
    </w:rPr>
  </w:style>
  <w:style w:type="paragraph" w:styleId="af0">
    <w:name w:val="Title"/>
    <w:basedOn w:val="a"/>
    <w:link w:val="af1"/>
    <w:qFormat/>
    <w:rsid w:val="00565841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rsid w:val="005658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3E33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ru-RU"/>
    </w:rPr>
  </w:style>
  <w:style w:type="character" w:styleId="af2">
    <w:name w:val="Subtle Emphasis"/>
    <w:basedOn w:val="a0"/>
    <w:uiPriority w:val="19"/>
    <w:qFormat/>
    <w:rsid w:val="00593E33"/>
    <w:rPr>
      <w:i/>
      <w:iCs/>
      <w:color w:val="808080" w:themeColor="text1" w:themeTint="7F"/>
    </w:rPr>
  </w:style>
  <w:style w:type="character" w:styleId="af3">
    <w:name w:val="FollowedHyperlink"/>
    <w:basedOn w:val="a0"/>
    <w:uiPriority w:val="99"/>
    <w:semiHidden/>
    <w:unhideWhenUsed/>
    <w:rsid w:val="005458CB"/>
    <w:rPr>
      <w:color w:val="919191" w:themeColor="followedHyperlink"/>
      <w:u w:val="single"/>
    </w:rPr>
  </w:style>
  <w:style w:type="paragraph" w:styleId="af4">
    <w:name w:val="List Paragraph"/>
    <w:basedOn w:val="a"/>
    <w:uiPriority w:val="34"/>
    <w:qFormat/>
    <w:rsid w:val="009212FA"/>
    <w:pPr>
      <w:ind w:left="720"/>
      <w:contextualSpacing/>
    </w:pPr>
  </w:style>
  <w:style w:type="character" w:styleId="af5">
    <w:name w:val="annotation reference"/>
    <w:basedOn w:val="a0"/>
    <w:uiPriority w:val="99"/>
    <w:semiHidden/>
    <w:unhideWhenUsed/>
    <w:rsid w:val="00244CE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44CE9"/>
  </w:style>
  <w:style w:type="character" w:customStyle="1" w:styleId="af7">
    <w:name w:val="Текст примечания Знак"/>
    <w:basedOn w:val="a0"/>
    <w:link w:val="af6"/>
    <w:uiPriority w:val="99"/>
    <w:semiHidden/>
    <w:rsid w:val="00244C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44CE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44C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23F7B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923F7B"/>
    <w:rPr>
      <w:rFonts w:asciiTheme="majorHAnsi" w:eastAsiaTheme="majorEastAsia" w:hAnsiTheme="majorHAnsi" w:cstheme="majorBidi"/>
      <w:color w:val="6E6E6E" w:themeColor="accent1" w:themeShade="7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3F7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23F7B"/>
    <w:rPr>
      <w:rFonts w:ascii="Times New Roman" w:eastAsia="Times New Roman" w:hAnsi="Times New Roman" w:cs="Times New Roman"/>
      <w:b/>
      <w:bCs/>
      <w:color w:val="000000"/>
      <w:spacing w:val="-6"/>
      <w:sz w:val="24"/>
      <w:szCs w:val="24"/>
      <w:shd w:val="clear" w:color="auto" w:fill="FFFFFF"/>
      <w:lang w:eastAsia="ru-RU"/>
    </w:rPr>
  </w:style>
  <w:style w:type="paragraph" w:customStyle="1" w:styleId="afa">
    <w:name w:val="Îáû÷íûé"/>
    <w:rsid w:val="00923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Normal">
    <w:name w:val="ConsNormal"/>
    <w:rsid w:val="00923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23F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b">
    <w:name w:val="Постановление"/>
    <w:basedOn w:val="a"/>
    <w:rsid w:val="00923F7B"/>
    <w:pPr>
      <w:spacing w:line="360" w:lineRule="atLeast"/>
      <w:jc w:val="center"/>
    </w:pPr>
    <w:rPr>
      <w:spacing w:val="6"/>
      <w:sz w:val="32"/>
      <w:szCs w:val="32"/>
    </w:rPr>
  </w:style>
  <w:style w:type="paragraph" w:customStyle="1" w:styleId="12">
    <w:name w:val="Вертикальный отступ 1"/>
    <w:basedOn w:val="a"/>
    <w:rsid w:val="00923F7B"/>
    <w:pPr>
      <w:jc w:val="center"/>
    </w:pPr>
    <w:rPr>
      <w:sz w:val="28"/>
      <w:szCs w:val="28"/>
      <w:lang w:val="en-US"/>
    </w:rPr>
  </w:style>
  <w:style w:type="paragraph" w:customStyle="1" w:styleId="42">
    <w:name w:val="Вертикальный отступ 4"/>
    <w:basedOn w:val="12"/>
    <w:rsid w:val="00923F7B"/>
    <w:rPr>
      <w:sz w:val="22"/>
      <w:szCs w:val="22"/>
    </w:rPr>
  </w:style>
  <w:style w:type="paragraph" w:customStyle="1" w:styleId="ConsNonformat">
    <w:name w:val="ConsNonformat"/>
    <w:rsid w:val="00923F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AC1241"/>
  </w:style>
  <w:style w:type="character" w:customStyle="1" w:styleId="afd">
    <w:name w:val="Текст концевой сноски Знак"/>
    <w:basedOn w:val="a0"/>
    <w:link w:val="afc"/>
    <w:uiPriority w:val="99"/>
    <w:semiHidden/>
    <w:rsid w:val="00AC12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AC1241"/>
    <w:rPr>
      <w:vertAlign w:val="superscript"/>
    </w:rPr>
  </w:style>
  <w:style w:type="paragraph" w:styleId="aff">
    <w:name w:val="Document Map"/>
    <w:basedOn w:val="a"/>
    <w:link w:val="aff0"/>
    <w:uiPriority w:val="99"/>
    <w:semiHidden/>
    <w:unhideWhenUsed/>
    <w:rsid w:val="002B7F6F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2B7F6F"/>
    <w:rPr>
      <w:rFonts w:ascii="Tahoma" w:eastAsia="Times New Roman" w:hAnsi="Tahoma" w:cs="Tahoma"/>
      <w:sz w:val="16"/>
      <w:szCs w:val="16"/>
      <w:lang w:eastAsia="ru-RU"/>
    </w:rPr>
  </w:style>
  <w:style w:type="character" w:styleId="aff1">
    <w:name w:val="Strong"/>
    <w:basedOn w:val="a0"/>
    <w:uiPriority w:val="22"/>
    <w:qFormat/>
    <w:rsid w:val="0069345F"/>
    <w:rPr>
      <w:b/>
      <w:bCs/>
    </w:rPr>
  </w:style>
  <w:style w:type="paragraph" w:customStyle="1" w:styleId="ConsCell">
    <w:name w:val="ConsCell"/>
    <w:rsid w:val="006F5E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6F5E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--">
    <w:name w:val="- СТРАНИЦА -"/>
    <w:rsid w:val="006F5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ody Text"/>
    <w:basedOn w:val="a"/>
    <w:link w:val="aff3"/>
    <w:rsid w:val="006F5E7C"/>
    <w:pPr>
      <w:jc w:val="center"/>
    </w:pPr>
    <w:rPr>
      <w:b/>
      <w:bCs/>
      <w:sz w:val="24"/>
      <w:szCs w:val="24"/>
    </w:rPr>
  </w:style>
  <w:style w:type="character" w:customStyle="1" w:styleId="aff3">
    <w:name w:val="Основной текст Знак"/>
    <w:basedOn w:val="a0"/>
    <w:link w:val="aff2"/>
    <w:rsid w:val="006F5E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4">
    <w:name w:val="Block Text"/>
    <w:basedOn w:val="a"/>
    <w:rsid w:val="006F5E7C"/>
    <w:pPr>
      <w:tabs>
        <w:tab w:val="left" w:pos="10440"/>
      </w:tabs>
      <w:spacing w:before="120"/>
      <w:ind w:left="360" w:right="333"/>
      <w:jc w:val="both"/>
    </w:pPr>
    <w:rPr>
      <w:b/>
      <w:bCs/>
      <w:sz w:val="24"/>
      <w:szCs w:val="24"/>
    </w:rPr>
  </w:style>
  <w:style w:type="paragraph" w:styleId="aff5">
    <w:name w:val="Body Text Indent"/>
    <w:basedOn w:val="a"/>
    <w:link w:val="aff6"/>
    <w:rsid w:val="006F5E7C"/>
    <w:pPr>
      <w:spacing w:after="120"/>
      <w:ind w:left="283"/>
    </w:pPr>
    <w:rPr>
      <w:sz w:val="24"/>
      <w:szCs w:val="24"/>
    </w:rPr>
  </w:style>
  <w:style w:type="character" w:customStyle="1" w:styleId="aff6">
    <w:name w:val="Основной текст с отступом Знак"/>
    <w:basedOn w:val="a0"/>
    <w:link w:val="aff5"/>
    <w:rsid w:val="006F5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6F5E7C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F5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6F5E7C"/>
    <w:pPr>
      <w:widowControl w:val="0"/>
      <w:autoSpaceDE w:val="0"/>
      <w:autoSpaceDN w:val="0"/>
      <w:adjustRightInd w:val="0"/>
      <w:ind w:left="540" w:firstLine="720"/>
      <w:jc w:val="both"/>
    </w:pPr>
    <w:rPr>
      <w:color w:val="FF0000"/>
      <w:sz w:val="22"/>
      <w:szCs w:val="22"/>
    </w:rPr>
  </w:style>
  <w:style w:type="character" w:customStyle="1" w:styleId="25">
    <w:name w:val="Основной текст 2 Знак"/>
    <w:basedOn w:val="a0"/>
    <w:link w:val="24"/>
    <w:rsid w:val="006F5E7C"/>
    <w:rPr>
      <w:rFonts w:ascii="Times New Roman" w:eastAsia="Times New Roman" w:hAnsi="Times New Roman" w:cs="Times New Roman"/>
      <w:color w:val="FF0000"/>
      <w:lang w:eastAsia="ru-RU"/>
    </w:rPr>
  </w:style>
  <w:style w:type="paragraph" w:styleId="32">
    <w:name w:val="Body Text Indent 3"/>
    <w:basedOn w:val="a"/>
    <w:link w:val="33"/>
    <w:rsid w:val="006F5E7C"/>
    <w:pPr>
      <w:ind w:left="540" w:firstLine="720"/>
      <w:jc w:val="both"/>
    </w:pPr>
    <w:rPr>
      <w:sz w:val="22"/>
      <w:szCs w:val="22"/>
    </w:rPr>
  </w:style>
  <w:style w:type="character" w:customStyle="1" w:styleId="33">
    <w:name w:val="Основной текст с отступом 3 Знак"/>
    <w:basedOn w:val="a0"/>
    <w:link w:val="32"/>
    <w:rsid w:val="006F5E7C"/>
    <w:rPr>
      <w:rFonts w:ascii="Times New Roman" w:eastAsia="Times New Roman" w:hAnsi="Times New Roman" w:cs="Times New Roman"/>
      <w:lang w:eastAsia="ru-RU"/>
    </w:rPr>
  </w:style>
  <w:style w:type="character" w:customStyle="1" w:styleId="13">
    <w:name w:val="Заголовок 1 Знак Знак"/>
    <w:basedOn w:val="a0"/>
    <w:rsid w:val="006F5E7C"/>
    <w:rPr>
      <w:b/>
      <w:bCs/>
      <w:sz w:val="28"/>
      <w:szCs w:val="28"/>
      <w:lang w:val="ru-RU" w:eastAsia="ru-RU" w:bidi="ar-SA"/>
    </w:rPr>
  </w:style>
  <w:style w:type="character" w:styleId="aff7">
    <w:name w:val="Emphasis"/>
    <w:basedOn w:val="a0"/>
    <w:qFormat/>
    <w:rsid w:val="006F5E7C"/>
    <w:rPr>
      <w:i/>
      <w:iCs/>
    </w:rPr>
  </w:style>
  <w:style w:type="paragraph" w:customStyle="1" w:styleId="ConsPlusNormal">
    <w:name w:val="ConsPlusNormal"/>
    <w:rsid w:val="006F5E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5E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5E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текст 1"/>
    <w:basedOn w:val="a"/>
    <w:next w:val="a"/>
    <w:rsid w:val="006F5E7C"/>
    <w:pPr>
      <w:ind w:firstLine="540"/>
      <w:jc w:val="both"/>
    </w:pPr>
    <w:rPr>
      <w:szCs w:val="24"/>
    </w:rPr>
  </w:style>
  <w:style w:type="paragraph" w:customStyle="1" w:styleId="aff8">
    <w:name w:val="Таблица"/>
    <w:basedOn w:val="a"/>
    <w:rsid w:val="006F5E7C"/>
    <w:pPr>
      <w:jc w:val="both"/>
    </w:pPr>
    <w:rPr>
      <w:sz w:val="24"/>
      <w:szCs w:val="24"/>
    </w:rPr>
  </w:style>
  <w:style w:type="paragraph" w:customStyle="1" w:styleId="S">
    <w:name w:val="S_Титульный"/>
    <w:basedOn w:val="a"/>
    <w:rsid w:val="006F5E7C"/>
    <w:pPr>
      <w:spacing w:line="360" w:lineRule="auto"/>
      <w:ind w:left="3060"/>
      <w:jc w:val="right"/>
    </w:pPr>
    <w:rPr>
      <w:b/>
      <w:caps/>
      <w:sz w:val="24"/>
      <w:szCs w:val="24"/>
    </w:rPr>
  </w:style>
  <w:style w:type="character" w:customStyle="1" w:styleId="110">
    <w:name w:val="Заголовок 1 Знак1"/>
    <w:basedOn w:val="a0"/>
    <w:rsid w:val="006F5E7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9">
    <w:name w:val="footnote text"/>
    <w:basedOn w:val="a"/>
    <w:link w:val="affa"/>
    <w:rsid w:val="006F5E7C"/>
  </w:style>
  <w:style w:type="character" w:customStyle="1" w:styleId="affa">
    <w:name w:val="Текст сноски Знак"/>
    <w:basedOn w:val="a0"/>
    <w:link w:val="aff9"/>
    <w:rsid w:val="006F5E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b">
    <w:name w:val="footnote reference"/>
    <w:basedOn w:val="a0"/>
    <w:rsid w:val="006F5E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6BBF6247CC42E3A99D4AA391AAB0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06A11-0CB1-4265-BC37-A1A20DF9EB44}"/>
      </w:docPartPr>
      <w:docPartBody>
        <w:p w:rsidR="00E16F61" w:rsidRDefault="00E16F61" w:rsidP="00E16F61">
          <w:pPr>
            <w:pStyle w:val="E16BBF6247CC42E3A99D4AA391AAB04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talic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6F61"/>
    <w:rsid w:val="000665C4"/>
    <w:rsid w:val="00095717"/>
    <w:rsid w:val="000E6159"/>
    <w:rsid w:val="001305A4"/>
    <w:rsid w:val="002A27B7"/>
    <w:rsid w:val="00357CFF"/>
    <w:rsid w:val="0036380E"/>
    <w:rsid w:val="0039421C"/>
    <w:rsid w:val="003E5B27"/>
    <w:rsid w:val="00430B54"/>
    <w:rsid w:val="004619B8"/>
    <w:rsid w:val="00555032"/>
    <w:rsid w:val="00580C8E"/>
    <w:rsid w:val="0058597C"/>
    <w:rsid w:val="005B3F22"/>
    <w:rsid w:val="005D2033"/>
    <w:rsid w:val="00627808"/>
    <w:rsid w:val="006553D4"/>
    <w:rsid w:val="0075203F"/>
    <w:rsid w:val="00767704"/>
    <w:rsid w:val="00812D84"/>
    <w:rsid w:val="00850CB4"/>
    <w:rsid w:val="00867886"/>
    <w:rsid w:val="008772CC"/>
    <w:rsid w:val="008C23D4"/>
    <w:rsid w:val="008C2F92"/>
    <w:rsid w:val="008F256F"/>
    <w:rsid w:val="00942B0B"/>
    <w:rsid w:val="00970B8A"/>
    <w:rsid w:val="00A15B01"/>
    <w:rsid w:val="00A958F0"/>
    <w:rsid w:val="00BF466A"/>
    <w:rsid w:val="00C57A72"/>
    <w:rsid w:val="00C7164F"/>
    <w:rsid w:val="00C72BED"/>
    <w:rsid w:val="00CA0586"/>
    <w:rsid w:val="00D4404F"/>
    <w:rsid w:val="00D750DA"/>
    <w:rsid w:val="00D91516"/>
    <w:rsid w:val="00DE2ABD"/>
    <w:rsid w:val="00E16F61"/>
    <w:rsid w:val="00E73A1F"/>
    <w:rsid w:val="00EB69E4"/>
    <w:rsid w:val="00F030B6"/>
    <w:rsid w:val="00F57251"/>
    <w:rsid w:val="00F95DDB"/>
    <w:rsid w:val="00FE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16BBF6247CC42E3A99D4AA391AAB04D">
    <w:name w:val="E16BBF6247CC42E3A99D4AA391AAB04D"/>
    <w:rsid w:val="00E16F6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Другая 1">
      <a:majorFont>
        <a:latin typeface="Italic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5A9B6-CE6D-4A51-824D-3AA05FCE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36</Pages>
  <Words>14751</Words>
  <Characters>84086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Савоськинского сельского поселения                 Зимовниковского района Ростовской области</vt:lpstr>
    </vt:vector>
  </TitlesOfParts>
  <Company/>
  <LinksUpToDate>false</LinksUpToDate>
  <CharactersWithSpaces>98640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 Верхнесеребряковского сельского поселения                 Зимовниковского района Ростовской области</dc:title>
  <dc:creator>Рудь</dc:creator>
  <cp:lastModifiedBy>user</cp:lastModifiedBy>
  <cp:revision>9</cp:revision>
  <cp:lastPrinted>2011-09-26T11:50:00Z</cp:lastPrinted>
  <dcterms:created xsi:type="dcterms:W3CDTF">2011-12-08T12:38:00Z</dcterms:created>
  <dcterms:modified xsi:type="dcterms:W3CDTF">2016-03-18T13:31:00Z</dcterms:modified>
</cp:coreProperties>
</file>