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220" w:rsidRDefault="00932220" w:rsidP="00932220">
      <w:pPr>
        <w:tabs>
          <w:tab w:val="center" w:pos="4898"/>
          <w:tab w:val="center" w:pos="5233"/>
          <w:tab w:val="left" w:pos="8835"/>
          <w:tab w:val="right" w:pos="1046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РОССИЙСКАЯ ФЕДЕРАЦИЯ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019BE" w:rsidRPr="001019BE" w:rsidRDefault="001019BE" w:rsidP="001019BE">
      <w:pPr>
        <w:tabs>
          <w:tab w:val="center" w:pos="5233"/>
          <w:tab w:val="right" w:pos="1046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9BE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1019BE" w:rsidRPr="001019BE" w:rsidRDefault="001019BE" w:rsidP="00101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9BE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1019BE" w:rsidRPr="001019BE" w:rsidRDefault="00D97129" w:rsidP="00101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ВЕРХНЕСЕРЕБРЯКОВСКОГО</w:t>
      </w:r>
      <w:r w:rsidR="001019BE" w:rsidRPr="001019B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019BE" w:rsidRPr="001019BE" w:rsidRDefault="001019BE" w:rsidP="001019BE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1019BE" w:rsidRPr="001019BE" w:rsidRDefault="001019BE" w:rsidP="001019BE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19BE">
        <w:rPr>
          <w:rFonts w:ascii="Times New Roman" w:hAnsi="Times New Roman" w:cs="Times New Roman"/>
          <w:b w:val="0"/>
          <w:sz w:val="28"/>
          <w:szCs w:val="28"/>
        </w:rPr>
        <w:t>РЕШЕНИЕ №</w:t>
      </w:r>
      <w:r w:rsidR="00631C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3350">
        <w:rPr>
          <w:rFonts w:ascii="Times New Roman" w:hAnsi="Times New Roman" w:cs="Times New Roman"/>
          <w:b w:val="0"/>
          <w:sz w:val="28"/>
          <w:szCs w:val="28"/>
        </w:rPr>
        <w:t>69</w:t>
      </w:r>
    </w:p>
    <w:p w:rsidR="001019BE" w:rsidRPr="001019BE" w:rsidRDefault="001019BE" w:rsidP="001019BE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97129" w:rsidRDefault="00932220" w:rsidP="001019BE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</w:t>
      </w:r>
    </w:p>
    <w:p w:rsidR="00932220" w:rsidRDefault="00932220" w:rsidP="001019BE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Собрания депутатов</w:t>
      </w:r>
    </w:p>
    <w:p w:rsidR="00D97129" w:rsidRDefault="00D97129" w:rsidP="001019BE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Верхнесеребряковского</w:t>
      </w:r>
      <w:r w:rsidR="00932220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</w:p>
    <w:p w:rsidR="00932220" w:rsidRDefault="00932220" w:rsidP="001019BE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поселения от </w:t>
      </w:r>
      <w:r w:rsidR="00D97129">
        <w:rPr>
          <w:rFonts w:ascii="Times New Roman" w:hAnsi="Times New Roman" w:cs="Times New Roman"/>
          <w:b w:val="0"/>
          <w:sz w:val="28"/>
          <w:szCs w:val="28"/>
        </w:rPr>
        <w:t>27.11.2017 № 33</w:t>
      </w:r>
    </w:p>
    <w:p w:rsidR="001019BE" w:rsidRPr="001019BE" w:rsidRDefault="00FE7A39" w:rsidP="00FE7A39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1019B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«</w:t>
      </w:r>
      <w:r w:rsidR="009322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19BE" w:rsidRPr="001019BE">
        <w:rPr>
          <w:rFonts w:ascii="Times New Roman" w:hAnsi="Times New Roman" w:cs="Times New Roman"/>
          <w:b w:val="0"/>
          <w:sz w:val="28"/>
          <w:szCs w:val="28"/>
        </w:rPr>
        <w:t>О налоге на имущество физических лиц</w:t>
      </w:r>
      <w:r w:rsidRPr="001019B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»</w:t>
      </w:r>
      <w:r w:rsidR="000D5905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FE7A39" w:rsidRDefault="001019BE" w:rsidP="001019BE">
      <w:pPr>
        <w:spacing w:line="228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019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</w:t>
      </w:r>
    </w:p>
    <w:p w:rsidR="001019BE" w:rsidRPr="001019BE" w:rsidRDefault="001019BE" w:rsidP="001019BE">
      <w:pPr>
        <w:spacing w:line="228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019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Принято </w:t>
      </w:r>
    </w:p>
    <w:p w:rsidR="001019BE" w:rsidRPr="001019BE" w:rsidRDefault="001019BE" w:rsidP="001019BE">
      <w:pPr>
        <w:pStyle w:val="ConsTitle"/>
        <w:widowControl/>
        <w:tabs>
          <w:tab w:val="left" w:pos="7440"/>
        </w:tabs>
        <w:spacing w:line="228" w:lineRule="auto"/>
        <w:ind w:right="0"/>
        <w:jc w:val="both"/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</w:pPr>
      <w:r w:rsidRPr="001019B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Собранием депутатов </w:t>
      </w:r>
    </w:p>
    <w:p w:rsidR="001019BE" w:rsidRPr="001019BE" w:rsidRDefault="00D97129" w:rsidP="001019BE">
      <w:pPr>
        <w:pStyle w:val="ConsTitle"/>
        <w:widowControl/>
        <w:tabs>
          <w:tab w:val="left" w:pos="7440"/>
        </w:tabs>
        <w:spacing w:line="228" w:lineRule="auto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Верхнесеребряковского </w:t>
      </w:r>
      <w:r w:rsidR="001019BE" w:rsidRPr="001019B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сельского поселения</w:t>
      </w:r>
      <w:r w:rsidR="000D5905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                  </w:t>
      </w:r>
      <w:r w:rsidR="001019BE" w:rsidRPr="001019B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 «</w:t>
      </w:r>
      <w:r w:rsidR="00633350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06 </w:t>
      </w:r>
      <w:r w:rsidR="001019BE" w:rsidRPr="001019B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» </w:t>
      </w:r>
      <w:r w:rsidR="00633350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декабря </w:t>
      </w:r>
      <w:r w:rsidR="001019BE" w:rsidRPr="001019B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201</w:t>
      </w:r>
      <w:r w:rsidR="00932220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8</w:t>
      </w:r>
      <w:r w:rsidR="001019BE" w:rsidRPr="001019B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года</w:t>
      </w:r>
      <w:r w:rsidR="001019BE" w:rsidRPr="001019BE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  </w:t>
      </w:r>
    </w:p>
    <w:p w:rsidR="001019BE" w:rsidRPr="001019BE" w:rsidRDefault="001019BE" w:rsidP="001019BE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1019BE" w:rsidRPr="001019BE" w:rsidRDefault="001019BE" w:rsidP="001019BE">
      <w:pPr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9BE">
        <w:rPr>
          <w:rStyle w:val="FontStyle15"/>
          <w:rFonts w:ascii="Times New Roman" w:hAnsi="Times New Roman" w:cs="Times New Roman"/>
          <w:sz w:val="28"/>
          <w:szCs w:val="28"/>
        </w:rPr>
        <w:t xml:space="preserve">В соответствии с главой 32 Налогового  кодекса Российской Федерации, </w:t>
      </w:r>
      <w:r w:rsidRPr="001019BE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D97129" w:rsidRPr="00D97129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D97129">
        <w:rPr>
          <w:rFonts w:ascii="Times New Roman" w:hAnsi="Times New Roman" w:cs="Times New Roman"/>
          <w:sz w:val="28"/>
          <w:szCs w:val="28"/>
        </w:rPr>
        <w:t xml:space="preserve"> </w:t>
      </w:r>
      <w:r w:rsidR="000D590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019BE" w:rsidRPr="001019BE" w:rsidRDefault="001019BE" w:rsidP="001019BE">
      <w:pPr>
        <w:pStyle w:val="Style9"/>
        <w:widowControl/>
        <w:spacing w:before="221" w:line="228" w:lineRule="auto"/>
        <w:ind w:left="672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1019BE">
        <w:rPr>
          <w:rFonts w:ascii="Times New Roman" w:hAnsi="Times New Roman" w:cs="Times New Roman"/>
          <w:sz w:val="28"/>
          <w:szCs w:val="28"/>
        </w:rPr>
        <w:t>РЕШИЛО:</w:t>
      </w:r>
    </w:p>
    <w:p w:rsidR="00932220" w:rsidRDefault="001019BE" w:rsidP="00932220">
      <w:pPr>
        <w:shd w:val="clear" w:color="auto" w:fill="FFFFFF"/>
        <w:tabs>
          <w:tab w:val="left" w:pos="1134"/>
        </w:tabs>
        <w:spacing w:line="228" w:lineRule="auto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9BE">
        <w:rPr>
          <w:rFonts w:ascii="Times New Roman" w:hAnsi="Times New Roman" w:cs="Times New Roman"/>
          <w:sz w:val="28"/>
          <w:szCs w:val="28"/>
        </w:rPr>
        <w:t xml:space="preserve">1. </w:t>
      </w:r>
      <w:r w:rsidRPr="001019BE">
        <w:rPr>
          <w:rFonts w:ascii="Times New Roman" w:hAnsi="Times New Roman" w:cs="Times New Roman"/>
          <w:sz w:val="28"/>
          <w:szCs w:val="28"/>
        </w:rPr>
        <w:tab/>
      </w:r>
      <w:r w:rsidR="00932220">
        <w:rPr>
          <w:rFonts w:ascii="Times New Roman" w:hAnsi="Times New Roman" w:cs="Times New Roman"/>
          <w:sz w:val="28"/>
          <w:szCs w:val="28"/>
        </w:rPr>
        <w:t xml:space="preserve">Внести в решение Собрания депутатов </w:t>
      </w:r>
      <w:r w:rsidR="00D97129" w:rsidRPr="00D97129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D97129">
        <w:rPr>
          <w:rFonts w:ascii="Times New Roman" w:hAnsi="Times New Roman" w:cs="Times New Roman"/>
          <w:sz w:val="28"/>
          <w:szCs w:val="28"/>
        </w:rPr>
        <w:t xml:space="preserve"> </w:t>
      </w:r>
      <w:r w:rsidR="00932220">
        <w:rPr>
          <w:rFonts w:ascii="Times New Roman" w:hAnsi="Times New Roman" w:cs="Times New Roman"/>
          <w:sz w:val="28"/>
          <w:szCs w:val="28"/>
        </w:rPr>
        <w:t>сельск</w:t>
      </w:r>
      <w:r w:rsidR="00D97129">
        <w:rPr>
          <w:rFonts w:ascii="Times New Roman" w:hAnsi="Times New Roman" w:cs="Times New Roman"/>
          <w:sz w:val="28"/>
          <w:szCs w:val="28"/>
        </w:rPr>
        <w:t>ого поселения от 27.11.2017 № 33</w:t>
      </w:r>
      <w:r w:rsidR="00FE7A39">
        <w:rPr>
          <w:rFonts w:ascii="Times New Roman" w:hAnsi="Times New Roman" w:cs="Times New Roman"/>
          <w:sz w:val="28"/>
          <w:szCs w:val="28"/>
        </w:rPr>
        <w:t xml:space="preserve"> </w:t>
      </w:r>
      <w:r w:rsidR="00FE7A39" w:rsidRPr="001019BE"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r w:rsidR="00932220">
        <w:rPr>
          <w:rFonts w:ascii="Times New Roman" w:hAnsi="Times New Roman" w:cs="Times New Roman"/>
          <w:sz w:val="28"/>
          <w:szCs w:val="28"/>
        </w:rPr>
        <w:t>О налоге на имущество физических лиц</w:t>
      </w:r>
      <w:r w:rsidR="00FE7A39" w:rsidRPr="001019BE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  <w:r w:rsidR="00FE7A3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3222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32220" w:rsidRDefault="00932220" w:rsidP="00932220">
      <w:pPr>
        <w:shd w:val="clear" w:color="auto" w:fill="FFFFFF"/>
        <w:tabs>
          <w:tab w:val="left" w:pos="1134"/>
        </w:tabs>
        <w:spacing w:line="228" w:lineRule="auto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2 части 2 изложить в новой редакции</w:t>
      </w:r>
      <w:r w:rsidR="00FE7A39">
        <w:rPr>
          <w:rFonts w:ascii="Times New Roman" w:hAnsi="Times New Roman" w:cs="Times New Roman"/>
          <w:sz w:val="28"/>
          <w:szCs w:val="28"/>
        </w:rPr>
        <w:t>"</w:t>
      </w:r>
    </w:p>
    <w:p w:rsidR="001019BE" w:rsidRPr="00FE7A39" w:rsidRDefault="00FE7A39" w:rsidP="001019BE">
      <w:pPr>
        <w:autoSpaceDE w:val="0"/>
        <w:autoSpaceDN w:val="0"/>
        <w:adjustRightInd w:val="0"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19BE"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r w:rsidR="001019BE" w:rsidRPr="001019BE">
        <w:rPr>
          <w:rFonts w:ascii="Times New Roman" w:hAnsi="Times New Roman" w:cs="Times New Roman"/>
          <w:sz w:val="28"/>
          <w:szCs w:val="28"/>
        </w:rPr>
        <w:t xml:space="preserve"> </w:t>
      </w:r>
      <w:r w:rsidR="00932220">
        <w:rPr>
          <w:rFonts w:ascii="Times New Roman" w:hAnsi="Times New Roman" w:cs="Times New Roman"/>
          <w:sz w:val="28"/>
          <w:szCs w:val="28"/>
        </w:rPr>
        <w:t xml:space="preserve">2) </w:t>
      </w:r>
      <w:r w:rsidR="001019BE" w:rsidRPr="001019BE">
        <w:rPr>
          <w:rFonts w:ascii="Times New Roman" w:hAnsi="Times New Roman" w:cs="Times New Roman"/>
          <w:sz w:val="28"/>
          <w:szCs w:val="28"/>
        </w:rPr>
        <w:t xml:space="preserve">2 процентов в </w:t>
      </w:r>
      <w:r w:rsidR="001019BE" w:rsidRPr="00932220">
        <w:rPr>
          <w:rFonts w:ascii="Times New Roman" w:hAnsi="Times New Roman" w:cs="Times New Roman"/>
          <w:sz w:val="28"/>
          <w:szCs w:val="28"/>
        </w:rPr>
        <w:t>отношении</w:t>
      </w:r>
      <w:r w:rsidR="001019BE" w:rsidRPr="001019BE">
        <w:rPr>
          <w:rFonts w:ascii="Times New Roman" w:hAnsi="Times New Roman" w:cs="Times New Roman"/>
          <w:sz w:val="28"/>
          <w:szCs w:val="28"/>
        </w:rPr>
        <w:t xml:space="preserve"> объектов налогообложения, включенных в перечень, определяемый в соответствии с </w:t>
      </w:r>
      <w:hyperlink r:id="rId7" w:history="1">
        <w:r w:rsidR="001019BE" w:rsidRPr="001019BE">
          <w:rPr>
            <w:rFonts w:ascii="Times New Roman" w:hAnsi="Times New Roman" w:cs="Times New Roman"/>
            <w:sz w:val="28"/>
            <w:szCs w:val="28"/>
          </w:rPr>
          <w:t>пунктом 7 статьи 378.2</w:t>
        </w:r>
      </w:hyperlink>
      <w:r w:rsidR="001019BE" w:rsidRPr="001019BE">
        <w:rPr>
          <w:rFonts w:ascii="Times New Roman" w:hAnsi="Times New Roman" w:cs="Times New Roman"/>
          <w:sz w:val="28"/>
          <w:szCs w:val="28"/>
        </w:rPr>
        <w:t xml:space="preserve"> </w:t>
      </w:r>
      <w:r w:rsidR="00932220">
        <w:rPr>
          <w:rFonts w:ascii="Times New Roman" w:hAnsi="Times New Roman" w:cs="Times New Roman"/>
          <w:sz w:val="28"/>
          <w:szCs w:val="28"/>
        </w:rPr>
        <w:t>Налогового</w:t>
      </w:r>
      <w:r w:rsidR="001019BE" w:rsidRPr="0024188C">
        <w:rPr>
          <w:rFonts w:ascii="Times New Roman" w:hAnsi="Times New Roman" w:cs="Times New Roman"/>
          <w:sz w:val="28"/>
          <w:szCs w:val="28"/>
        </w:rPr>
        <w:t xml:space="preserve"> </w:t>
      </w:r>
      <w:r w:rsidR="00932220">
        <w:rPr>
          <w:rFonts w:ascii="Times New Roman" w:hAnsi="Times New Roman" w:cs="Times New Roman"/>
          <w:sz w:val="28"/>
          <w:szCs w:val="28"/>
        </w:rPr>
        <w:t>к</w:t>
      </w:r>
      <w:r w:rsidR="001019BE" w:rsidRPr="0024188C">
        <w:rPr>
          <w:rFonts w:ascii="Times New Roman" w:hAnsi="Times New Roman" w:cs="Times New Roman"/>
          <w:sz w:val="28"/>
          <w:szCs w:val="28"/>
        </w:rPr>
        <w:t>одекса</w:t>
      </w:r>
      <w:r w:rsidR="0093222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1019BE" w:rsidRPr="001019BE">
        <w:rPr>
          <w:rFonts w:ascii="Times New Roman" w:hAnsi="Times New Roman" w:cs="Times New Roman"/>
          <w:sz w:val="28"/>
          <w:szCs w:val="28"/>
        </w:rPr>
        <w:t xml:space="preserve">, в отношении объектов налогообложения, предусмотренных </w:t>
      </w:r>
      <w:hyperlink r:id="rId8" w:history="1">
        <w:r w:rsidR="001019BE" w:rsidRPr="001019BE">
          <w:rPr>
            <w:rFonts w:ascii="Times New Roman" w:hAnsi="Times New Roman" w:cs="Times New Roman"/>
            <w:sz w:val="28"/>
            <w:szCs w:val="28"/>
          </w:rPr>
          <w:t>абзацем вторым пункта 10 статьи 378</w:t>
        </w:r>
      </w:hyperlink>
      <w:r w:rsidR="00932220">
        <w:t>.</w:t>
      </w:r>
      <w:r w:rsidR="00932220" w:rsidRPr="00932220">
        <w:rPr>
          <w:rFonts w:ascii="Times New Roman" w:hAnsi="Times New Roman" w:cs="Times New Roman"/>
          <w:sz w:val="28"/>
          <w:szCs w:val="28"/>
        </w:rPr>
        <w:t>2</w:t>
      </w:r>
      <w:r w:rsidR="001019BE" w:rsidRPr="00932220">
        <w:rPr>
          <w:rFonts w:ascii="Times New Roman" w:hAnsi="Times New Roman" w:cs="Times New Roman"/>
          <w:sz w:val="28"/>
          <w:szCs w:val="28"/>
        </w:rPr>
        <w:t xml:space="preserve"> </w:t>
      </w:r>
      <w:r w:rsidR="00932220">
        <w:rPr>
          <w:rFonts w:ascii="Times New Roman" w:hAnsi="Times New Roman" w:cs="Times New Roman"/>
          <w:sz w:val="28"/>
          <w:szCs w:val="28"/>
        </w:rPr>
        <w:t>Налогового</w:t>
      </w:r>
      <w:r w:rsidR="001019BE" w:rsidRPr="001019BE">
        <w:rPr>
          <w:rFonts w:ascii="Times New Roman" w:hAnsi="Times New Roman" w:cs="Times New Roman"/>
          <w:sz w:val="28"/>
          <w:szCs w:val="28"/>
        </w:rPr>
        <w:t xml:space="preserve"> </w:t>
      </w:r>
      <w:r w:rsidR="00932220">
        <w:rPr>
          <w:rFonts w:ascii="Times New Roman" w:hAnsi="Times New Roman" w:cs="Times New Roman"/>
          <w:sz w:val="28"/>
          <w:szCs w:val="28"/>
        </w:rPr>
        <w:t>к</w:t>
      </w:r>
      <w:r w:rsidR="001019BE" w:rsidRPr="001019BE">
        <w:rPr>
          <w:rFonts w:ascii="Times New Roman" w:hAnsi="Times New Roman" w:cs="Times New Roman"/>
          <w:sz w:val="28"/>
          <w:szCs w:val="28"/>
        </w:rPr>
        <w:t>одекса</w:t>
      </w:r>
      <w:r w:rsidR="0093222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3222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1019BE" w:rsidRPr="001019BE">
        <w:rPr>
          <w:rFonts w:ascii="Times New Roman" w:hAnsi="Times New Roman" w:cs="Times New Roman"/>
          <w:sz w:val="28"/>
          <w:szCs w:val="28"/>
        </w:rPr>
        <w:t>,</w:t>
      </w:r>
      <w:r w:rsidR="00932220">
        <w:rPr>
          <w:rFonts w:ascii="Times New Roman" w:hAnsi="Times New Roman" w:cs="Times New Roman"/>
          <w:sz w:val="28"/>
          <w:szCs w:val="28"/>
        </w:rPr>
        <w:t xml:space="preserve"> </w:t>
      </w:r>
      <w:r w:rsidR="001019BE" w:rsidRPr="001019BE">
        <w:rPr>
          <w:rFonts w:ascii="Times New Roman" w:hAnsi="Times New Roman" w:cs="Times New Roman"/>
          <w:sz w:val="28"/>
          <w:szCs w:val="28"/>
        </w:rPr>
        <w:t>а</w:t>
      </w:r>
      <w:r w:rsidR="00932220">
        <w:rPr>
          <w:rFonts w:ascii="Times New Roman" w:hAnsi="Times New Roman" w:cs="Times New Roman"/>
          <w:sz w:val="28"/>
          <w:szCs w:val="28"/>
        </w:rPr>
        <w:t xml:space="preserve"> </w:t>
      </w:r>
      <w:r w:rsidR="001019BE" w:rsidRPr="001019BE">
        <w:rPr>
          <w:rFonts w:ascii="Times New Roman" w:hAnsi="Times New Roman" w:cs="Times New Roman"/>
          <w:sz w:val="28"/>
          <w:szCs w:val="28"/>
        </w:rPr>
        <w:t>также в отношении объектов налогообложения, кадастровая стоимость каждого из которых превышает 300 миллионов рублей;</w:t>
      </w:r>
      <w:r w:rsidRPr="00FE7A3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019BE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  <w:proofErr w:type="gramEnd"/>
    </w:p>
    <w:p w:rsidR="001019BE" w:rsidRPr="00633350" w:rsidRDefault="007B56EC" w:rsidP="00631C48">
      <w:pPr>
        <w:tabs>
          <w:tab w:val="left" w:pos="1134"/>
        </w:tabs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350">
        <w:rPr>
          <w:rFonts w:ascii="Times New Roman" w:hAnsi="Times New Roman" w:cs="Times New Roman"/>
          <w:sz w:val="28"/>
          <w:szCs w:val="28"/>
        </w:rPr>
        <w:t>2</w:t>
      </w:r>
      <w:r w:rsidR="001019BE" w:rsidRPr="00633350">
        <w:rPr>
          <w:rFonts w:ascii="Times New Roman" w:hAnsi="Times New Roman" w:cs="Times New Roman"/>
          <w:sz w:val="28"/>
          <w:szCs w:val="28"/>
        </w:rPr>
        <w:t xml:space="preserve">. </w:t>
      </w:r>
      <w:r w:rsidR="001019BE" w:rsidRPr="00633350">
        <w:rPr>
          <w:rFonts w:ascii="Times New Roman" w:hAnsi="Times New Roman" w:cs="Times New Roman"/>
          <w:sz w:val="28"/>
          <w:szCs w:val="28"/>
        </w:rPr>
        <w:tab/>
        <w:t>Настоящее решение</w:t>
      </w:r>
      <w:r w:rsidR="00F742D4" w:rsidRPr="00633350">
        <w:rPr>
          <w:rFonts w:ascii="Times New Roman" w:hAnsi="Times New Roman" w:cs="Times New Roman"/>
          <w:sz w:val="28"/>
          <w:szCs w:val="28"/>
        </w:rPr>
        <w:t xml:space="preserve"> вступает в силу с 1 января 2019</w:t>
      </w:r>
      <w:r w:rsidR="001019BE" w:rsidRPr="00633350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631C48" w:rsidRPr="00633350" w:rsidRDefault="00631C48" w:rsidP="00631C48">
      <w:pPr>
        <w:tabs>
          <w:tab w:val="left" w:pos="1134"/>
        </w:tabs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4DDB" w:rsidRPr="00633350" w:rsidRDefault="00F54DDB" w:rsidP="001019BE">
      <w:pPr>
        <w:spacing w:line="228" w:lineRule="auto"/>
        <w:rPr>
          <w:rFonts w:ascii="Times New Roman" w:hAnsi="Times New Roman" w:cs="Times New Roman"/>
          <w:sz w:val="28"/>
          <w:szCs w:val="28"/>
        </w:rPr>
      </w:pPr>
      <w:r w:rsidRPr="00633350">
        <w:rPr>
          <w:rFonts w:ascii="Times New Roman" w:hAnsi="Times New Roman" w:cs="Times New Roman"/>
          <w:sz w:val="28"/>
          <w:szCs w:val="28"/>
        </w:rPr>
        <w:t>Председатель  Собрания депутатов-</w:t>
      </w:r>
    </w:p>
    <w:p w:rsidR="001019BE" w:rsidRDefault="00F54DDB" w:rsidP="001019BE">
      <w:pPr>
        <w:spacing w:line="228" w:lineRule="auto"/>
        <w:rPr>
          <w:rFonts w:ascii="Times New Roman" w:hAnsi="Times New Roman" w:cs="Times New Roman"/>
          <w:sz w:val="28"/>
          <w:szCs w:val="28"/>
        </w:rPr>
      </w:pPr>
      <w:r w:rsidRPr="0063335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742D4" w:rsidRPr="00633350">
        <w:rPr>
          <w:rFonts w:ascii="Times New Roman" w:hAnsi="Times New Roman" w:cs="Times New Roman"/>
          <w:sz w:val="28"/>
          <w:szCs w:val="28"/>
        </w:rPr>
        <w:t xml:space="preserve">Верхнесеребряковского </w:t>
      </w:r>
      <w:r w:rsidRPr="0063335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33350">
        <w:rPr>
          <w:rFonts w:ascii="Times New Roman" w:hAnsi="Times New Roman" w:cs="Times New Roman"/>
          <w:sz w:val="28"/>
          <w:szCs w:val="28"/>
        </w:rPr>
        <w:tab/>
      </w:r>
      <w:r w:rsidRPr="00633350">
        <w:rPr>
          <w:rFonts w:ascii="Times New Roman" w:hAnsi="Times New Roman" w:cs="Times New Roman"/>
          <w:sz w:val="28"/>
          <w:szCs w:val="28"/>
        </w:rPr>
        <w:tab/>
      </w:r>
      <w:r w:rsidRPr="0063335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36C3A" w:rsidRPr="00633350">
        <w:rPr>
          <w:rFonts w:ascii="Times New Roman" w:hAnsi="Times New Roman" w:cs="Times New Roman"/>
          <w:sz w:val="28"/>
          <w:szCs w:val="28"/>
        </w:rPr>
        <w:t>Т.А.Сугралиева</w:t>
      </w:r>
      <w:proofErr w:type="spellEnd"/>
    </w:p>
    <w:p w:rsidR="00633350" w:rsidRDefault="00633350" w:rsidP="001019BE">
      <w:pPr>
        <w:spacing w:line="228" w:lineRule="auto"/>
        <w:rPr>
          <w:rFonts w:ascii="Times New Roman" w:hAnsi="Times New Roman" w:cs="Times New Roman"/>
          <w:sz w:val="28"/>
          <w:szCs w:val="28"/>
        </w:rPr>
      </w:pPr>
    </w:p>
    <w:p w:rsidR="00633350" w:rsidRPr="00633350" w:rsidRDefault="00633350" w:rsidP="001019BE">
      <w:pPr>
        <w:spacing w:line="228" w:lineRule="auto"/>
        <w:rPr>
          <w:rFonts w:ascii="Times New Roman" w:hAnsi="Times New Roman" w:cs="Times New Roman"/>
          <w:sz w:val="28"/>
          <w:szCs w:val="28"/>
        </w:rPr>
      </w:pPr>
    </w:p>
    <w:p w:rsidR="00655C4E" w:rsidRPr="00633350" w:rsidRDefault="00F742D4" w:rsidP="00631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350">
        <w:rPr>
          <w:rFonts w:ascii="Times New Roman" w:hAnsi="Times New Roman" w:cs="Times New Roman"/>
          <w:sz w:val="28"/>
          <w:szCs w:val="28"/>
        </w:rPr>
        <w:t>сл.</w:t>
      </w:r>
      <w:r w:rsidR="00633350">
        <w:rPr>
          <w:rFonts w:ascii="Times New Roman" w:hAnsi="Times New Roman" w:cs="Times New Roman"/>
          <w:sz w:val="28"/>
          <w:szCs w:val="28"/>
        </w:rPr>
        <w:t xml:space="preserve"> </w:t>
      </w:r>
      <w:r w:rsidRPr="00633350">
        <w:rPr>
          <w:rFonts w:ascii="Times New Roman" w:hAnsi="Times New Roman" w:cs="Times New Roman"/>
          <w:sz w:val="28"/>
          <w:szCs w:val="28"/>
        </w:rPr>
        <w:t>Верхнесеребряковка</w:t>
      </w:r>
    </w:p>
    <w:p w:rsidR="00631C48" w:rsidRPr="00633350" w:rsidRDefault="00633350" w:rsidP="00631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631C48" w:rsidRPr="006333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631C48" w:rsidRPr="00633350">
        <w:rPr>
          <w:rFonts w:ascii="Times New Roman" w:hAnsi="Times New Roman" w:cs="Times New Roman"/>
          <w:sz w:val="28"/>
          <w:szCs w:val="28"/>
        </w:rPr>
        <w:t>.201</w:t>
      </w:r>
      <w:r w:rsidR="007B56EC" w:rsidRPr="00633350">
        <w:rPr>
          <w:rFonts w:ascii="Times New Roman" w:hAnsi="Times New Roman" w:cs="Times New Roman"/>
          <w:sz w:val="28"/>
          <w:szCs w:val="28"/>
        </w:rPr>
        <w:t>8</w:t>
      </w:r>
      <w:r w:rsidR="00631C48" w:rsidRPr="0063335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69</w:t>
      </w:r>
    </w:p>
    <w:sectPr w:rsidR="00631C48" w:rsidRPr="00633350" w:rsidSect="000D5905">
      <w:headerReference w:type="default" r:id="rId9"/>
      <w:pgSz w:w="11906" w:h="16838" w:code="9"/>
      <w:pgMar w:top="567" w:right="851" w:bottom="709" w:left="1259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D2B" w:rsidRDefault="00A54D2B" w:rsidP="00655C4E">
      <w:pPr>
        <w:spacing w:after="0" w:line="240" w:lineRule="auto"/>
      </w:pPr>
      <w:r>
        <w:separator/>
      </w:r>
    </w:p>
  </w:endnote>
  <w:endnote w:type="continuationSeparator" w:id="0">
    <w:p w:rsidR="00A54D2B" w:rsidRDefault="00A54D2B" w:rsidP="00655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D2B" w:rsidRDefault="00A54D2B" w:rsidP="00655C4E">
      <w:pPr>
        <w:spacing w:after="0" w:line="240" w:lineRule="auto"/>
      </w:pPr>
      <w:r>
        <w:separator/>
      </w:r>
    </w:p>
  </w:footnote>
  <w:footnote w:type="continuationSeparator" w:id="0">
    <w:p w:rsidR="00A54D2B" w:rsidRDefault="00A54D2B" w:rsidP="00655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F61" w:rsidRPr="00070F61" w:rsidRDefault="001019BE" w:rsidP="00070F61">
    <w:pPr>
      <w:pStyle w:val="a3"/>
      <w:tabs>
        <w:tab w:val="clear" w:pos="4677"/>
        <w:tab w:val="clear" w:pos="9355"/>
        <w:tab w:val="left" w:pos="7513"/>
      </w:tabs>
      <w:rPr>
        <w:lang w:val="ru-RU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BE"/>
    <w:rsid w:val="000A78D1"/>
    <w:rsid w:val="000D5905"/>
    <w:rsid w:val="001019BE"/>
    <w:rsid w:val="0024188C"/>
    <w:rsid w:val="002A0410"/>
    <w:rsid w:val="005B47E1"/>
    <w:rsid w:val="00631C48"/>
    <w:rsid w:val="00633350"/>
    <w:rsid w:val="00636C3A"/>
    <w:rsid w:val="00655C4E"/>
    <w:rsid w:val="00761823"/>
    <w:rsid w:val="007B56EC"/>
    <w:rsid w:val="00893B2A"/>
    <w:rsid w:val="00932220"/>
    <w:rsid w:val="00A54D2B"/>
    <w:rsid w:val="00A925E9"/>
    <w:rsid w:val="00B54958"/>
    <w:rsid w:val="00B93C59"/>
    <w:rsid w:val="00BC7239"/>
    <w:rsid w:val="00D93498"/>
    <w:rsid w:val="00D97129"/>
    <w:rsid w:val="00F54DDB"/>
    <w:rsid w:val="00F742D4"/>
    <w:rsid w:val="00F93E5F"/>
    <w:rsid w:val="00FE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019B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tyle9">
    <w:name w:val="Style9"/>
    <w:basedOn w:val="a"/>
    <w:uiPriority w:val="99"/>
    <w:rsid w:val="001019BE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15">
    <w:name w:val="Font Style15"/>
    <w:uiPriority w:val="99"/>
    <w:rsid w:val="001019BE"/>
    <w:rPr>
      <w:rFonts w:ascii="Microsoft Sans Serif" w:hAnsi="Microsoft Sans Serif" w:cs="Microsoft Sans Serif" w:hint="default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1019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019B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footer"/>
    <w:basedOn w:val="a"/>
    <w:link w:val="a6"/>
    <w:uiPriority w:val="99"/>
    <w:semiHidden/>
    <w:unhideWhenUsed/>
    <w:rsid w:val="000D5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59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019B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tyle9">
    <w:name w:val="Style9"/>
    <w:basedOn w:val="a"/>
    <w:uiPriority w:val="99"/>
    <w:rsid w:val="001019BE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15">
    <w:name w:val="Font Style15"/>
    <w:uiPriority w:val="99"/>
    <w:rsid w:val="001019BE"/>
    <w:rPr>
      <w:rFonts w:ascii="Microsoft Sans Serif" w:hAnsi="Microsoft Sans Serif" w:cs="Microsoft Sans Serif" w:hint="default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1019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019B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footer"/>
    <w:basedOn w:val="a"/>
    <w:link w:val="a6"/>
    <w:uiPriority w:val="99"/>
    <w:semiHidden/>
    <w:unhideWhenUsed/>
    <w:rsid w:val="000D5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5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3E5F11D98B1089ACE3CE2C61B40E3A44A7ABC68652FA909EFC436AB63BFC2BB01D9B98FAE0j8t9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3E5F11D98B1089ACE3CE2C61B40E3A44A7ABC68652FA909EFC436AB63BFC2BB01D9B98FFE7j8t4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2018-12-26T08:12:00Z</cp:lastPrinted>
  <dcterms:created xsi:type="dcterms:W3CDTF">2018-12-25T13:36:00Z</dcterms:created>
  <dcterms:modified xsi:type="dcterms:W3CDTF">2018-12-26T08:13:00Z</dcterms:modified>
</cp:coreProperties>
</file>